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DC467E" w14:textId="3934DC9D" w:rsidR="000F37C6" w:rsidRPr="00D817E1" w:rsidRDefault="00FE5563" w:rsidP="004A7EDA">
      <w:pPr>
        <w:rPr>
          <w:rFonts w:ascii="Book Antiqua" w:hAnsi="Book Antiqua"/>
          <w:color w:val="000000" w:themeColor="text1"/>
          <w:sz w:val="24"/>
          <w:szCs w:val="24"/>
        </w:rPr>
      </w:pPr>
      <w:r>
        <w:rPr>
          <w:noProof/>
          <w:lang w:val="fr-CA" w:eastAsia="fr-CA"/>
        </w:rPr>
        <w:drawing>
          <wp:inline distT="0" distB="0" distL="0" distR="0" wp14:anchorId="3C0047A1" wp14:editId="77892D9C">
            <wp:extent cx="5943600" cy="7721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943600" cy="772160"/>
                    </a:xfrm>
                    <a:prstGeom prst="rect">
                      <a:avLst/>
                    </a:prstGeom>
                  </pic:spPr>
                </pic:pic>
              </a:graphicData>
            </a:graphic>
          </wp:inline>
        </w:drawing>
      </w:r>
    </w:p>
    <w:p w14:paraId="38672BA9" w14:textId="77777777" w:rsidR="00D817E1" w:rsidRPr="00D817E1" w:rsidRDefault="00D817E1" w:rsidP="00670DC1">
      <w:pPr>
        <w:spacing w:after="0" w:line="240" w:lineRule="auto"/>
        <w:jc w:val="center"/>
        <w:rPr>
          <w:rFonts w:ascii="Book Antiqua" w:hAnsi="Book Antiqua"/>
          <w:b/>
          <w:i/>
          <w:color w:val="000000" w:themeColor="text1"/>
          <w:sz w:val="28"/>
          <w:szCs w:val="28"/>
        </w:rPr>
      </w:pPr>
    </w:p>
    <w:p w14:paraId="25906488" w14:textId="5F12C3BC" w:rsidR="00B8736A" w:rsidRPr="00B8736A" w:rsidRDefault="00B8736A" w:rsidP="00670DC1">
      <w:pPr>
        <w:spacing w:after="0" w:line="240" w:lineRule="auto"/>
        <w:jc w:val="center"/>
        <w:rPr>
          <w:rFonts w:ascii="Book Antiqua" w:hAnsi="Book Antiqua"/>
          <w:b/>
          <w:i/>
          <w:color w:val="000000" w:themeColor="text1"/>
          <w:sz w:val="28"/>
          <w:szCs w:val="28"/>
          <w:u w:val="single"/>
        </w:rPr>
      </w:pPr>
      <w:r w:rsidRPr="00B8736A">
        <w:rPr>
          <w:rFonts w:ascii="Book Antiqua" w:hAnsi="Book Antiqua"/>
          <w:b/>
          <w:i/>
          <w:color w:val="000000" w:themeColor="text1"/>
          <w:sz w:val="28"/>
          <w:szCs w:val="28"/>
          <w:u w:val="single"/>
        </w:rPr>
        <w:t>Celebrating the 65</w:t>
      </w:r>
      <w:r w:rsidRPr="00B8736A">
        <w:rPr>
          <w:rFonts w:ascii="Book Antiqua" w:hAnsi="Book Antiqua"/>
          <w:b/>
          <w:i/>
          <w:color w:val="000000" w:themeColor="text1"/>
          <w:sz w:val="28"/>
          <w:szCs w:val="28"/>
          <w:u w:val="single"/>
          <w:vertAlign w:val="superscript"/>
        </w:rPr>
        <w:t>th</w:t>
      </w:r>
      <w:r w:rsidRPr="00B8736A">
        <w:rPr>
          <w:rFonts w:ascii="Book Antiqua" w:hAnsi="Book Antiqua"/>
          <w:b/>
          <w:i/>
          <w:color w:val="000000" w:themeColor="text1"/>
          <w:sz w:val="28"/>
          <w:szCs w:val="28"/>
          <w:u w:val="single"/>
        </w:rPr>
        <w:t xml:space="preserve"> Anniversary of the Institute of Air and Space Law</w:t>
      </w:r>
    </w:p>
    <w:p w14:paraId="2F6D7014" w14:textId="77777777" w:rsidR="00B8736A" w:rsidRDefault="00B8736A" w:rsidP="00670DC1">
      <w:pPr>
        <w:spacing w:after="0" w:line="240" w:lineRule="auto"/>
        <w:jc w:val="center"/>
        <w:rPr>
          <w:rFonts w:ascii="Book Antiqua" w:hAnsi="Book Antiqua"/>
          <w:b/>
          <w:i/>
          <w:color w:val="000000" w:themeColor="text1"/>
          <w:sz w:val="28"/>
          <w:szCs w:val="28"/>
        </w:rPr>
      </w:pPr>
    </w:p>
    <w:p w14:paraId="2E44A8DD" w14:textId="77777777" w:rsidR="008468A3" w:rsidRPr="00B8736A" w:rsidRDefault="008468A3" w:rsidP="00670DC1">
      <w:pPr>
        <w:spacing w:after="0" w:line="240" w:lineRule="auto"/>
        <w:jc w:val="center"/>
        <w:rPr>
          <w:rFonts w:ascii="Book Antiqua" w:hAnsi="Book Antiqua"/>
          <w:b/>
          <w:i/>
          <w:color w:val="000000" w:themeColor="text1"/>
          <w:sz w:val="44"/>
          <w:szCs w:val="44"/>
        </w:rPr>
      </w:pPr>
      <w:r w:rsidRPr="00B8736A">
        <w:rPr>
          <w:rFonts w:ascii="Book Antiqua" w:hAnsi="Book Antiqua"/>
          <w:b/>
          <w:i/>
          <w:color w:val="000000" w:themeColor="text1"/>
          <w:sz w:val="44"/>
          <w:szCs w:val="44"/>
        </w:rPr>
        <w:t>Call for Papers</w:t>
      </w:r>
    </w:p>
    <w:p w14:paraId="1B0EF8EF" w14:textId="77777777" w:rsidR="008468A3" w:rsidRPr="00D817E1" w:rsidRDefault="008468A3" w:rsidP="00670DC1">
      <w:pPr>
        <w:spacing w:after="0" w:line="240" w:lineRule="auto"/>
        <w:jc w:val="center"/>
        <w:rPr>
          <w:rFonts w:ascii="Book Antiqua" w:hAnsi="Book Antiqua"/>
          <w:color w:val="000000" w:themeColor="text1"/>
          <w:sz w:val="28"/>
          <w:szCs w:val="28"/>
        </w:rPr>
      </w:pPr>
      <w:bookmarkStart w:id="0" w:name="_GoBack"/>
      <w:bookmarkEnd w:id="0"/>
    </w:p>
    <w:p w14:paraId="2870A9B7" w14:textId="074E1AFA" w:rsidR="008468A3" w:rsidRPr="00D817E1" w:rsidRDefault="00B04FB0" w:rsidP="00670DC1">
      <w:pPr>
        <w:spacing w:after="0" w:line="240" w:lineRule="auto"/>
        <w:jc w:val="center"/>
        <w:rPr>
          <w:rFonts w:ascii="Book Antiqua" w:hAnsi="Book Antiqua"/>
          <w:b/>
          <w:color w:val="000000" w:themeColor="text1"/>
          <w:sz w:val="28"/>
          <w:szCs w:val="28"/>
        </w:rPr>
      </w:pPr>
      <w:r>
        <w:rPr>
          <w:rFonts w:ascii="Book Antiqua" w:hAnsi="Book Antiqua"/>
          <w:b/>
          <w:color w:val="000000" w:themeColor="text1"/>
          <w:sz w:val="28"/>
          <w:szCs w:val="28"/>
        </w:rPr>
        <w:t>4</w:t>
      </w:r>
      <w:r w:rsidRPr="003B50D7">
        <w:rPr>
          <w:rFonts w:ascii="Book Antiqua" w:hAnsi="Book Antiqua"/>
          <w:b/>
          <w:color w:val="000000" w:themeColor="text1"/>
          <w:sz w:val="28"/>
          <w:szCs w:val="28"/>
          <w:vertAlign w:val="superscript"/>
        </w:rPr>
        <w:t>th</w:t>
      </w:r>
      <w:r w:rsidR="003B50D7">
        <w:rPr>
          <w:rFonts w:ascii="Book Antiqua" w:hAnsi="Book Antiqua"/>
          <w:b/>
          <w:color w:val="000000" w:themeColor="text1"/>
          <w:sz w:val="28"/>
          <w:szCs w:val="28"/>
        </w:rPr>
        <w:t xml:space="preserve"> </w:t>
      </w:r>
      <w:r w:rsidR="008468A3" w:rsidRPr="00D817E1">
        <w:rPr>
          <w:rFonts w:ascii="Book Antiqua" w:hAnsi="Book Antiqua"/>
          <w:b/>
          <w:color w:val="000000" w:themeColor="text1"/>
          <w:sz w:val="28"/>
          <w:szCs w:val="28"/>
        </w:rPr>
        <w:t xml:space="preserve">Manfred </w:t>
      </w:r>
      <w:proofErr w:type="spellStart"/>
      <w:r w:rsidR="008468A3" w:rsidRPr="00D817E1">
        <w:rPr>
          <w:rFonts w:ascii="Book Antiqua" w:hAnsi="Book Antiqua"/>
          <w:b/>
          <w:color w:val="000000" w:themeColor="text1"/>
          <w:sz w:val="28"/>
          <w:szCs w:val="28"/>
        </w:rPr>
        <w:t>Lachs</w:t>
      </w:r>
      <w:proofErr w:type="spellEnd"/>
      <w:r w:rsidR="008468A3" w:rsidRPr="00D817E1">
        <w:rPr>
          <w:rFonts w:ascii="Book Antiqua" w:hAnsi="Book Antiqua"/>
          <w:b/>
          <w:color w:val="000000" w:themeColor="text1"/>
          <w:sz w:val="28"/>
          <w:szCs w:val="28"/>
        </w:rPr>
        <w:t xml:space="preserve"> International Conference on</w:t>
      </w:r>
    </w:p>
    <w:p w14:paraId="052B9080" w14:textId="77777777" w:rsidR="00296EFD" w:rsidRPr="00D817E1" w:rsidRDefault="00296EFD" w:rsidP="00670DC1">
      <w:pPr>
        <w:spacing w:after="0" w:line="240" w:lineRule="auto"/>
        <w:jc w:val="center"/>
        <w:rPr>
          <w:rFonts w:ascii="Book Antiqua" w:hAnsi="Book Antiqua"/>
          <w:b/>
          <w:color w:val="000000" w:themeColor="text1"/>
          <w:sz w:val="28"/>
          <w:szCs w:val="28"/>
        </w:rPr>
      </w:pPr>
    </w:p>
    <w:p w14:paraId="735328C2" w14:textId="543BA709" w:rsidR="008468A3" w:rsidRPr="00D817E1" w:rsidRDefault="00A677D4" w:rsidP="00670DC1">
      <w:pPr>
        <w:spacing w:after="0" w:line="240" w:lineRule="auto"/>
        <w:jc w:val="center"/>
        <w:rPr>
          <w:rFonts w:ascii="Book Antiqua" w:hAnsi="Book Antiqua"/>
          <w:b/>
          <w:i/>
          <w:color w:val="C00000"/>
          <w:sz w:val="48"/>
          <w:szCs w:val="48"/>
        </w:rPr>
      </w:pPr>
      <w:r w:rsidRPr="00D817E1">
        <w:rPr>
          <w:rFonts w:ascii="Book Antiqua" w:hAnsi="Book Antiqua"/>
          <w:b/>
          <w:i/>
          <w:color w:val="C00000"/>
          <w:sz w:val="48"/>
          <w:szCs w:val="48"/>
        </w:rPr>
        <w:t>Co</w:t>
      </w:r>
      <w:r>
        <w:rPr>
          <w:rFonts w:ascii="Book Antiqua" w:hAnsi="Book Antiqua"/>
          <w:b/>
          <w:i/>
          <w:color w:val="C00000"/>
          <w:sz w:val="48"/>
          <w:szCs w:val="48"/>
        </w:rPr>
        <w:t xml:space="preserve">nflicts in Space and the Rule of </w:t>
      </w:r>
      <w:r w:rsidR="008468A3" w:rsidRPr="00D817E1">
        <w:rPr>
          <w:rFonts w:ascii="Book Antiqua" w:hAnsi="Book Antiqua"/>
          <w:b/>
          <w:i/>
          <w:color w:val="C00000"/>
          <w:sz w:val="48"/>
          <w:szCs w:val="48"/>
        </w:rPr>
        <w:t>Law</w:t>
      </w:r>
    </w:p>
    <w:p w14:paraId="584F8566" w14:textId="77777777" w:rsidR="00296EFD" w:rsidRPr="00D817E1" w:rsidRDefault="00296EFD" w:rsidP="00670DC1">
      <w:pPr>
        <w:spacing w:after="0" w:line="240" w:lineRule="auto"/>
        <w:jc w:val="center"/>
        <w:rPr>
          <w:rFonts w:ascii="Book Antiqua" w:hAnsi="Book Antiqua"/>
          <w:b/>
          <w:color w:val="000000" w:themeColor="text1"/>
          <w:sz w:val="28"/>
          <w:szCs w:val="28"/>
        </w:rPr>
      </w:pPr>
    </w:p>
    <w:p w14:paraId="7DBD7BAF" w14:textId="77777777" w:rsidR="008468A3" w:rsidRPr="00D817E1" w:rsidRDefault="008468A3" w:rsidP="00670DC1">
      <w:pPr>
        <w:spacing w:after="0" w:line="240" w:lineRule="auto"/>
        <w:jc w:val="center"/>
        <w:rPr>
          <w:rFonts w:ascii="Book Antiqua" w:hAnsi="Book Antiqua"/>
          <w:b/>
          <w:color w:val="000000" w:themeColor="text1"/>
          <w:sz w:val="28"/>
          <w:szCs w:val="28"/>
        </w:rPr>
      </w:pPr>
      <w:r w:rsidRPr="00D817E1">
        <w:rPr>
          <w:rFonts w:ascii="Book Antiqua" w:hAnsi="Book Antiqua"/>
          <w:b/>
          <w:color w:val="000000" w:themeColor="text1"/>
          <w:sz w:val="28"/>
          <w:szCs w:val="28"/>
        </w:rPr>
        <w:t>Organized by the</w:t>
      </w:r>
    </w:p>
    <w:p w14:paraId="693EDC69" w14:textId="77777777" w:rsidR="008468A3" w:rsidRPr="00D817E1" w:rsidRDefault="008468A3" w:rsidP="00670DC1">
      <w:pPr>
        <w:spacing w:after="0" w:line="240" w:lineRule="auto"/>
        <w:jc w:val="center"/>
        <w:rPr>
          <w:rFonts w:ascii="Book Antiqua" w:hAnsi="Book Antiqua"/>
          <w:b/>
          <w:color w:val="000000" w:themeColor="text1"/>
          <w:sz w:val="28"/>
          <w:szCs w:val="28"/>
        </w:rPr>
      </w:pPr>
      <w:r w:rsidRPr="00D817E1">
        <w:rPr>
          <w:rFonts w:ascii="Book Antiqua" w:hAnsi="Book Antiqua"/>
          <w:b/>
          <w:color w:val="000000" w:themeColor="text1"/>
          <w:sz w:val="28"/>
          <w:szCs w:val="28"/>
        </w:rPr>
        <w:t>Institute of Air and Space Law and</w:t>
      </w:r>
    </w:p>
    <w:p w14:paraId="2B9AA174" w14:textId="77777777" w:rsidR="008468A3" w:rsidRPr="00D817E1" w:rsidRDefault="008468A3" w:rsidP="00670DC1">
      <w:pPr>
        <w:spacing w:after="0" w:line="240" w:lineRule="auto"/>
        <w:jc w:val="center"/>
        <w:rPr>
          <w:rFonts w:ascii="Book Antiqua" w:hAnsi="Book Antiqua"/>
          <w:b/>
          <w:color w:val="000000" w:themeColor="text1"/>
          <w:sz w:val="28"/>
          <w:szCs w:val="28"/>
        </w:rPr>
      </w:pPr>
      <w:r w:rsidRPr="00D817E1">
        <w:rPr>
          <w:rFonts w:ascii="Book Antiqua" w:hAnsi="Book Antiqua"/>
          <w:b/>
          <w:color w:val="000000" w:themeColor="text1"/>
          <w:sz w:val="28"/>
          <w:szCs w:val="28"/>
        </w:rPr>
        <w:t>Centre for Research in Air and Space Law</w:t>
      </w:r>
    </w:p>
    <w:p w14:paraId="6630BBE6" w14:textId="77777777" w:rsidR="008468A3" w:rsidRPr="00D817E1" w:rsidRDefault="008468A3" w:rsidP="00670DC1">
      <w:pPr>
        <w:spacing w:after="0" w:line="240" w:lineRule="auto"/>
        <w:jc w:val="center"/>
        <w:rPr>
          <w:rFonts w:ascii="Book Antiqua" w:hAnsi="Book Antiqua"/>
          <w:b/>
          <w:color w:val="000000" w:themeColor="text1"/>
          <w:sz w:val="28"/>
          <w:szCs w:val="28"/>
        </w:rPr>
      </w:pPr>
      <w:r w:rsidRPr="00D817E1">
        <w:rPr>
          <w:rFonts w:ascii="Book Antiqua" w:hAnsi="Book Antiqua"/>
          <w:b/>
          <w:color w:val="000000" w:themeColor="text1"/>
          <w:sz w:val="28"/>
          <w:szCs w:val="28"/>
        </w:rPr>
        <w:t>Faculty of Law, McGill University</w:t>
      </w:r>
      <w:r w:rsidR="0016676A" w:rsidRPr="00D817E1">
        <w:rPr>
          <w:rFonts w:ascii="Book Antiqua" w:hAnsi="Book Antiqua"/>
          <w:b/>
          <w:color w:val="000000" w:themeColor="text1"/>
          <w:sz w:val="28"/>
          <w:szCs w:val="28"/>
        </w:rPr>
        <w:t xml:space="preserve">, </w:t>
      </w:r>
      <w:r w:rsidRPr="00D817E1">
        <w:rPr>
          <w:rFonts w:ascii="Book Antiqua" w:hAnsi="Book Antiqua"/>
          <w:b/>
          <w:color w:val="000000" w:themeColor="text1"/>
          <w:sz w:val="28"/>
          <w:szCs w:val="28"/>
        </w:rPr>
        <w:t>Montreal, Canada</w:t>
      </w:r>
    </w:p>
    <w:p w14:paraId="76A561CF" w14:textId="77777777" w:rsidR="0016676A" w:rsidRPr="00D817E1" w:rsidRDefault="0016676A" w:rsidP="00670DC1">
      <w:pPr>
        <w:spacing w:after="0" w:line="240" w:lineRule="auto"/>
        <w:jc w:val="center"/>
        <w:rPr>
          <w:rFonts w:ascii="Book Antiqua" w:hAnsi="Book Antiqua"/>
          <w:b/>
          <w:color w:val="000000" w:themeColor="text1"/>
          <w:sz w:val="28"/>
          <w:szCs w:val="28"/>
        </w:rPr>
      </w:pPr>
    </w:p>
    <w:p w14:paraId="4FE92002" w14:textId="19DF6B85" w:rsidR="008468A3" w:rsidRPr="00D817E1" w:rsidRDefault="00A677D4" w:rsidP="00670DC1">
      <w:pPr>
        <w:spacing w:after="0" w:line="240" w:lineRule="auto"/>
        <w:jc w:val="center"/>
        <w:rPr>
          <w:rFonts w:ascii="Book Antiqua" w:hAnsi="Book Antiqua"/>
          <w:b/>
          <w:color w:val="000000" w:themeColor="text1"/>
          <w:sz w:val="28"/>
          <w:szCs w:val="28"/>
        </w:rPr>
      </w:pPr>
      <w:r>
        <w:rPr>
          <w:rFonts w:ascii="Book Antiqua" w:hAnsi="Book Antiqua"/>
          <w:b/>
          <w:color w:val="000000" w:themeColor="text1"/>
          <w:sz w:val="28"/>
          <w:szCs w:val="28"/>
        </w:rPr>
        <w:t>27</w:t>
      </w:r>
      <w:r w:rsidR="008468A3" w:rsidRPr="00D817E1">
        <w:rPr>
          <w:rFonts w:ascii="Book Antiqua" w:hAnsi="Book Antiqua"/>
          <w:b/>
          <w:color w:val="000000" w:themeColor="text1"/>
          <w:sz w:val="28"/>
          <w:szCs w:val="28"/>
        </w:rPr>
        <w:t xml:space="preserve"> and </w:t>
      </w:r>
      <w:r>
        <w:rPr>
          <w:rFonts w:ascii="Book Antiqua" w:hAnsi="Book Antiqua"/>
          <w:b/>
          <w:color w:val="000000" w:themeColor="text1"/>
          <w:sz w:val="28"/>
          <w:szCs w:val="28"/>
        </w:rPr>
        <w:t xml:space="preserve">28 May </w:t>
      </w:r>
      <w:r w:rsidR="008468A3" w:rsidRPr="00D817E1">
        <w:rPr>
          <w:rFonts w:ascii="Book Antiqua" w:hAnsi="Book Antiqua"/>
          <w:b/>
          <w:color w:val="000000" w:themeColor="text1"/>
          <w:sz w:val="28"/>
          <w:szCs w:val="28"/>
        </w:rPr>
        <w:t>201</w:t>
      </w:r>
      <w:r>
        <w:rPr>
          <w:rFonts w:ascii="Book Antiqua" w:hAnsi="Book Antiqua"/>
          <w:b/>
          <w:color w:val="000000" w:themeColor="text1"/>
          <w:sz w:val="28"/>
          <w:szCs w:val="28"/>
        </w:rPr>
        <w:t>6</w:t>
      </w:r>
    </w:p>
    <w:p w14:paraId="3D7DBABA" w14:textId="77777777" w:rsidR="008468A3" w:rsidRDefault="008468A3" w:rsidP="00670DC1">
      <w:pPr>
        <w:spacing w:after="0" w:line="240" w:lineRule="auto"/>
        <w:jc w:val="both"/>
        <w:rPr>
          <w:rFonts w:ascii="Book Antiqua" w:hAnsi="Book Antiqua"/>
          <w:color w:val="000000" w:themeColor="text1"/>
          <w:sz w:val="24"/>
          <w:szCs w:val="24"/>
        </w:rPr>
      </w:pPr>
    </w:p>
    <w:p w14:paraId="605257C7" w14:textId="77777777" w:rsidR="002C33AE" w:rsidRPr="002C33AE" w:rsidRDefault="002C33AE" w:rsidP="00670DC1">
      <w:pPr>
        <w:spacing w:after="0" w:line="240" w:lineRule="auto"/>
        <w:jc w:val="both"/>
        <w:rPr>
          <w:rFonts w:ascii="Times New Roman" w:hAnsi="Times New Roman" w:cs="Times New Roman"/>
          <w:color w:val="000000" w:themeColor="text1"/>
          <w:sz w:val="24"/>
          <w:szCs w:val="24"/>
        </w:rPr>
      </w:pPr>
    </w:p>
    <w:p w14:paraId="0A0A1992" w14:textId="1B5A2973" w:rsidR="00CF3E12" w:rsidRDefault="006E5F85" w:rsidP="00670DC1">
      <w:pPr>
        <w:pStyle w:val="NormalWeb"/>
        <w:spacing w:before="0" w:beforeAutospacing="0" w:after="0" w:afterAutospacing="0"/>
        <w:jc w:val="both"/>
        <w:textAlignment w:val="baseline"/>
        <w:rPr>
          <w:color w:val="000000" w:themeColor="text1"/>
        </w:rPr>
      </w:pPr>
      <w:r w:rsidRPr="002C33AE">
        <w:rPr>
          <w:color w:val="000000" w:themeColor="text1"/>
        </w:rPr>
        <w:t>A</w:t>
      </w:r>
      <w:r w:rsidR="00C41067">
        <w:rPr>
          <w:color w:val="000000" w:themeColor="text1"/>
        </w:rPr>
        <w:t>lmost</w:t>
      </w:r>
      <w:r w:rsidRPr="002C33AE">
        <w:rPr>
          <w:color w:val="000000" w:themeColor="text1"/>
        </w:rPr>
        <w:t xml:space="preserve"> sixty years of exploration and use of outer space have brought unpreced</w:t>
      </w:r>
      <w:r w:rsidR="00C424FD">
        <w:rPr>
          <w:color w:val="000000" w:themeColor="text1"/>
        </w:rPr>
        <w:t>ent</w:t>
      </w:r>
      <w:r w:rsidRPr="002C33AE">
        <w:rPr>
          <w:color w:val="000000" w:themeColor="text1"/>
        </w:rPr>
        <w:t xml:space="preserve">ed benefits to mankind. </w:t>
      </w:r>
      <w:r w:rsidR="00C41067">
        <w:rPr>
          <w:rFonts w:eastAsiaTheme="minorEastAsia"/>
          <w:bCs/>
          <w:color w:val="000000" w:themeColor="text1"/>
          <w:kern w:val="24"/>
        </w:rPr>
        <w:t>H</w:t>
      </w:r>
      <w:r w:rsidRPr="002C33AE">
        <w:rPr>
          <w:rFonts w:eastAsiaTheme="minorEastAsia"/>
          <w:bCs/>
          <w:color w:val="000000" w:themeColor="text1"/>
          <w:kern w:val="24"/>
        </w:rPr>
        <w:t xml:space="preserve">umanity </w:t>
      </w:r>
      <w:r w:rsidR="00C41067">
        <w:rPr>
          <w:rFonts w:eastAsiaTheme="minorEastAsia"/>
          <w:bCs/>
          <w:color w:val="000000" w:themeColor="text1"/>
          <w:kern w:val="24"/>
        </w:rPr>
        <w:t xml:space="preserve">now </w:t>
      </w:r>
      <w:r w:rsidRPr="002C33AE">
        <w:rPr>
          <w:rFonts w:eastAsiaTheme="minorEastAsia"/>
          <w:bCs/>
          <w:color w:val="000000" w:themeColor="text1"/>
          <w:kern w:val="24"/>
        </w:rPr>
        <w:t xml:space="preserve">depends </w:t>
      </w:r>
      <w:r w:rsidR="000157B8">
        <w:rPr>
          <w:rFonts w:eastAsiaTheme="minorEastAsia"/>
          <w:bCs/>
          <w:color w:val="000000" w:themeColor="text1"/>
          <w:kern w:val="24"/>
        </w:rPr>
        <w:t xml:space="preserve">heavily </w:t>
      </w:r>
      <w:r w:rsidRPr="002C33AE">
        <w:rPr>
          <w:rFonts w:eastAsiaTheme="minorEastAsia"/>
          <w:bCs/>
          <w:color w:val="000000" w:themeColor="text1"/>
          <w:kern w:val="24"/>
        </w:rPr>
        <w:t xml:space="preserve">upon space, and </w:t>
      </w:r>
      <w:r w:rsidR="001E04A6">
        <w:rPr>
          <w:rFonts w:eastAsiaTheme="minorEastAsia"/>
          <w:bCs/>
          <w:color w:val="000000" w:themeColor="text1"/>
          <w:kern w:val="24"/>
        </w:rPr>
        <w:t xml:space="preserve">even </w:t>
      </w:r>
      <w:r w:rsidR="00CF3E12">
        <w:rPr>
          <w:rFonts w:eastAsiaTheme="minorEastAsia"/>
          <w:bCs/>
          <w:color w:val="000000" w:themeColor="text1"/>
          <w:kern w:val="24"/>
        </w:rPr>
        <w:t>a single</w:t>
      </w:r>
      <w:r w:rsidR="00CF3E12" w:rsidRPr="002C33AE">
        <w:rPr>
          <w:rFonts w:eastAsiaTheme="minorEastAsia"/>
          <w:bCs/>
          <w:color w:val="000000" w:themeColor="text1"/>
          <w:kern w:val="24"/>
        </w:rPr>
        <w:t xml:space="preserve"> </w:t>
      </w:r>
      <w:r w:rsidR="00C41067">
        <w:rPr>
          <w:rFonts w:eastAsiaTheme="minorEastAsia"/>
          <w:bCs/>
          <w:color w:val="000000" w:themeColor="text1"/>
          <w:kern w:val="24"/>
        </w:rPr>
        <w:t>“</w:t>
      </w:r>
      <w:r w:rsidRPr="002C33AE">
        <w:rPr>
          <w:rFonts w:eastAsiaTheme="minorEastAsia"/>
          <w:bCs/>
          <w:color w:val="000000" w:themeColor="text1"/>
          <w:kern w:val="24"/>
        </w:rPr>
        <w:t>day without satellites</w:t>
      </w:r>
      <w:r w:rsidR="00C41067">
        <w:rPr>
          <w:rFonts w:eastAsiaTheme="minorEastAsia"/>
          <w:bCs/>
          <w:color w:val="000000" w:themeColor="text1"/>
          <w:kern w:val="24"/>
        </w:rPr>
        <w:t>”</w:t>
      </w:r>
      <w:r w:rsidRPr="002C33AE">
        <w:rPr>
          <w:rFonts w:eastAsiaTheme="minorEastAsia"/>
          <w:bCs/>
          <w:color w:val="000000" w:themeColor="text1"/>
          <w:kern w:val="24"/>
        </w:rPr>
        <w:t xml:space="preserve"> would have disastrous impact</w:t>
      </w:r>
      <w:r w:rsidR="00C41067">
        <w:rPr>
          <w:rFonts w:eastAsiaTheme="minorEastAsia"/>
          <w:bCs/>
          <w:color w:val="000000" w:themeColor="text1"/>
          <w:kern w:val="24"/>
        </w:rPr>
        <w:t>s</w:t>
      </w:r>
      <w:r w:rsidRPr="002C33AE">
        <w:rPr>
          <w:rFonts w:eastAsiaTheme="minorEastAsia"/>
          <w:bCs/>
          <w:color w:val="000000" w:themeColor="text1"/>
          <w:kern w:val="24"/>
        </w:rPr>
        <w:t xml:space="preserve"> </w:t>
      </w:r>
      <w:r w:rsidR="00CF3E12">
        <w:rPr>
          <w:rFonts w:eastAsiaTheme="minorEastAsia"/>
          <w:bCs/>
          <w:color w:val="000000" w:themeColor="text1"/>
          <w:kern w:val="24"/>
        </w:rPr>
        <w:t>for</w:t>
      </w:r>
      <w:r w:rsidR="00CF3E12" w:rsidRPr="002C33AE">
        <w:rPr>
          <w:rFonts w:eastAsiaTheme="minorEastAsia"/>
          <w:bCs/>
          <w:color w:val="000000" w:themeColor="text1"/>
          <w:kern w:val="24"/>
        </w:rPr>
        <w:t xml:space="preserve"> </w:t>
      </w:r>
      <w:r w:rsidRPr="002C33AE">
        <w:rPr>
          <w:rFonts w:eastAsiaTheme="minorEastAsia"/>
          <w:bCs/>
          <w:color w:val="000000" w:themeColor="text1"/>
          <w:kern w:val="24"/>
        </w:rPr>
        <w:t xml:space="preserve">everyone on Earth, particularly those who </w:t>
      </w:r>
      <w:r w:rsidR="00D866B9" w:rsidRPr="002C33AE">
        <w:rPr>
          <w:rFonts w:eastAsiaTheme="minorEastAsia"/>
          <w:bCs/>
          <w:color w:val="000000" w:themeColor="text1"/>
          <w:kern w:val="24"/>
        </w:rPr>
        <w:t>increasing</w:t>
      </w:r>
      <w:r w:rsidR="00C41067">
        <w:rPr>
          <w:rFonts w:eastAsiaTheme="minorEastAsia"/>
          <w:bCs/>
          <w:color w:val="000000" w:themeColor="text1"/>
          <w:kern w:val="24"/>
        </w:rPr>
        <w:t>ly</w:t>
      </w:r>
      <w:r w:rsidR="00D866B9" w:rsidRPr="002C33AE">
        <w:rPr>
          <w:rFonts w:eastAsiaTheme="minorEastAsia"/>
          <w:bCs/>
          <w:color w:val="000000" w:themeColor="text1"/>
          <w:kern w:val="24"/>
        </w:rPr>
        <w:t xml:space="preserve"> </w:t>
      </w:r>
      <w:r w:rsidRPr="002C33AE">
        <w:rPr>
          <w:rFonts w:eastAsiaTheme="minorEastAsia"/>
          <w:bCs/>
          <w:color w:val="000000" w:themeColor="text1"/>
          <w:kern w:val="24"/>
        </w:rPr>
        <w:t>rely on space assets</w:t>
      </w:r>
      <w:r w:rsidR="00D866B9" w:rsidRPr="002C33AE">
        <w:rPr>
          <w:rFonts w:eastAsiaTheme="minorEastAsia"/>
          <w:bCs/>
          <w:color w:val="000000" w:themeColor="text1"/>
          <w:kern w:val="24"/>
        </w:rPr>
        <w:t>. In 201</w:t>
      </w:r>
      <w:r w:rsidR="00D855CB" w:rsidRPr="002C33AE">
        <w:rPr>
          <w:rFonts w:eastAsiaTheme="minorEastAsia"/>
          <w:bCs/>
          <w:color w:val="000000" w:themeColor="text1"/>
          <w:kern w:val="24"/>
        </w:rPr>
        <w:t>4</w:t>
      </w:r>
      <w:r w:rsidR="00D866B9" w:rsidRPr="002C33AE">
        <w:rPr>
          <w:rFonts w:eastAsiaTheme="minorEastAsia"/>
          <w:bCs/>
          <w:color w:val="000000" w:themeColor="text1"/>
          <w:kern w:val="24"/>
        </w:rPr>
        <w:t xml:space="preserve">, </w:t>
      </w:r>
      <w:r w:rsidR="00C424FD">
        <w:rPr>
          <w:rFonts w:eastAsiaTheme="minorEastAsia"/>
          <w:bCs/>
          <w:color w:val="000000" w:themeColor="text1"/>
          <w:kern w:val="24"/>
        </w:rPr>
        <w:t xml:space="preserve">the </w:t>
      </w:r>
      <w:r w:rsidR="00D866B9" w:rsidRPr="002C33AE">
        <w:rPr>
          <w:rFonts w:eastAsiaTheme="minorEastAsia"/>
          <w:bCs/>
          <w:color w:val="000000" w:themeColor="text1"/>
          <w:kern w:val="24"/>
        </w:rPr>
        <w:t xml:space="preserve">global space economy grew </w:t>
      </w:r>
      <w:r w:rsidR="00C424FD">
        <w:rPr>
          <w:rFonts w:eastAsiaTheme="minorEastAsia"/>
          <w:bCs/>
          <w:color w:val="000000" w:themeColor="text1"/>
          <w:kern w:val="24"/>
        </w:rPr>
        <w:t xml:space="preserve">by </w:t>
      </w:r>
      <w:r w:rsidR="00D855CB" w:rsidRPr="002C33AE">
        <w:rPr>
          <w:rFonts w:eastAsiaTheme="minorEastAsia"/>
          <w:bCs/>
          <w:color w:val="000000" w:themeColor="text1"/>
          <w:kern w:val="24"/>
        </w:rPr>
        <w:t xml:space="preserve">9% </w:t>
      </w:r>
      <w:r w:rsidR="001E04A6">
        <w:rPr>
          <w:rFonts w:eastAsiaTheme="minorEastAsia"/>
          <w:bCs/>
          <w:color w:val="000000" w:themeColor="text1"/>
          <w:kern w:val="24"/>
        </w:rPr>
        <w:t>(compared with</w:t>
      </w:r>
      <w:r w:rsidR="00C424FD">
        <w:rPr>
          <w:rFonts w:eastAsiaTheme="minorEastAsia"/>
          <w:bCs/>
          <w:color w:val="000000" w:themeColor="text1"/>
          <w:kern w:val="24"/>
        </w:rPr>
        <w:t xml:space="preserve"> </w:t>
      </w:r>
      <w:r w:rsidR="00D855CB" w:rsidRPr="002C33AE">
        <w:rPr>
          <w:rFonts w:eastAsiaTheme="minorEastAsia"/>
          <w:bCs/>
          <w:color w:val="000000" w:themeColor="text1"/>
          <w:kern w:val="24"/>
        </w:rPr>
        <w:t>2013</w:t>
      </w:r>
      <w:r w:rsidR="00C424FD">
        <w:rPr>
          <w:rFonts w:eastAsiaTheme="minorEastAsia"/>
          <w:bCs/>
          <w:color w:val="000000" w:themeColor="text1"/>
          <w:kern w:val="24"/>
        </w:rPr>
        <w:t>)</w:t>
      </w:r>
      <w:r w:rsidR="00D855CB" w:rsidRPr="002C33AE">
        <w:rPr>
          <w:rFonts w:eastAsiaTheme="minorEastAsia"/>
          <w:bCs/>
          <w:color w:val="000000" w:themeColor="text1"/>
          <w:kern w:val="24"/>
        </w:rPr>
        <w:t xml:space="preserve"> </w:t>
      </w:r>
      <w:r w:rsidR="00F606CB">
        <w:rPr>
          <w:rFonts w:eastAsiaTheme="minorEastAsia"/>
          <w:bCs/>
          <w:color w:val="000000" w:themeColor="text1"/>
          <w:kern w:val="24"/>
        </w:rPr>
        <w:t xml:space="preserve">and is currently </w:t>
      </w:r>
      <w:r w:rsidR="00D866B9" w:rsidRPr="002C33AE">
        <w:rPr>
          <w:rFonts w:eastAsiaTheme="minorEastAsia"/>
          <w:bCs/>
          <w:color w:val="000000" w:themeColor="text1"/>
          <w:kern w:val="24"/>
        </w:rPr>
        <w:t>a $3</w:t>
      </w:r>
      <w:r w:rsidR="00D855CB" w:rsidRPr="002C33AE">
        <w:rPr>
          <w:rFonts w:eastAsiaTheme="minorEastAsia"/>
          <w:bCs/>
          <w:color w:val="000000" w:themeColor="text1"/>
          <w:kern w:val="24"/>
        </w:rPr>
        <w:t>3</w:t>
      </w:r>
      <w:r w:rsidR="00D866B9" w:rsidRPr="002C33AE">
        <w:rPr>
          <w:rFonts w:eastAsiaTheme="minorEastAsia"/>
          <w:bCs/>
          <w:color w:val="000000" w:themeColor="text1"/>
          <w:kern w:val="24"/>
        </w:rPr>
        <w:t xml:space="preserve">0 billion </w:t>
      </w:r>
      <w:r w:rsidR="00D855CB" w:rsidRPr="002C33AE">
        <w:rPr>
          <w:rFonts w:eastAsiaTheme="minorEastAsia"/>
          <w:bCs/>
          <w:color w:val="000000" w:themeColor="text1"/>
          <w:kern w:val="24"/>
        </w:rPr>
        <w:t>annual economic activity</w:t>
      </w:r>
      <w:r w:rsidR="00942D44">
        <w:rPr>
          <w:rFonts w:eastAsiaTheme="minorEastAsia"/>
          <w:bCs/>
          <w:color w:val="000000" w:themeColor="text1"/>
          <w:kern w:val="24"/>
        </w:rPr>
        <w:t>. S</w:t>
      </w:r>
      <w:r w:rsidR="00D866B9" w:rsidRPr="002C33AE">
        <w:rPr>
          <w:rFonts w:eastAsiaTheme="minorEastAsia"/>
          <w:bCs/>
          <w:color w:val="000000" w:themeColor="text1"/>
          <w:kern w:val="24"/>
        </w:rPr>
        <w:t xml:space="preserve">pace products and services </w:t>
      </w:r>
      <w:r w:rsidR="00942D44">
        <w:rPr>
          <w:rFonts w:eastAsiaTheme="minorEastAsia"/>
          <w:bCs/>
          <w:color w:val="000000" w:themeColor="text1"/>
          <w:kern w:val="24"/>
        </w:rPr>
        <w:t xml:space="preserve">have </w:t>
      </w:r>
      <w:r w:rsidR="00D866B9" w:rsidRPr="002C33AE">
        <w:rPr>
          <w:rFonts w:eastAsiaTheme="minorEastAsia"/>
          <w:bCs/>
          <w:color w:val="000000" w:themeColor="text1"/>
          <w:kern w:val="24"/>
        </w:rPr>
        <w:t xml:space="preserve">become indispensable for </w:t>
      </w:r>
      <w:r w:rsidR="00CF3E12">
        <w:rPr>
          <w:rFonts w:eastAsiaTheme="minorEastAsia"/>
          <w:bCs/>
          <w:color w:val="000000" w:themeColor="text1"/>
          <w:kern w:val="24"/>
        </w:rPr>
        <w:t xml:space="preserve">such applications as </w:t>
      </w:r>
      <w:r w:rsidR="001E4991">
        <w:rPr>
          <w:rFonts w:eastAsiaTheme="minorEastAsia"/>
          <w:bCs/>
          <w:color w:val="000000" w:themeColor="text1"/>
          <w:kern w:val="24"/>
        </w:rPr>
        <w:t xml:space="preserve">banking, </w:t>
      </w:r>
      <w:r w:rsidR="00D866B9" w:rsidRPr="006C0FC6">
        <w:rPr>
          <w:color w:val="000000" w:themeColor="text1"/>
        </w:rPr>
        <w:t>agriculture</w:t>
      </w:r>
      <w:r w:rsidR="00D866B9" w:rsidRPr="002C33AE">
        <w:rPr>
          <w:color w:val="000000" w:themeColor="text1"/>
        </w:rPr>
        <w:t xml:space="preserve">, </w:t>
      </w:r>
      <w:r w:rsidR="00942D44">
        <w:rPr>
          <w:color w:val="000000" w:themeColor="text1"/>
        </w:rPr>
        <w:t xml:space="preserve">tracking </w:t>
      </w:r>
      <w:r w:rsidR="00D866B9" w:rsidRPr="002C33AE">
        <w:rPr>
          <w:color w:val="000000" w:themeColor="text1"/>
        </w:rPr>
        <w:t xml:space="preserve">climate change, communications, </w:t>
      </w:r>
      <w:r w:rsidR="00D866B9" w:rsidRPr="006C0FC6">
        <w:rPr>
          <w:color w:val="000000" w:themeColor="text1"/>
        </w:rPr>
        <w:t>international arms control and disarmament,</w:t>
      </w:r>
      <w:r w:rsidR="00D866B9" w:rsidRPr="002C33AE">
        <w:rPr>
          <w:color w:val="000000" w:themeColor="text1"/>
        </w:rPr>
        <w:t xml:space="preserve"> </w:t>
      </w:r>
      <w:r w:rsidR="001E4991">
        <w:rPr>
          <w:color w:val="000000" w:themeColor="text1"/>
        </w:rPr>
        <w:t>health delivery</w:t>
      </w:r>
      <w:r w:rsidR="00D866B9" w:rsidRPr="006C0FC6">
        <w:rPr>
          <w:color w:val="000000" w:themeColor="text1"/>
        </w:rPr>
        <w:t xml:space="preserve">, natural disaster </w:t>
      </w:r>
      <w:proofErr w:type="gramStart"/>
      <w:r w:rsidR="00D866B9" w:rsidRPr="002C33AE">
        <w:rPr>
          <w:color w:val="000000" w:themeColor="text1"/>
        </w:rPr>
        <w:t>management</w:t>
      </w:r>
      <w:proofErr w:type="gramEnd"/>
      <w:r w:rsidR="00D866B9" w:rsidRPr="002C33AE">
        <w:rPr>
          <w:color w:val="000000" w:themeColor="text1"/>
        </w:rPr>
        <w:t xml:space="preserve">, </w:t>
      </w:r>
      <w:r w:rsidR="00D866B9" w:rsidRPr="006C0FC6">
        <w:rPr>
          <w:color w:val="000000" w:themeColor="text1"/>
        </w:rPr>
        <w:t xml:space="preserve">transportation, </w:t>
      </w:r>
      <w:r w:rsidR="001E4991">
        <w:rPr>
          <w:color w:val="000000" w:themeColor="text1"/>
        </w:rPr>
        <w:t xml:space="preserve">national and global security </w:t>
      </w:r>
      <w:r w:rsidR="00CF3E12">
        <w:rPr>
          <w:color w:val="000000" w:themeColor="text1"/>
        </w:rPr>
        <w:t xml:space="preserve">and </w:t>
      </w:r>
      <w:r w:rsidR="00D866B9" w:rsidRPr="006C0FC6">
        <w:rPr>
          <w:color w:val="000000" w:themeColor="text1"/>
        </w:rPr>
        <w:t>weather forecasting</w:t>
      </w:r>
      <w:r w:rsidR="00D866B9" w:rsidRPr="002C33AE">
        <w:rPr>
          <w:color w:val="000000" w:themeColor="text1"/>
        </w:rPr>
        <w:t>.</w:t>
      </w:r>
      <w:r w:rsidR="00D866B9" w:rsidRPr="006C0FC6">
        <w:rPr>
          <w:color w:val="000000" w:themeColor="text1"/>
        </w:rPr>
        <w:t xml:space="preserve"> </w:t>
      </w:r>
    </w:p>
    <w:p w14:paraId="0456E5CA" w14:textId="77777777" w:rsidR="005F384B" w:rsidRPr="006E1B7A" w:rsidRDefault="005F384B" w:rsidP="00670DC1">
      <w:pPr>
        <w:pStyle w:val="NormalWeb"/>
        <w:spacing w:before="0" w:beforeAutospacing="0" w:after="0" w:afterAutospacing="0"/>
        <w:jc w:val="both"/>
        <w:textAlignment w:val="baseline"/>
        <w:rPr>
          <w:color w:val="000000" w:themeColor="text1"/>
        </w:rPr>
      </w:pPr>
    </w:p>
    <w:p w14:paraId="17BEBB46" w14:textId="25A3323B" w:rsidR="00CD05FA" w:rsidRPr="006E1B7A" w:rsidRDefault="00D866B9" w:rsidP="00670DC1">
      <w:pPr>
        <w:pStyle w:val="NormalWeb"/>
        <w:spacing w:before="0" w:beforeAutospacing="0" w:after="0" w:afterAutospacing="0"/>
        <w:jc w:val="both"/>
        <w:textAlignment w:val="baseline"/>
        <w:rPr>
          <w:color w:val="000000" w:themeColor="text1"/>
        </w:rPr>
      </w:pPr>
      <w:r w:rsidRPr="006E1B7A">
        <w:rPr>
          <w:color w:val="000000" w:themeColor="text1"/>
        </w:rPr>
        <w:t xml:space="preserve">However, </w:t>
      </w:r>
      <w:r w:rsidR="006B3CF2" w:rsidRPr="006E1B7A">
        <w:rPr>
          <w:color w:val="000000" w:themeColor="text1"/>
        </w:rPr>
        <w:t xml:space="preserve">many concerns </w:t>
      </w:r>
      <w:r w:rsidR="00FF12BA" w:rsidRPr="006E1B7A">
        <w:rPr>
          <w:color w:val="000000" w:themeColor="text1"/>
        </w:rPr>
        <w:t xml:space="preserve">exist </w:t>
      </w:r>
      <w:r w:rsidR="006B3CF2" w:rsidRPr="006E1B7A">
        <w:rPr>
          <w:color w:val="000000" w:themeColor="text1"/>
        </w:rPr>
        <w:t xml:space="preserve">today </w:t>
      </w:r>
      <w:r w:rsidR="000157B8">
        <w:rPr>
          <w:color w:val="000000" w:themeColor="text1"/>
        </w:rPr>
        <w:t xml:space="preserve">across a broad spectrum of issues </w:t>
      </w:r>
      <w:r w:rsidR="006B3CF2" w:rsidRPr="006E1B7A">
        <w:rPr>
          <w:color w:val="000000" w:themeColor="text1"/>
        </w:rPr>
        <w:t xml:space="preserve">with regard to </w:t>
      </w:r>
      <w:r w:rsidR="001E4991">
        <w:rPr>
          <w:color w:val="000000" w:themeColor="text1"/>
        </w:rPr>
        <w:t xml:space="preserve">the </w:t>
      </w:r>
      <w:r w:rsidR="00CD05FA" w:rsidRPr="006E1B7A">
        <w:rPr>
          <w:color w:val="000000" w:themeColor="text1"/>
        </w:rPr>
        <w:t xml:space="preserve">exploitation of space natural resources and </w:t>
      </w:r>
      <w:r w:rsidR="001E04A6" w:rsidRPr="006E1B7A">
        <w:rPr>
          <w:color w:val="000000" w:themeColor="text1"/>
        </w:rPr>
        <w:t xml:space="preserve">activities </w:t>
      </w:r>
      <w:r w:rsidR="00B04FB0" w:rsidRPr="006E1B7A">
        <w:rPr>
          <w:color w:val="000000" w:themeColor="text1"/>
        </w:rPr>
        <w:t>in outer space</w:t>
      </w:r>
      <w:r w:rsidR="000157B8">
        <w:rPr>
          <w:color w:val="000000" w:themeColor="text1"/>
        </w:rPr>
        <w:t xml:space="preserve"> that impact upon notions of national and global security. </w:t>
      </w:r>
      <w:r w:rsidR="003779B7" w:rsidRPr="006E1B7A">
        <w:rPr>
          <w:color w:val="000000" w:themeColor="text1"/>
        </w:rPr>
        <w:t xml:space="preserve"> </w:t>
      </w:r>
    </w:p>
    <w:p w14:paraId="5C77E55E" w14:textId="77777777" w:rsidR="00CD05FA" w:rsidRPr="006E1B7A" w:rsidRDefault="00CD05FA" w:rsidP="00670DC1">
      <w:pPr>
        <w:pStyle w:val="NormalWeb"/>
        <w:spacing w:before="0" w:beforeAutospacing="0" w:after="0" w:afterAutospacing="0"/>
        <w:jc w:val="both"/>
        <w:textAlignment w:val="baseline"/>
        <w:rPr>
          <w:color w:val="000000" w:themeColor="text1"/>
        </w:rPr>
      </w:pPr>
    </w:p>
    <w:p w14:paraId="013ED447" w14:textId="451B50E3" w:rsidR="00433FE4" w:rsidRPr="00670DC1" w:rsidRDefault="00433FE4" w:rsidP="00670DC1">
      <w:pPr>
        <w:spacing w:line="240" w:lineRule="auto"/>
        <w:jc w:val="both"/>
        <w:rPr>
          <w:rFonts w:ascii="Times New Roman" w:hAnsi="Times New Roman" w:cs="Times New Roman"/>
          <w:sz w:val="24"/>
          <w:szCs w:val="24"/>
        </w:rPr>
      </w:pPr>
      <w:r w:rsidRPr="00B8736A">
        <w:rPr>
          <w:rFonts w:ascii="Times New Roman" w:hAnsi="Times New Roman" w:cs="Times New Roman"/>
          <w:sz w:val="24"/>
          <w:szCs w:val="24"/>
          <w:lang w:val="en-GB"/>
        </w:rPr>
        <w:t>On 25 November 2015, the U</w:t>
      </w:r>
      <w:r w:rsidR="000157B8">
        <w:rPr>
          <w:rFonts w:ascii="Times New Roman" w:hAnsi="Times New Roman" w:cs="Times New Roman"/>
          <w:sz w:val="24"/>
          <w:szCs w:val="24"/>
          <w:lang w:val="en-GB"/>
        </w:rPr>
        <w:t xml:space="preserve">nited States </w:t>
      </w:r>
      <w:r w:rsidRPr="00B8736A">
        <w:rPr>
          <w:rFonts w:ascii="Times New Roman" w:hAnsi="Times New Roman" w:cs="Times New Roman"/>
          <w:sz w:val="24"/>
          <w:szCs w:val="24"/>
          <w:lang w:val="en-GB"/>
        </w:rPr>
        <w:t xml:space="preserve">adopted a new Act under which American companies </w:t>
      </w:r>
      <w:r w:rsidR="000157B8">
        <w:rPr>
          <w:rFonts w:ascii="Times New Roman" w:hAnsi="Times New Roman" w:cs="Times New Roman"/>
          <w:sz w:val="24"/>
          <w:szCs w:val="24"/>
          <w:lang w:val="en-GB"/>
        </w:rPr>
        <w:t xml:space="preserve">would be entitled </w:t>
      </w:r>
      <w:r w:rsidRPr="00B8736A">
        <w:rPr>
          <w:rFonts w:ascii="Times New Roman" w:hAnsi="Times New Roman" w:cs="Times New Roman"/>
          <w:sz w:val="24"/>
          <w:szCs w:val="24"/>
          <w:lang w:val="en-GB"/>
        </w:rPr>
        <w:t xml:space="preserve">to private property rights </w:t>
      </w:r>
      <w:r w:rsidR="004A7EDA" w:rsidRPr="00B8736A">
        <w:rPr>
          <w:rFonts w:ascii="Times New Roman" w:hAnsi="Times New Roman" w:cs="Times New Roman"/>
          <w:sz w:val="24"/>
          <w:szCs w:val="24"/>
          <w:lang w:val="en-GB"/>
        </w:rPr>
        <w:t>with regard</w:t>
      </w:r>
      <w:r w:rsidR="00B8736A" w:rsidRPr="00B8736A">
        <w:rPr>
          <w:rFonts w:ascii="Times New Roman" w:hAnsi="Times New Roman" w:cs="Times New Roman"/>
          <w:sz w:val="24"/>
          <w:szCs w:val="24"/>
          <w:lang w:val="en-GB"/>
        </w:rPr>
        <w:t xml:space="preserve"> </w:t>
      </w:r>
      <w:r w:rsidR="00D134B4" w:rsidRPr="00B8736A">
        <w:rPr>
          <w:rFonts w:ascii="Times New Roman" w:hAnsi="Times New Roman" w:cs="Times New Roman"/>
          <w:sz w:val="24"/>
          <w:szCs w:val="24"/>
          <w:lang w:val="en-GB"/>
        </w:rPr>
        <w:t>to</w:t>
      </w:r>
      <w:r w:rsidRPr="00B8736A">
        <w:rPr>
          <w:rFonts w:ascii="Times New Roman" w:hAnsi="Times New Roman" w:cs="Times New Roman"/>
          <w:sz w:val="24"/>
          <w:szCs w:val="24"/>
          <w:lang w:val="en-GB"/>
        </w:rPr>
        <w:t xml:space="preserve"> </w:t>
      </w:r>
      <w:r w:rsidR="000157B8">
        <w:rPr>
          <w:rFonts w:ascii="Times New Roman" w:hAnsi="Times New Roman" w:cs="Times New Roman"/>
          <w:sz w:val="24"/>
          <w:szCs w:val="24"/>
          <w:lang w:val="en-GB"/>
        </w:rPr>
        <w:t xml:space="preserve">any </w:t>
      </w:r>
      <w:r w:rsidRPr="00B8736A">
        <w:rPr>
          <w:rFonts w:ascii="Times New Roman" w:hAnsi="Times New Roman" w:cs="Times New Roman"/>
          <w:sz w:val="24"/>
          <w:szCs w:val="24"/>
          <w:lang w:val="en-GB"/>
        </w:rPr>
        <w:t>natural resources they would mine in outer space. This has already arouse</w:t>
      </w:r>
      <w:r w:rsidR="00720A86" w:rsidRPr="00B8736A">
        <w:rPr>
          <w:rFonts w:ascii="Times New Roman" w:hAnsi="Times New Roman" w:cs="Times New Roman"/>
          <w:sz w:val="24"/>
          <w:szCs w:val="24"/>
          <w:lang w:val="en-GB"/>
        </w:rPr>
        <w:t>d</w:t>
      </w:r>
      <w:r w:rsidRPr="00B8736A">
        <w:rPr>
          <w:rFonts w:ascii="Times New Roman" w:hAnsi="Times New Roman" w:cs="Times New Roman"/>
          <w:sz w:val="24"/>
          <w:szCs w:val="24"/>
          <w:lang w:val="en-GB"/>
        </w:rPr>
        <w:t xml:space="preserve"> several concerns internationally</w:t>
      </w:r>
      <w:r w:rsidR="00D134B4" w:rsidRPr="00B8736A">
        <w:rPr>
          <w:rFonts w:ascii="Times New Roman" w:hAnsi="Times New Roman" w:cs="Times New Roman"/>
          <w:sz w:val="24"/>
          <w:szCs w:val="24"/>
          <w:lang w:val="en-GB"/>
        </w:rPr>
        <w:t>,</w:t>
      </w:r>
      <w:r w:rsidR="006E1B7A" w:rsidRPr="00B8736A">
        <w:rPr>
          <w:rFonts w:ascii="Times New Roman" w:hAnsi="Times New Roman" w:cs="Times New Roman"/>
          <w:sz w:val="24"/>
          <w:szCs w:val="24"/>
          <w:lang w:val="en-GB"/>
        </w:rPr>
        <w:t xml:space="preserve"> primarily because the mining of asteroids and other celestial bodies in outer space </w:t>
      </w:r>
      <w:r w:rsidR="004A7EDA" w:rsidRPr="00B8736A">
        <w:rPr>
          <w:rFonts w:ascii="Times New Roman" w:hAnsi="Times New Roman" w:cs="Times New Roman"/>
          <w:sz w:val="24"/>
          <w:szCs w:val="24"/>
          <w:lang w:val="en-GB"/>
        </w:rPr>
        <w:t xml:space="preserve">could </w:t>
      </w:r>
      <w:r w:rsidR="006E1B7A" w:rsidRPr="00B8736A">
        <w:rPr>
          <w:rFonts w:ascii="Times New Roman" w:hAnsi="Times New Roman" w:cs="Times New Roman"/>
          <w:sz w:val="24"/>
          <w:szCs w:val="24"/>
          <w:lang w:val="en-GB"/>
        </w:rPr>
        <w:t xml:space="preserve">generate billions, if not trillions, </w:t>
      </w:r>
      <w:r w:rsidR="001E4991">
        <w:rPr>
          <w:rFonts w:ascii="Times New Roman" w:hAnsi="Times New Roman" w:cs="Times New Roman"/>
          <w:sz w:val="24"/>
          <w:szCs w:val="24"/>
          <w:lang w:val="en-GB"/>
        </w:rPr>
        <w:t xml:space="preserve">of </w:t>
      </w:r>
      <w:r w:rsidR="006E1B7A" w:rsidRPr="00B8736A">
        <w:rPr>
          <w:rFonts w:ascii="Times New Roman" w:hAnsi="Times New Roman" w:cs="Times New Roman"/>
          <w:sz w:val="24"/>
          <w:szCs w:val="24"/>
          <w:lang w:val="en-GB"/>
        </w:rPr>
        <w:t xml:space="preserve">dollars in revenue and could also have serious implications for </w:t>
      </w:r>
      <w:r w:rsidR="001E4991">
        <w:rPr>
          <w:rFonts w:ascii="Times New Roman" w:hAnsi="Times New Roman" w:cs="Times New Roman"/>
          <w:sz w:val="24"/>
          <w:szCs w:val="24"/>
          <w:lang w:val="en-GB"/>
        </w:rPr>
        <w:t xml:space="preserve">the </w:t>
      </w:r>
      <w:r w:rsidR="006E1B7A" w:rsidRPr="00B8736A">
        <w:rPr>
          <w:rFonts w:ascii="Times New Roman" w:hAnsi="Times New Roman" w:cs="Times New Roman"/>
          <w:sz w:val="24"/>
          <w:szCs w:val="24"/>
          <w:lang w:val="en-GB"/>
        </w:rPr>
        <w:t>space environment</w:t>
      </w:r>
      <w:r w:rsidR="006E1B7A" w:rsidRPr="00344AD1">
        <w:rPr>
          <w:rFonts w:ascii="Times New Roman" w:hAnsi="Times New Roman" w:cs="Times New Roman"/>
          <w:sz w:val="24"/>
          <w:szCs w:val="24"/>
          <w:lang w:val="en-GB"/>
        </w:rPr>
        <w:t>.</w:t>
      </w:r>
      <w:r w:rsidR="006E1B7A" w:rsidRPr="006E1B7A">
        <w:rPr>
          <w:rFonts w:ascii="Times New Roman" w:hAnsi="Times New Roman" w:cs="Times New Roman"/>
          <w:sz w:val="24"/>
          <w:szCs w:val="24"/>
          <w:lang w:val="en-GB"/>
        </w:rPr>
        <w:t xml:space="preserve">  </w:t>
      </w:r>
      <w:r w:rsidR="004A7EDA">
        <w:rPr>
          <w:rFonts w:ascii="Times New Roman" w:hAnsi="Times New Roman" w:cs="Times New Roman"/>
          <w:sz w:val="24"/>
          <w:szCs w:val="24"/>
          <w:lang w:val="en-GB"/>
        </w:rPr>
        <w:t>This Act also called for a detailed study of space traffic management. This subject</w:t>
      </w:r>
      <w:r w:rsidR="000157B8">
        <w:rPr>
          <w:rFonts w:ascii="Times New Roman" w:hAnsi="Times New Roman" w:cs="Times New Roman"/>
          <w:sz w:val="24"/>
          <w:szCs w:val="24"/>
          <w:lang w:val="en-GB"/>
        </w:rPr>
        <w:t>,</w:t>
      </w:r>
      <w:r w:rsidR="004A7EDA">
        <w:rPr>
          <w:rFonts w:ascii="Times New Roman" w:hAnsi="Times New Roman" w:cs="Times New Roman"/>
          <w:sz w:val="24"/>
          <w:szCs w:val="24"/>
          <w:lang w:val="en-GB"/>
        </w:rPr>
        <w:t xml:space="preserve"> </w:t>
      </w:r>
      <w:r w:rsidR="004A7EDA">
        <w:rPr>
          <w:rFonts w:ascii="Times New Roman" w:hAnsi="Times New Roman" w:cs="Times New Roman"/>
          <w:sz w:val="24"/>
          <w:szCs w:val="24"/>
          <w:lang w:val="en-GB"/>
        </w:rPr>
        <w:lastRenderedPageBreak/>
        <w:t>and the nature and extent of national and international space tra</w:t>
      </w:r>
      <w:r w:rsidR="001E4991">
        <w:rPr>
          <w:rFonts w:ascii="Times New Roman" w:hAnsi="Times New Roman" w:cs="Times New Roman"/>
          <w:sz w:val="24"/>
          <w:szCs w:val="24"/>
          <w:lang w:val="en-GB"/>
        </w:rPr>
        <w:t>ffic management and control</w:t>
      </w:r>
      <w:r w:rsidR="000157B8">
        <w:rPr>
          <w:rFonts w:ascii="Times New Roman" w:hAnsi="Times New Roman" w:cs="Times New Roman"/>
          <w:sz w:val="24"/>
          <w:szCs w:val="24"/>
          <w:lang w:val="en-GB"/>
        </w:rPr>
        <w:t>,</w:t>
      </w:r>
      <w:r w:rsidR="001E4991">
        <w:rPr>
          <w:rFonts w:ascii="Times New Roman" w:hAnsi="Times New Roman" w:cs="Times New Roman"/>
          <w:sz w:val="24"/>
          <w:szCs w:val="24"/>
          <w:lang w:val="en-GB"/>
        </w:rPr>
        <w:t xml:space="preserve"> a</w:t>
      </w:r>
      <w:r w:rsidR="004A7EDA">
        <w:rPr>
          <w:rFonts w:ascii="Times New Roman" w:hAnsi="Times New Roman" w:cs="Times New Roman"/>
          <w:sz w:val="24"/>
          <w:szCs w:val="24"/>
          <w:lang w:val="en-GB"/>
        </w:rPr>
        <w:t>lso give</w:t>
      </w:r>
      <w:r w:rsidR="001E4991">
        <w:rPr>
          <w:rFonts w:ascii="Times New Roman" w:hAnsi="Times New Roman" w:cs="Times New Roman"/>
          <w:sz w:val="24"/>
          <w:szCs w:val="24"/>
          <w:lang w:val="en-GB"/>
        </w:rPr>
        <w:t>s</w:t>
      </w:r>
      <w:r w:rsidR="004A7EDA">
        <w:rPr>
          <w:rFonts w:ascii="Times New Roman" w:hAnsi="Times New Roman" w:cs="Times New Roman"/>
          <w:sz w:val="24"/>
          <w:szCs w:val="24"/>
          <w:lang w:val="en-GB"/>
        </w:rPr>
        <w:t xml:space="preserve"> rise to other types of security concerns and issues. </w:t>
      </w:r>
    </w:p>
    <w:p w14:paraId="3B2C6B82" w14:textId="23AFD124" w:rsidR="000E14F9" w:rsidRPr="002C33AE" w:rsidRDefault="000157B8" w:rsidP="00670DC1">
      <w:pPr>
        <w:pStyle w:val="NormalWeb"/>
        <w:spacing w:before="0" w:beforeAutospacing="0" w:after="0" w:afterAutospacing="0"/>
        <w:jc w:val="both"/>
        <w:textAlignment w:val="baseline"/>
        <w:rPr>
          <w:color w:val="000000" w:themeColor="text1"/>
        </w:rPr>
      </w:pPr>
      <w:r>
        <w:rPr>
          <w:color w:val="000000" w:themeColor="text1"/>
        </w:rPr>
        <w:t>For example, n</w:t>
      </w:r>
      <w:r w:rsidR="00CE02C2" w:rsidRPr="002C33AE">
        <w:rPr>
          <w:color w:val="000000" w:themeColor="text1"/>
        </w:rPr>
        <w:t xml:space="preserve">ational security </w:t>
      </w:r>
      <w:r>
        <w:rPr>
          <w:color w:val="000000" w:themeColor="text1"/>
        </w:rPr>
        <w:t xml:space="preserve">issues may arise with respect </w:t>
      </w:r>
      <w:r w:rsidR="00F42AC5" w:rsidRPr="002C33AE">
        <w:rPr>
          <w:color w:val="000000" w:themeColor="text1"/>
        </w:rPr>
        <w:t xml:space="preserve">to orbital debris, </w:t>
      </w:r>
      <w:r>
        <w:rPr>
          <w:color w:val="000000" w:themeColor="text1"/>
        </w:rPr>
        <w:t xml:space="preserve">the </w:t>
      </w:r>
      <w:r w:rsidR="003779B7" w:rsidRPr="002C33AE">
        <w:rPr>
          <w:color w:val="000000" w:themeColor="text1"/>
        </w:rPr>
        <w:t xml:space="preserve">jamming or disabling of spacecraft, </w:t>
      </w:r>
      <w:r w:rsidR="00FA4FEB" w:rsidRPr="002C33AE">
        <w:rPr>
          <w:color w:val="000000" w:themeColor="text1"/>
        </w:rPr>
        <w:t>cyber-attacks</w:t>
      </w:r>
      <w:r w:rsidR="003779B7" w:rsidRPr="002C33AE">
        <w:rPr>
          <w:color w:val="000000" w:themeColor="text1"/>
        </w:rPr>
        <w:t xml:space="preserve"> on space systems, the potential development of space or ground systems that could disable or destroy space systems, </w:t>
      </w:r>
      <w:r w:rsidR="001E4991">
        <w:rPr>
          <w:color w:val="000000" w:themeColor="text1"/>
        </w:rPr>
        <w:t xml:space="preserve">and </w:t>
      </w:r>
      <w:r w:rsidR="003779B7" w:rsidRPr="002C33AE">
        <w:rPr>
          <w:color w:val="000000" w:themeColor="text1"/>
        </w:rPr>
        <w:t>the dual</w:t>
      </w:r>
      <w:r w:rsidR="00C424FD">
        <w:rPr>
          <w:color w:val="000000" w:themeColor="text1"/>
        </w:rPr>
        <w:t>-</w:t>
      </w:r>
      <w:r w:rsidR="003779B7" w:rsidRPr="002C33AE">
        <w:rPr>
          <w:color w:val="000000" w:themeColor="text1"/>
        </w:rPr>
        <w:t xml:space="preserve">use of systems developed </w:t>
      </w:r>
      <w:r w:rsidR="00C424FD">
        <w:rPr>
          <w:color w:val="000000" w:themeColor="text1"/>
        </w:rPr>
        <w:t xml:space="preserve">specifically </w:t>
      </w:r>
      <w:r w:rsidR="003779B7" w:rsidRPr="002C33AE">
        <w:rPr>
          <w:color w:val="000000" w:themeColor="text1"/>
        </w:rPr>
        <w:t xml:space="preserve">for </w:t>
      </w:r>
      <w:r w:rsidR="00C424FD">
        <w:rPr>
          <w:color w:val="000000" w:themeColor="text1"/>
        </w:rPr>
        <w:t>i</w:t>
      </w:r>
      <w:r w:rsidR="003779B7" w:rsidRPr="002C33AE">
        <w:rPr>
          <w:color w:val="000000" w:themeColor="text1"/>
        </w:rPr>
        <w:t>n-orbit repair, retrofit or refueling</w:t>
      </w:r>
      <w:r w:rsidR="001E4991">
        <w:rPr>
          <w:color w:val="000000" w:themeColor="text1"/>
        </w:rPr>
        <w:t>,</w:t>
      </w:r>
      <w:r w:rsidR="003779B7" w:rsidRPr="002C33AE">
        <w:rPr>
          <w:color w:val="000000" w:themeColor="text1"/>
        </w:rPr>
        <w:t xml:space="preserve"> </w:t>
      </w:r>
      <w:r w:rsidR="001E04A6">
        <w:rPr>
          <w:color w:val="000000" w:themeColor="text1"/>
        </w:rPr>
        <w:t xml:space="preserve">but which could </w:t>
      </w:r>
      <w:r w:rsidR="003779B7" w:rsidRPr="002C33AE">
        <w:rPr>
          <w:color w:val="000000" w:themeColor="text1"/>
        </w:rPr>
        <w:t xml:space="preserve">also </w:t>
      </w:r>
      <w:r w:rsidR="001E04A6">
        <w:rPr>
          <w:color w:val="000000" w:themeColor="text1"/>
        </w:rPr>
        <w:t xml:space="preserve">be </w:t>
      </w:r>
      <w:r w:rsidR="003779B7" w:rsidRPr="002C33AE">
        <w:rPr>
          <w:color w:val="000000" w:themeColor="text1"/>
        </w:rPr>
        <w:t>used to de-orbit space debris or a</w:t>
      </w:r>
      <w:r w:rsidR="00F42AC5" w:rsidRPr="002C33AE">
        <w:rPr>
          <w:color w:val="000000" w:themeColor="text1"/>
        </w:rPr>
        <w:t>ttack a</w:t>
      </w:r>
      <w:r w:rsidR="003779B7" w:rsidRPr="002C33AE">
        <w:rPr>
          <w:color w:val="000000" w:themeColor="text1"/>
        </w:rPr>
        <w:t xml:space="preserve">ctive satellites. </w:t>
      </w:r>
      <w:r w:rsidR="00CF3E12">
        <w:rPr>
          <w:color w:val="000000" w:themeColor="text1"/>
        </w:rPr>
        <w:t>Concerns also exist over</w:t>
      </w:r>
      <w:r w:rsidR="003779B7" w:rsidRPr="002C33AE">
        <w:rPr>
          <w:color w:val="000000" w:themeColor="text1"/>
        </w:rPr>
        <w:t xml:space="preserve"> the use of systems </w:t>
      </w:r>
      <w:r w:rsidR="001E4991">
        <w:rPr>
          <w:color w:val="000000" w:themeColor="text1"/>
        </w:rPr>
        <w:t xml:space="preserve">that move </w:t>
      </w:r>
      <w:r w:rsidR="003779B7" w:rsidRPr="002C33AE">
        <w:rPr>
          <w:color w:val="000000" w:themeColor="text1"/>
        </w:rPr>
        <w:t xml:space="preserve">between commercial airspace and </w:t>
      </w:r>
      <w:r w:rsidR="00FA4FEB" w:rsidRPr="002C33AE">
        <w:rPr>
          <w:color w:val="000000" w:themeColor="text1"/>
        </w:rPr>
        <w:t>outer space</w:t>
      </w:r>
      <w:r w:rsidR="00B04FB0" w:rsidRPr="002C33AE">
        <w:rPr>
          <w:color w:val="000000" w:themeColor="text1"/>
        </w:rPr>
        <w:t xml:space="preserve"> </w:t>
      </w:r>
      <w:r w:rsidR="006E5F85" w:rsidRPr="002C33AE">
        <w:rPr>
          <w:color w:val="000000" w:themeColor="text1"/>
        </w:rPr>
        <w:t>- sometimes</w:t>
      </w:r>
      <w:r w:rsidR="003779B7" w:rsidRPr="002C33AE">
        <w:rPr>
          <w:color w:val="000000" w:themeColor="text1"/>
        </w:rPr>
        <w:t xml:space="preserve"> call</w:t>
      </w:r>
      <w:r w:rsidR="001E04A6">
        <w:rPr>
          <w:color w:val="000000" w:themeColor="text1"/>
        </w:rPr>
        <w:t>ed</w:t>
      </w:r>
      <w:r w:rsidR="003779B7" w:rsidRPr="002C33AE">
        <w:rPr>
          <w:color w:val="000000" w:themeColor="text1"/>
        </w:rPr>
        <w:t xml:space="preserve"> sub</w:t>
      </w:r>
      <w:r w:rsidR="00E7466F">
        <w:rPr>
          <w:color w:val="000000" w:themeColor="text1"/>
        </w:rPr>
        <w:t>-</w:t>
      </w:r>
      <w:r w:rsidR="003779B7" w:rsidRPr="002C33AE">
        <w:rPr>
          <w:color w:val="000000" w:themeColor="text1"/>
        </w:rPr>
        <w:t xml:space="preserve">space or </w:t>
      </w:r>
      <w:proofErr w:type="spellStart"/>
      <w:r w:rsidR="003779B7" w:rsidRPr="002C33AE">
        <w:rPr>
          <w:color w:val="000000" w:themeColor="text1"/>
        </w:rPr>
        <w:t>protospace</w:t>
      </w:r>
      <w:proofErr w:type="spellEnd"/>
      <w:r w:rsidR="00B04FB0" w:rsidRPr="002C33AE">
        <w:rPr>
          <w:color w:val="000000" w:themeColor="text1"/>
        </w:rPr>
        <w:t xml:space="preserve"> </w:t>
      </w:r>
      <w:r w:rsidR="006E5F85" w:rsidRPr="002C33AE">
        <w:rPr>
          <w:color w:val="000000" w:themeColor="text1"/>
        </w:rPr>
        <w:t>- and</w:t>
      </w:r>
      <w:r w:rsidR="00B04FB0" w:rsidRPr="002C33AE">
        <w:rPr>
          <w:color w:val="000000" w:themeColor="text1"/>
        </w:rPr>
        <w:t xml:space="preserve"> </w:t>
      </w:r>
      <w:r w:rsidR="003779B7" w:rsidRPr="002C33AE">
        <w:rPr>
          <w:color w:val="000000" w:themeColor="text1"/>
        </w:rPr>
        <w:t>space objects in Earth orbit</w:t>
      </w:r>
      <w:r w:rsidR="00C424FD">
        <w:rPr>
          <w:color w:val="000000" w:themeColor="text1"/>
        </w:rPr>
        <w:t>,</w:t>
      </w:r>
      <w:r w:rsidR="00B04FB0" w:rsidRPr="002C33AE">
        <w:rPr>
          <w:color w:val="000000" w:themeColor="text1"/>
        </w:rPr>
        <w:t xml:space="preserve"> </w:t>
      </w:r>
      <w:r w:rsidR="00F42AC5" w:rsidRPr="002C33AE">
        <w:rPr>
          <w:color w:val="000000" w:themeColor="text1"/>
        </w:rPr>
        <w:t>including various “space weapons” and m</w:t>
      </w:r>
      <w:r w:rsidR="00D855CB" w:rsidRPr="002C33AE">
        <w:rPr>
          <w:color w:val="000000" w:themeColor="text1"/>
        </w:rPr>
        <w:t>ilitary space systems</w:t>
      </w:r>
      <w:r w:rsidR="003779B7" w:rsidRPr="002C33AE">
        <w:rPr>
          <w:color w:val="000000" w:themeColor="text1"/>
        </w:rPr>
        <w:t xml:space="preserve">. These </w:t>
      </w:r>
      <w:r w:rsidR="00942D44">
        <w:rPr>
          <w:color w:val="000000" w:themeColor="text1"/>
        </w:rPr>
        <w:t xml:space="preserve">technologies, activities and issues </w:t>
      </w:r>
      <w:r w:rsidR="00942D44" w:rsidRPr="002C33AE">
        <w:rPr>
          <w:color w:val="000000" w:themeColor="text1"/>
        </w:rPr>
        <w:t>involve</w:t>
      </w:r>
      <w:r w:rsidR="003779B7" w:rsidRPr="002C33AE">
        <w:rPr>
          <w:color w:val="000000" w:themeColor="text1"/>
        </w:rPr>
        <w:t xml:space="preserve"> States, commercial space enterprises and </w:t>
      </w:r>
      <w:r w:rsidR="00B04FB0" w:rsidRPr="002C33AE">
        <w:rPr>
          <w:color w:val="000000" w:themeColor="text1"/>
        </w:rPr>
        <w:t xml:space="preserve">possibly </w:t>
      </w:r>
      <w:r w:rsidR="003779B7" w:rsidRPr="002C33AE">
        <w:rPr>
          <w:color w:val="000000" w:themeColor="text1"/>
        </w:rPr>
        <w:t>even terrorist</w:t>
      </w:r>
      <w:r w:rsidR="00CA2D06">
        <w:rPr>
          <w:color w:val="000000" w:themeColor="text1"/>
        </w:rPr>
        <w:t xml:space="preserve"> </w:t>
      </w:r>
      <w:r w:rsidR="003779B7" w:rsidRPr="002C33AE">
        <w:rPr>
          <w:color w:val="000000" w:themeColor="text1"/>
        </w:rPr>
        <w:t>organizations</w:t>
      </w:r>
      <w:r w:rsidR="00F42AC5" w:rsidRPr="002C33AE">
        <w:rPr>
          <w:color w:val="000000" w:themeColor="text1"/>
        </w:rPr>
        <w:t xml:space="preserve">. All of these potentially conflicting uses of space </w:t>
      </w:r>
      <w:r w:rsidR="003779B7" w:rsidRPr="002C33AE">
        <w:rPr>
          <w:color w:val="000000" w:themeColor="text1"/>
        </w:rPr>
        <w:t>giv</w:t>
      </w:r>
      <w:r w:rsidR="00C424FD">
        <w:rPr>
          <w:color w:val="000000" w:themeColor="text1"/>
        </w:rPr>
        <w:t>e</w:t>
      </w:r>
      <w:r w:rsidR="003779B7" w:rsidRPr="002C33AE">
        <w:rPr>
          <w:color w:val="000000" w:themeColor="text1"/>
        </w:rPr>
        <w:t xml:space="preserve"> rise to increasing concerns </w:t>
      </w:r>
      <w:r w:rsidR="00F42AC5" w:rsidRPr="002C33AE">
        <w:rPr>
          <w:color w:val="000000" w:themeColor="text1"/>
        </w:rPr>
        <w:t>in the media, in governmental statements, and within international bodies</w:t>
      </w:r>
      <w:r w:rsidR="00FE5563" w:rsidRPr="002C33AE">
        <w:rPr>
          <w:color w:val="000000" w:themeColor="text1"/>
        </w:rPr>
        <w:t>.</w:t>
      </w:r>
      <w:r w:rsidR="00F42AC5" w:rsidRPr="002C33AE">
        <w:rPr>
          <w:color w:val="000000" w:themeColor="text1"/>
        </w:rPr>
        <w:t xml:space="preserve"> </w:t>
      </w:r>
    </w:p>
    <w:p w14:paraId="43F26885" w14:textId="77777777" w:rsidR="00B04FB0" w:rsidRPr="002C33AE" w:rsidRDefault="00B04FB0" w:rsidP="00670DC1">
      <w:pPr>
        <w:pStyle w:val="AnnalsText"/>
        <w:spacing w:line="240" w:lineRule="auto"/>
        <w:rPr>
          <w:rFonts w:ascii="Times New Roman" w:hAnsi="Times New Roman"/>
          <w:sz w:val="24"/>
          <w:szCs w:val="24"/>
        </w:rPr>
      </w:pPr>
    </w:p>
    <w:p w14:paraId="4C58C98F" w14:textId="6918609F" w:rsidR="000E14F9" w:rsidRPr="002C33AE" w:rsidRDefault="00A677D4" w:rsidP="00670DC1">
      <w:pPr>
        <w:pStyle w:val="AnnalsText"/>
        <w:spacing w:line="240" w:lineRule="auto"/>
        <w:rPr>
          <w:rFonts w:ascii="Times New Roman" w:hAnsi="Times New Roman"/>
          <w:sz w:val="24"/>
          <w:szCs w:val="24"/>
        </w:rPr>
      </w:pPr>
      <w:r w:rsidRPr="002C33AE">
        <w:rPr>
          <w:rFonts w:ascii="Times New Roman" w:hAnsi="Times New Roman"/>
          <w:sz w:val="24"/>
          <w:szCs w:val="24"/>
        </w:rPr>
        <w:t xml:space="preserve">Given the increase in the number of States and non-State actors </w:t>
      </w:r>
      <w:r w:rsidR="00C424FD">
        <w:rPr>
          <w:rFonts w:ascii="Times New Roman" w:hAnsi="Times New Roman"/>
          <w:sz w:val="24"/>
          <w:szCs w:val="24"/>
        </w:rPr>
        <w:t xml:space="preserve">that are now </w:t>
      </w:r>
      <w:r w:rsidRPr="002C33AE">
        <w:rPr>
          <w:rFonts w:ascii="Times New Roman" w:hAnsi="Times New Roman"/>
          <w:sz w:val="24"/>
          <w:szCs w:val="24"/>
        </w:rPr>
        <w:t>active in space, and the increased reliance</w:t>
      </w:r>
      <w:r w:rsidR="00C424FD">
        <w:rPr>
          <w:rFonts w:ascii="Times New Roman" w:hAnsi="Times New Roman"/>
          <w:sz w:val="24"/>
          <w:szCs w:val="24"/>
        </w:rPr>
        <w:t xml:space="preserve"> that</w:t>
      </w:r>
      <w:r w:rsidRPr="002C33AE">
        <w:rPr>
          <w:rFonts w:ascii="Times New Roman" w:hAnsi="Times New Roman"/>
          <w:sz w:val="24"/>
          <w:szCs w:val="24"/>
        </w:rPr>
        <w:t xml:space="preserve"> </w:t>
      </w:r>
      <w:r w:rsidR="001E04A6">
        <w:rPr>
          <w:rFonts w:ascii="Times New Roman" w:hAnsi="Times New Roman"/>
          <w:sz w:val="24"/>
          <w:szCs w:val="24"/>
        </w:rPr>
        <w:t xml:space="preserve">the </w:t>
      </w:r>
      <w:r w:rsidRPr="002C33AE">
        <w:rPr>
          <w:rFonts w:ascii="Times New Roman" w:hAnsi="Times New Roman"/>
          <w:sz w:val="24"/>
          <w:szCs w:val="24"/>
        </w:rPr>
        <w:t>militar</w:t>
      </w:r>
      <w:r w:rsidR="001E04A6">
        <w:rPr>
          <w:rFonts w:ascii="Times New Roman" w:hAnsi="Times New Roman"/>
          <w:sz w:val="24"/>
          <w:szCs w:val="24"/>
        </w:rPr>
        <w:t>y in many countries</w:t>
      </w:r>
      <w:r w:rsidRPr="002C33AE">
        <w:rPr>
          <w:rFonts w:ascii="Times New Roman" w:hAnsi="Times New Roman"/>
          <w:sz w:val="24"/>
          <w:szCs w:val="24"/>
        </w:rPr>
        <w:t xml:space="preserve"> have on space </w:t>
      </w:r>
      <w:r w:rsidR="00B30AD1">
        <w:rPr>
          <w:rFonts w:ascii="Times New Roman" w:hAnsi="Times New Roman"/>
          <w:sz w:val="24"/>
          <w:szCs w:val="24"/>
        </w:rPr>
        <w:t>capabilities</w:t>
      </w:r>
      <w:r w:rsidRPr="002C33AE">
        <w:rPr>
          <w:rFonts w:ascii="Times New Roman" w:hAnsi="Times New Roman"/>
          <w:sz w:val="24"/>
          <w:szCs w:val="24"/>
        </w:rPr>
        <w:t>, there are growing concerns about the risk of a conflict in outer space</w:t>
      </w:r>
      <w:r w:rsidR="00F42AC5" w:rsidRPr="002C33AE">
        <w:rPr>
          <w:rFonts w:ascii="Times New Roman" w:hAnsi="Times New Roman"/>
          <w:sz w:val="24"/>
          <w:szCs w:val="24"/>
        </w:rPr>
        <w:t xml:space="preserve">, or incidents involving the use of outer space </w:t>
      </w:r>
      <w:r w:rsidR="00791EA9" w:rsidRPr="002C33AE">
        <w:rPr>
          <w:rFonts w:ascii="Times New Roman" w:hAnsi="Times New Roman"/>
          <w:sz w:val="24"/>
          <w:szCs w:val="24"/>
        </w:rPr>
        <w:t xml:space="preserve">systems </w:t>
      </w:r>
      <w:r w:rsidR="00F42AC5" w:rsidRPr="002C33AE">
        <w:rPr>
          <w:rFonts w:ascii="Times New Roman" w:hAnsi="Times New Roman"/>
          <w:sz w:val="24"/>
          <w:szCs w:val="24"/>
        </w:rPr>
        <w:t xml:space="preserve">leading to </w:t>
      </w:r>
      <w:r w:rsidR="000157B8">
        <w:rPr>
          <w:rFonts w:ascii="Times New Roman" w:hAnsi="Times New Roman"/>
          <w:sz w:val="24"/>
          <w:szCs w:val="24"/>
        </w:rPr>
        <w:t xml:space="preserve">a </w:t>
      </w:r>
      <w:r w:rsidR="00F42AC5" w:rsidRPr="002C33AE">
        <w:rPr>
          <w:rFonts w:ascii="Times New Roman" w:hAnsi="Times New Roman"/>
          <w:sz w:val="24"/>
          <w:szCs w:val="24"/>
        </w:rPr>
        <w:t>major</w:t>
      </w:r>
      <w:r w:rsidR="00791EA9" w:rsidRPr="002C33AE">
        <w:rPr>
          <w:rFonts w:ascii="Times New Roman" w:hAnsi="Times New Roman"/>
          <w:sz w:val="24"/>
          <w:szCs w:val="24"/>
        </w:rPr>
        <w:t xml:space="preserve"> confrontation. As space infr</w:t>
      </w:r>
      <w:r w:rsidR="00B04FB0" w:rsidRPr="002C33AE">
        <w:rPr>
          <w:rFonts w:ascii="Times New Roman" w:hAnsi="Times New Roman"/>
          <w:sz w:val="24"/>
          <w:szCs w:val="24"/>
        </w:rPr>
        <w:t>astructure grows more vital to</w:t>
      </w:r>
      <w:r w:rsidR="00791EA9" w:rsidRPr="002C33AE">
        <w:rPr>
          <w:rFonts w:ascii="Times New Roman" w:hAnsi="Times New Roman"/>
          <w:sz w:val="24"/>
          <w:szCs w:val="24"/>
        </w:rPr>
        <w:t xml:space="preserve"> global economic, business and strategic systems, the potentia</w:t>
      </w:r>
      <w:r w:rsidR="00B04FB0" w:rsidRPr="002C33AE">
        <w:rPr>
          <w:rFonts w:ascii="Times New Roman" w:hAnsi="Times New Roman"/>
          <w:sz w:val="24"/>
          <w:szCs w:val="24"/>
        </w:rPr>
        <w:t>l of space conflict</w:t>
      </w:r>
      <w:r w:rsidR="00791EA9" w:rsidRPr="002C33AE">
        <w:rPr>
          <w:rFonts w:ascii="Times New Roman" w:hAnsi="Times New Roman"/>
          <w:sz w:val="24"/>
          <w:szCs w:val="24"/>
        </w:rPr>
        <w:t xml:space="preserve"> </w:t>
      </w:r>
      <w:r w:rsidR="000157B8">
        <w:rPr>
          <w:rFonts w:ascii="Times New Roman" w:hAnsi="Times New Roman"/>
          <w:sz w:val="24"/>
          <w:szCs w:val="24"/>
        </w:rPr>
        <w:t xml:space="preserve">therefore </w:t>
      </w:r>
      <w:r w:rsidR="00791EA9" w:rsidRPr="002C33AE">
        <w:rPr>
          <w:rFonts w:ascii="Times New Roman" w:hAnsi="Times New Roman"/>
          <w:sz w:val="24"/>
          <w:szCs w:val="24"/>
        </w:rPr>
        <w:t>appears to increase</w:t>
      </w:r>
      <w:r w:rsidRPr="002C33AE">
        <w:rPr>
          <w:rFonts w:ascii="Times New Roman" w:hAnsi="Times New Roman"/>
          <w:sz w:val="24"/>
          <w:szCs w:val="24"/>
        </w:rPr>
        <w:t xml:space="preserve">. </w:t>
      </w:r>
    </w:p>
    <w:p w14:paraId="027770BB" w14:textId="77777777" w:rsidR="000E14F9" w:rsidRPr="002C33AE" w:rsidRDefault="000E14F9" w:rsidP="00670DC1">
      <w:pPr>
        <w:pStyle w:val="AnnalsText"/>
        <w:spacing w:line="240" w:lineRule="auto"/>
        <w:rPr>
          <w:rFonts w:ascii="Times New Roman" w:hAnsi="Times New Roman"/>
          <w:sz w:val="24"/>
          <w:szCs w:val="24"/>
        </w:rPr>
      </w:pPr>
    </w:p>
    <w:p w14:paraId="1089F4CA" w14:textId="3765995E" w:rsidR="00A677D4" w:rsidRPr="002C33AE" w:rsidRDefault="000157B8" w:rsidP="00670DC1">
      <w:pPr>
        <w:pStyle w:val="AnnalsText"/>
        <w:spacing w:line="240" w:lineRule="auto"/>
        <w:rPr>
          <w:rFonts w:ascii="Times New Roman" w:hAnsi="Times New Roman"/>
          <w:sz w:val="24"/>
          <w:szCs w:val="24"/>
        </w:rPr>
      </w:pPr>
      <w:r>
        <w:rPr>
          <w:rFonts w:ascii="Times New Roman" w:hAnsi="Times New Roman"/>
          <w:sz w:val="24"/>
          <w:szCs w:val="24"/>
        </w:rPr>
        <w:t>T</w:t>
      </w:r>
      <w:r w:rsidR="00A677D4" w:rsidRPr="002C33AE">
        <w:rPr>
          <w:rFonts w:ascii="Times New Roman" w:hAnsi="Times New Roman"/>
          <w:sz w:val="24"/>
          <w:szCs w:val="24"/>
        </w:rPr>
        <w:t xml:space="preserve">he general public remains largely unaware of </w:t>
      </w:r>
      <w:r w:rsidRPr="002C33AE">
        <w:rPr>
          <w:rFonts w:ascii="Times New Roman" w:hAnsi="Times New Roman"/>
          <w:sz w:val="24"/>
          <w:szCs w:val="24"/>
        </w:rPr>
        <w:t>possib</w:t>
      </w:r>
      <w:r>
        <w:rPr>
          <w:rFonts w:ascii="Times New Roman" w:hAnsi="Times New Roman"/>
          <w:sz w:val="24"/>
          <w:szCs w:val="24"/>
        </w:rPr>
        <w:t>le armed conflict in space</w:t>
      </w:r>
      <w:r w:rsidR="00B04FB0" w:rsidRPr="002C33AE">
        <w:rPr>
          <w:rFonts w:ascii="Times New Roman" w:hAnsi="Times New Roman"/>
          <w:sz w:val="24"/>
          <w:szCs w:val="24"/>
        </w:rPr>
        <w:t>,</w:t>
      </w:r>
      <w:r w:rsidR="00A677D4" w:rsidRPr="002C33AE">
        <w:rPr>
          <w:rFonts w:ascii="Times New Roman" w:hAnsi="Times New Roman"/>
          <w:sz w:val="24"/>
          <w:szCs w:val="24"/>
        </w:rPr>
        <w:t xml:space="preserve"> </w:t>
      </w:r>
      <w:r w:rsidR="001E04A6">
        <w:rPr>
          <w:rFonts w:ascii="Times New Roman" w:hAnsi="Times New Roman"/>
          <w:sz w:val="24"/>
          <w:szCs w:val="24"/>
        </w:rPr>
        <w:t xml:space="preserve">even though they </w:t>
      </w:r>
      <w:r w:rsidR="00A677D4" w:rsidRPr="002C33AE">
        <w:rPr>
          <w:rFonts w:ascii="Times New Roman" w:hAnsi="Times New Roman"/>
          <w:sz w:val="24"/>
          <w:szCs w:val="24"/>
        </w:rPr>
        <w:t>might have devastating implications for the space systems of all nations and</w:t>
      </w:r>
      <w:r w:rsidR="00791EA9" w:rsidRPr="002C33AE">
        <w:rPr>
          <w:rFonts w:ascii="Times New Roman" w:hAnsi="Times New Roman"/>
          <w:sz w:val="24"/>
          <w:szCs w:val="24"/>
        </w:rPr>
        <w:t xml:space="preserve"> perhaps</w:t>
      </w:r>
      <w:r w:rsidR="00A677D4" w:rsidRPr="002C33AE">
        <w:rPr>
          <w:rFonts w:ascii="Times New Roman" w:hAnsi="Times New Roman"/>
          <w:sz w:val="24"/>
          <w:szCs w:val="24"/>
        </w:rPr>
        <w:t xml:space="preserve"> </w:t>
      </w:r>
      <w:r w:rsidR="00FF48F5">
        <w:rPr>
          <w:rFonts w:ascii="Times New Roman" w:hAnsi="Times New Roman"/>
          <w:sz w:val="24"/>
          <w:szCs w:val="24"/>
        </w:rPr>
        <w:t xml:space="preserve">even </w:t>
      </w:r>
      <w:r w:rsidR="00A677D4" w:rsidRPr="002C33AE">
        <w:rPr>
          <w:rFonts w:ascii="Times New Roman" w:hAnsi="Times New Roman"/>
          <w:sz w:val="24"/>
          <w:szCs w:val="24"/>
        </w:rPr>
        <w:t xml:space="preserve">for life on Earth. Therefore, in order to avoid potentially devastating conflicts and to regulate </w:t>
      </w:r>
      <w:r w:rsidR="001E04A6">
        <w:rPr>
          <w:rFonts w:ascii="Times New Roman" w:hAnsi="Times New Roman"/>
          <w:sz w:val="24"/>
          <w:szCs w:val="24"/>
        </w:rPr>
        <w:t xml:space="preserve">the </w:t>
      </w:r>
      <w:r w:rsidR="00A677D4" w:rsidRPr="002C33AE">
        <w:rPr>
          <w:rFonts w:ascii="Times New Roman" w:hAnsi="Times New Roman"/>
          <w:sz w:val="24"/>
          <w:szCs w:val="24"/>
        </w:rPr>
        <w:t xml:space="preserve">military activities </w:t>
      </w:r>
      <w:r w:rsidR="003B50D7" w:rsidRPr="002C33AE">
        <w:rPr>
          <w:rFonts w:ascii="Times New Roman" w:hAnsi="Times New Roman"/>
          <w:sz w:val="24"/>
          <w:szCs w:val="24"/>
        </w:rPr>
        <w:t>of States</w:t>
      </w:r>
      <w:r w:rsidR="00A677D4" w:rsidRPr="002C33AE">
        <w:rPr>
          <w:rFonts w:ascii="Times New Roman" w:hAnsi="Times New Roman"/>
          <w:sz w:val="24"/>
          <w:szCs w:val="24"/>
        </w:rPr>
        <w:t xml:space="preserve"> (and non-State actors) in outer space,</w:t>
      </w:r>
      <w:r w:rsidR="00A677D4" w:rsidRPr="002C33AE" w:rsidDel="00C85515">
        <w:rPr>
          <w:rFonts w:ascii="Times New Roman" w:hAnsi="Times New Roman"/>
          <w:sz w:val="24"/>
          <w:szCs w:val="24"/>
        </w:rPr>
        <w:t xml:space="preserve"> </w:t>
      </w:r>
      <w:r w:rsidR="00A677D4" w:rsidRPr="002C33AE">
        <w:rPr>
          <w:rFonts w:ascii="Times New Roman" w:hAnsi="Times New Roman"/>
          <w:sz w:val="24"/>
          <w:szCs w:val="24"/>
        </w:rPr>
        <w:t xml:space="preserve">there is </w:t>
      </w:r>
      <w:r w:rsidR="00CF3E12">
        <w:rPr>
          <w:rFonts w:ascii="Times New Roman" w:hAnsi="Times New Roman"/>
          <w:sz w:val="24"/>
          <w:szCs w:val="24"/>
        </w:rPr>
        <w:t>a manifest</w:t>
      </w:r>
      <w:r w:rsidR="00A677D4" w:rsidRPr="002C33AE">
        <w:rPr>
          <w:rFonts w:ascii="Times New Roman" w:hAnsi="Times New Roman"/>
          <w:sz w:val="24"/>
          <w:szCs w:val="24"/>
        </w:rPr>
        <w:t xml:space="preserve"> need to clarify the applicable rules of international law </w:t>
      </w:r>
      <w:r w:rsidR="00B04FB0" w:rsidRPr="002C33AE">
        <w:rPr>
          <w:rFonts w:ascii="Times New Roman" w:hAnsi="Times New Roman"/>
          <w:sz w:val="24"/>
          <w:szCs w:val="24"/>
        </w:rPr>
        <w:t xml:space="preserve">and </w:t>
      </w:r>
      <w:r w:rsidR="00791EA9" w:rsidRPr="002C33AE">
        <w:rPr>
          <w:rFonts w:ascii="Times New Roman" w:hAnsi="Times New Roman"/>
          <w:sz w:val="24"/>
          <w:szCs w:val="24"/>
        </w:rPr>
        <w:t xml:space="preserve">emerging codes of conduct, </w:t>
      </w:r>
      <w:r w:rsidR="00A677D4" w:rsidRPr="002C33AE">
        <w:rPr>
          <w:rFonts w:ascii="Times New Roman" w:hAnsi="Times New Roman"/>
          <w:sz w:val="24"/>
          <w:szCs w:val="24"/>
        </w:rPr>
        <w:t>particularly rules governing the prohibition o</w:t>
      </w:r>
      <w:r w:rsidR="001E04A6">
        <w:rPr>
          <w:rFonts w:ascii="Times New Roman" w:hAnsi="Times New Roman"/>
          <w:sz w:val="24"/>
          <w:szCs w:val="24"/>
        </w:rPr>
        <w:t>f</w:t>
      </w:r>
      <w:r w:rsidR="00A677D4" w:rsidRPr="002C33AE">
        <w:rPr>
          <w:rFonts w:ascii="Times New Roman" w:hAnsi="Times New Roman"/>
          <w:sz w:val="24"/>
          <w:szCs w:val="24"/>
        </w:rPr>
        <w:t xml:space="preserve"> the use of force</w:t>
      </w:r>
      <w:r w:rsidR="001E04A6">
        <w:rPr>
          <w:rFonts w:ascii="Times New Roman" w:hAnsi="Times New Roman"/>
          <w:sz w:val="24"/>
          <w:szCs w:val="24"/>
        </w:rPr>
        <w:t xml:space="preserve">, as well as </w:t>
      </w:r>
      <w:r w:rsidR="00FF48F5">
        <w:rPr>
          <w:rFonts w:ascii="Times New Roman" w:hAnsi="Times New Roman"/>
          <w:sz w:val="24"/>
          <w:szCs w:val="24"/>
        </w:rPr>
        <w:t xml:space="preserve">the relevant </w:t>
      </w:r>
      <w:r w:rsidR="00A677D4" w:rsidRPr="002C33AE">
        <w:rPr>
          <w:rFonts w:ascii="Times New Roman" w:hAnsi="Times New Roman"/>
          <w:sz w:val="24"/>
          <w:szCs w:val="24"/>
        </w:rPr>
        <w:t>rules of international human</w:t>
      </w:r>
      <w:r w:rsidR="00942D44">
        <w:rPr>
          <w:rFonts w:ascii="Times New Roman" w:hAnsi="Times New Roman"/>
          <w:sz w:val="24"/>
          <w:szCs w:val="24"/>
        </w:rPr>
        <w:t>itarian law</w:t>
      </w:r>
      <w:r w:rsidR="00A677D4" w:rsidRPr="002C33AE">
        <w:rPr>
          <w:rFonts w:ascii="Times New Roman" w:hAnsi="Times New Roman"/>
          <w:sz w:val="24"/>
          <w:szCs w:val="24"/>
        </w:rPr>
        <w:t>.</w:t>
      </w:r>
    </w:p>
    <w:p w14:paraId="3CC73A41" w14:textId="77777777" w:rsidR="008468A3" w:rsidRPr="002C33AE" w:rsidRDefault="008468A3" w:rsidP="00670DC1">
      <w:pPr>
        <w:spacing w:after="0" w:line="240" w:lineRule="auto"/>
        <w:jc w:val="both"/>
        <w:rPr>
          <w:rFonts w:ascii="Times New Roman" w:hAnsi="Times New Roman" w:cs="Times New Roman"/>
          <w:color w:val="000000" w:themeColor="text1"/>
          <w:sz w:val="24"/>
          <w:szCs w:val="24"/>
        </w:rPr>
      </w:pPr>
    </w:p>
    <w:p w14:paraId="1C265EAF" w14:textId="61672D0E" w:rsidR="00E70189" w:rsidRPr="002C33AE" w:rsidRDefault="00E70189" w:rsidP="00670DC1">
      <w:pPr>
        <w:spacing w:after="0" w:line="240" w:lineRule="auto"/>
        <w:jc w:val="both"/>
        <w:rPr>
          <w:rFonts w:ascii="Times New Roman" w:hAnsi="Times New Roman" w:cs="Times New Roman"/>
          <w:color w:val="000000" w:themeColor="text1"/>
          <w:sz w:val="24"/>
          <w:szCs w:val="24"/>
        </w:rPr>
      </w:pPr>
      <w:r w:rsidRPr="002C33AE">
        <w:rPr>
          <w:rFonts w:ascii="Times New Roman" w:hAnsi="Times New Roman" w:cs="Times New Roman"/>
          <w:color w:val="000000" w:themeColor="text1"/>
          <w:sz w:val="24"/>
          <w:szCs w:val="24"/>
        </w:rPr>
        <w:t>Th</w:t>
      </w:r>
      <w:r w:rsidR="001E04A6">
        <w:rPr>
          <w:rFonts w:ascii="Times New Roman" w:hAnsi="Times New Roman" w:cs="Times New Roman"/>
          <w:color w:val="000000" w:themeColor="text1"/>
          <w:sz w:val="24"/>
          <w:szCs w:val="24"/>
        </w:rPr>
        <w:t>is</w:t>
      </w:r>
      <w:r w:rsidRPr="002C33AE">
        <w:rPr>
          <w:rFonts w:ascii="Times New Roman" w:hAnsi="Times New Roman" w:cs="Times New Roman"/>
          <w:color w:val="000000" w:themeColor="text1"/>
          <w:sz w:val="24"/>
          <w:szCs w:val="24"/>
        </w:rPr>
        <w:t xml:space="preserve"> </w:t>
      </w:r>
      <w:r w:rsidR="00B04FB0" w:rsidRPr="002C33AE">
        <w:rPr>
          <w:rFonts w:ascii="Times New Roman" w:hAnsi="Times New Roman" w:cs="Times New Roman"/>
          <w:color w:val="000000" w:themeColor="text1"/>
          <w:sz w:val="24"/>
          <w:szCs w:val="24"/>
        </w:rPr>
        <w:t>4</w:t>
      </w:r>
      <w:r w:rsidR="00B04FB0" w:rsidRPr="002C33AE">
        <w:rPr>
          <w:rFonts w:ascii="Times New Roman" w:hAnsi="Times New Roman" w:cs="Times New Roman"/>
          <w:color w:val="000000" w:themeColor="text1"/>
          <w:sz w:val="24"/>
          <w:szCs w:val="24"/>
          <w:vertAlign w:val="superscript"/>
        </w:rPr>
        <w:t>th</w:t>
      </w:r>
      <w:r w:rsidR="00B04FB0" w:rsidRPr="002C33AE">
        <w:rPr>
          <w:rFonts w:ascii="Times New Roman" w:hAnsi="Times New Roman" w:cs="Times New Roman"/>
          <w:color w:val="000000" w:themeColor="text1"/>
          <w:sz w:val="24"/>
          <w:szCs w:val="24"/>
        </w:rPr>
        <w:t xml:space="preserve"> Annual Manfred </w:t>
      </w:r>
      <w:proofErr w:type="spellStart"/>
      <w:r w:rsidR="00B04FB0" w:rsidRPr="002C33AE">
        <w:rPr>
          <w:rFonts w:ascii="Times New Roman" w:hAnsi="Times New Roman" w:cs="Times New Roman"/>
          <w:color w:val="000000" w:themeColor="text1"/>
          <w:sz w:val="24"/>
          <w:szCs w:val="24"/>
        </w:rPr>
        <w:t>Lachs</w:t>
      </w:r>
      <w:proofErr w:type="spellEnd"/>
      <w:r w:rsidR="00B04FB0" w:rsidRPr="002C33AE">
        <w:rPr>
          <w:rFonts w:ascii="Times New Roman" w:hAnsi="Times New Roman" w:cs="Times New Roman"/>
          <w:color w:val="000000" w:themeColor="text1"/>
          <w:sz w:val="24"/>
          <w:szCs w:val="24"/>
        </w:rPr>
        <w:t xml:space="preserve"> </w:t>
      </w:r>
      <w:r w:rsidRPr="002C33AE">
        <w:rPr>
          <w:rFonts w:ascii="Times New Roman" w:hAnsi="Times New Roman" w:cs="Times New Roman"/>
          <w:color w:val="000000" w:themeColor="text1"/>
          <w:sz w:val="24"/>
          <w:szCs w:val="24"/>
        </w:rPr>
        <w:t xml:space="preserve">Conference </w:t>
      </w:r>
      <w:r w:rsidR="00FF48F5">
        <w:rPr>
          <w:rFonts w:ascii="Times New Roman" w:hAnsi="Times New Roman" w:cs="Times New Roman"/>
          <w:color w:val="000000" w:themeColor="text1"/>
          <w:sz w:val="24"/>
          <w:szCs w:val="24"/>
        </w:rPr>
        <w:t xml:space="preserve">therefore </w:t>
      </w:r>
      <w:r w:rsidR="001E04A6">
        <w:rPr>
          <w:rFonts w:ascii="Times New Roman" w:hAnsi="Times New Roman" w:cs="Times New Roman"/>
          <w:color w:val="000000" w:themeColor="text1"/>
          <w:sz w:val="24"/>
          <w:szCs w:val="24"/>
        </w:rPr>
        <w:t xml:space="preserve">seeks </w:t>
      </w:r>
      <w:r w:rsidRPr="002C33AE">
        <w:rPr>
          <w:rFonts w:ascii="Times New Roman" w:hAnsi="Times New Roman" w:cs="Times New Roman"/>
          <w:color w:val="000000" w:themeColor="text1"/>
          <w:sz w:val="24"/>
          <w:szCs w:val="24"/>
        </w:rPr>
        <w:t xml:space="preserve">presentations related to the state of the art in current and future </w:t>
      </w:r>
      <w:r w:rsidR="000E14F9" w:rsidRPr="002C33AE">
        <w:rPr>
          <w:rFonts w:ascii="Times New Roman" w:hAnsi="Times New Roman" w:cs="Times New Roman"/>
          <w:color w:val="000000" w:themeColor="text1"/>
          <w:sz w:val="24"/>
          <w:szCs w:val="24"/>
        </w:rPr>
        <w:t xml:space="preserve">military </w:t>
      </w:r>
      <w:r w:rsidR="00B04FB0" w:rsidRPr="002C33AE">
        <w:rPr>
          <w:rFonts w:ascii="Times New Roman" w:hAnsi="Times New Roman" w:cs="Times New Roman"/>
          <w:color w:val="000000" w:themeColor="text1"/>
          <w:sz w:val="24"/>
          <w:szCs w:val="24"/>
        </w:rPr>
        <w:t xml:space="preserve">and security </w:t>
      </w:r>
      <w:r w:rsidR="00201339" w:rsidRPr="002C33AE">
        <w:rPr>
          <w:rFonts w:ascii="Times New Roman" w:hAnsi="Times New Roman" w:cs="Times New Roman"/>
          <w:color w:val="000000" w:themeColor="text1"/>
          <w:sz w:val="24"/>
          <w:szCs w:val="24"/>
        </w:rPr>
        <w:t xml:space="preserve">technologies and </w:t>
      </w:r>
      <w:r w:rsidRPr="002C33AE">
        <w:rPr>
          <w:rFonts w:ascii="Times New Roman" w:hAnsi="Times New Roman" w:cs="Times New Roman"/>
          <w:color w:val="000000" w:themeColor="text1"/>
          <w:sz w:val="24"/>
          <w:szCs w:val="24"/>
        </w:rPr>
        <w:t xml:space="preserve">activities, </w:t>
      </w:r>
      <w:r w:rsidR="00E7466F">
        <w:rPr>
          <w:rFonts w:ascii="Times New Roman" w:hAnsi="Times New Roman" w:cs="Times New Roman"/>
          <w:color w:val="000000" w:themeColor="text1"/>
          <w:sz w:val="24"/>
          <w:szCs w:val="24"/>
        </w:rPr>
        <w:t xml:space="preserve">the </w:t>
      </w:r>
      <w:r w:rsidR="00D855CB" w:rsidRPr="002C33AE">
        <w:rPr>
          <w:rFonts w:ascii="Times New Roman" w:hAnsi="Times New Roman" w:cs="Times New Roman"/>
          <w:color w:val="000000" w:themeColor="text1"/>
          <w:sz w:val="24"/>
          <w:szCs w:val="24"/>
        </w:rPr>
        <w:t xml:space="preserve">development of </w:t>
      </w:r>
      <w:r w:rsidR="00CA2D06">
        <w:rPr>
          <w:rFonts w:ascii="Times New Roman" w:hAnsi="Times New Roman" w:cs="Times New Roman"/>
          <w:color w:val="000000" w:themeColor="text1"/>
          <w:sz w:val="24"/>
          <w:szCs w:val="24"/>
        </w:rPr>
        <w:t xml:space="preserve">military </w:t>
      </w:r>
      <w:r w:rsidR="00D855CB" w:rsidRPr="002C33AE">
        <w:rPr>
          <w:rFonts w:ascii="Times New Roman" w:hAnsi="Times New Roman" w:cs="Times New Roman"/>
          <w:color w:val="000000" w:themeColor="text1"/>
          <w:sz w:val="24"/>
          <w:szCs w:val="24"/>
        </w:rPr>
        <w:t xml:space="preserve">policies and doctrines, </w:t>
      </w:r>
      <w:r w:rsidRPr="002C33AE">
        <w:rPr>
          <w:rFonts w:ascii="Times New Roman" w:hAnsi="Times New Roman" w:cs="Times New Roman"/>
          <w:color w:val="000000" w:themeColor="text1"/>
          <w:sz w:val="24"/>
          <w:szCs w:val="24"/>
        </w:rPr>
        <w:t xml:space="preserve">the challenges </w:t>
      </w:r>
      <w:r w:rsidR="000E14F9" w:rsidRPr="002C33AE">
        <w:rPr>
          <w:rFonts w:ascii="Times New Roman" w:hAnsi="Times New Roman" w:cs="Times New Roman"/>
          <w:color w:val="000000" w:themeColor="text1"/>
          <w:sz w:val="24"/>
          <w:szCs w:val="24"/>
        </w:rPr>
        <w:t xml:space="preserve">and risks </w:t>
      </w:r>
      <w:r w:rsidRPr="002C33AE">
        <w:rPr>
          <w:rFonts w:ascii="Times New Roman" w:hAnsi="Times New Roman" w:cs="Times New Roman"/>
          <w:color w:val="000000" w:themeColor="text1"/>
          <w:sz w:val="24"/>
          <w:szCs w:val="24"/>
        </w:rPr>
        <w:t xml:space="preserve">they represent in terms of space </w:t>
      </w:r>
      <w:r w:rsidR="000E14F9" w:rsidRPr="002C33AE">
        <w:rPr>
          <w:rFonts w:ascii="Times New Roman" w:hAnsi="Times New Roman" w:cs="Times New Roman"/>
          <w:color w:val="000000" w:themeColor="text1"/>
          <w:sz w:val="24"/>
          <w:szCs w:val="24"/>
        </w:rPr>
        <w:t xml:space="preserve">security, </w:t>
      </w:r>
      <w:r w:rsidR="00EC0676">
        <w:rPr>
          <w:rFonts w:ascii="Times New Roman" w:hAnsi="Times New Roman" w:cs="Times New Roman"/>
          <w:color w:val="000000" w:themeColor="text1"/>
          <w:sz w:val="24"/>
          <w:szCs w:val="24"/>
        </w:rPr>
        <w:t xml:space="preserve">the national exploitation of space natural resources, </w:t>
      </w:r>
      <w:r w:rsidR="000E14F9" w:rsidRPr="002C33AE">
        <w:rPr>
          <w:rFonts w:ascii="Times New Roman" w:hAnsi="Times New Roman" w:cs="Times New Roman"/>
          <w:color w:val="000000" w:themeColor="text1"/>
          <w:sz w:val="24"/>
          <w:szCs w:val="24"/>
        </w:rPr>
        <w:t xml:space="preserve">space sustainability, and </w:t>
      </w:r>
      <w:r w:rsidR="001E04A6">
        <w:rPr>
          <w:rFonts w:ascii="Times New Roman" w:hAnsi="Times New Roman" w:cs="Times New Roman"/>
          <w:color w:val="000000" w:themeColor="text1"/>
          <w:sz w:val="24"/>
          <w:szCs w:val="24"/>
        </w:rPr>
        <w:t xml:space="preserve">the </w:t>
      </w:r>
      <w:r w:rsidR="000E14F9" w:rsidRPr="002C33AE">
        <w:rPr>
          <w:rFonts w:ascii="Times New Roman" w:hAnsi="Times New Roman" w:cs="Times New Roman"/>
          <w:color w:val="000000" w:themeColor="text1"/>
          <w:sz w:val="24"/>
          <w:szCs w:val="24"/>
        </w:rPr>
        <w:t>peaceful uses of outer space for the benefit of all.</w:t>
      </w:r>
      <w:r w:rsidR="00D855CB" w:rsidRPr="002C33AE">
        <w:rPr>
          <w:rFonts w:ascii="Times New Roman" w:hAnsi="Times New Roman" w:cs="Times New Roman"/>
          <w:color w:val="000000" w:themeColor="text1"/>
          <w:sz w:val="24"/>
          <w:szCs w:val="24"/>
        </w:rPr>
        <w:t xml:space="preserve"> In addition, </w:t>
      </w:r>
      <w:r w:rsidR="00CF3E12">
        <w:rPr>
          <w:rFonts w:ascii="Times New Roman" w:hAnsi="Times New Roman" w:cs="Times New Roman"/>
          <w:color w:val="000000" w:themeColor="text1"/>
          <w:sz w:val="24"/>
          <w:szCs w:val="24"/>
        </w:rPr>
        <w:t>we invite</w:t>
      </w:r>
      <w:r w:rsidR="00D855CB" w:rsidRPr="002C33AE">
        <w:rPr>
          <w:rFonts w:ascii="Times New Roman" w:hAnsi="Times New Roman" w:cs="Times New Roman"/>
          <w:color w:val="000000" w:themeColor="text1"/>
          <w:sz w:val="24"/>
          <w:szCs w:val="24"/>
        </w:rPr>
        <w:t xml:space="preserve"> presentations addressing the adequacy and inadequacy of the current rules of international space law, public international law, and international humanitarian law, with respect to conflict</w:t>
      </w:r>
      <w:r w:rsidR="00CF3E12">
        <w:rPr>
          <w:rFonts w:ascii="Times New Roman" w:hAnsi="Times New Roman" w:cs="Times New Roman"/>
          <w:color w:val="000000" w:themeColor="text1"/>
          <w:sz w:val="24"/>
          <w:szCs w:val="24"/>
        </w:rPr>
        <w:t xml:space="preserve"> avoidance</w:t>
      </w:r>
      <w:r w:rsidR="00D855CB" w:rsidRPr="002C33AE">
        <w:rPr>
          <w:rFonts w:ascii="Times New Roman" w:hAnsi="Times New Roman" w:cs="Times New Roman"/>
          <w:color w:val="000000" w:themeColor="text1"/>
          <w:sz w:val="24"/>
          <w:szCs w:val="24"/>
        </w:rPr>
        <w:t xml:space="preserve"> in outer space.   </w:t>
      </w:r>
      <w:r w:rsidR="000E14F9" w:rsidRPr="002C33AE">
        <w:rPr>
          <w:rFonts w:ascii="Times New Roman" w:hAnsi="Times New Roman" w:cs="Times New Roman"/>
          <w:color w:val="000000" w:themeColor="text1"/>
          <w:sz w:val="24"/>
          <w:szCs w:val="24"/>
        </w:rPr>
        <w:t xml:space="preserve"> </w:t>
      </w:r>
      <w:r w:rsidRPr="002C33AE">
        <w:rPr>
          <w:rFonts w:ascii="Times New Roman" w:hAnsi="Times New Roman" w:cs="Times New Roman"/>
          <w:color w:val="000000" w:themeColor="text1"/>
          <w:sz w:val="24"/>
          <w:szCs w:val="24"/>
        </w:rPr>
        <w:t xml:space="preserve"> </w:t>
      </w:r>
    </w:p>
    <w:p w14:paraId="3EEDFFAE" w14:textId="77777777" w:rsidR="00791EA9" w:rsidRPr="002C33AE" w:rsidRDefault="00791EA9" w:rsidP="00670DC1">
      <w:pPr>
        <w:spacing w:after="0" w:line="240" w:lineRule="auto"/>
        <w:jc w:val="both"/>
        <w:rPr>
          <w:rFonts w:ascii="Times New Roman" w:hAnsi="Times New Roman" w:cs="Times New Roman"/>
          <w:color w:val="000000" w:themeColor="text1"/>
          <w:sz w:val="24"/>
          <w:szCs w:val="24"/>
        </w:rPr>
      </w:pPr>
    </w:p>
    <w:p w14:paraId="05679520" w14:textId="0CDEDB6D" w:rsidR="000D5B1E" w:rsidRDefault="000D5B1E" w:rsidP="00670DC1">
      <w:pPr>
        <w:spacing w:after="0" w:line="240" w:lineRule="auto"/>
        <w:jc w:val="both"/>
        <w:rPr>
          <w:rFonts w:ascii="Times New Roman" w:hAnsi="Times New Roman" w:cs="Times New Roman"/>
          <w:color w:val="000000" w:themeColor="text1"/>
          <w:sz w:val="24"/>
          <w:szCs w:val="24"/>
        </w:rPr>
      </w:pPr>
      <w:r w:rsidRPr="002C33AE">
        <w:rPr>
          <w:rFonts w:ascii="Times New Roman" w:hAnsi="Times New Roman" w:cs="Times New Roman"/>
          <w:color w:val="000000" w:themeColor="text1"/>
          <w:sz w:val="24"/>
          <w:szCs w:val="24"/>
        </w:rPr>
        <w:t>The following</w:t>
      </w:r>
      <w:r w:rsidR="001E04A6">
        <w:rPr>
          <w:rFonts w:ascii="Times New Roman" w:hAnsi="Times New Roman" w:cs="Times New Roman"/>
          <w:color w:val="000000" w:themeColor="text1"/>
          <w:sz w:val="24"/>
          <w:szCs w:val="24"/>
        </w:rPr>
        <w:t xml:space="preserve"> questions</w:t>
      </w:r>
      <w:r w:rsidRPr="002C33AE">
        <w:rPr>
          <w:rFonts w:ascii="Times New Roman" w:hAnsi="Times New Roman" w:cs="Times New Roman"/>
          <w:color w:val="000000" w:themeColor="text1"/>
          <w:sz w:val="24"/>
          <w:szCs w:val="24"/>
        </w:rPr>
        <w:t xml:space="preserve">, while not exhaustive, </w:t>
      </w:r>
      <w:r w:rsidR="001E04A6">
        <w:rPr>
          <w:rFonts w:ascii="Times New Roman" w:hAnsi="Times New Roman" w:cs="Times New Roman"/>
          <w:color w:val="000000" w:themeColor="text1"/>
          <w:sz w:val="24"/>
          <w:szCs w:val="24"/>
        </w:rPr>
        <w:t>are</w:t>
      </w:r>
      <w:r w:rsidRPr="002C33AE">
        <w:rPr>
          <w:rFonts w:ascii="Times New Roman" w:hAnsi="Times New Roman" w:cs="Times New Roman"/>
          <w:color w:val="000000" w:themeColor="text1"/>
          <w:sz w:val="24"/>
          <w:szCs w:val="24"/>
        </w:rPr>
        <w:t xml:space="preserve"> indicative of the topics that</w:t>
      </w:r>
      <w:r w:rsidR="00791EA9" w:rsidRPr="002C33AE">
        <w:rPr>
          <w:rFonts w:ascii="Times New Roman" w:hAnsi="Times New Roman" w:cs="Times New Roman"/>
          <w:color w:val="000000" w:themeColor="text1"/>
          <w:sz w:val="24"/>
          <w:szCs w:val="24"/>
        </w:rPr>
        <w:t xml:space="preserve"> </w:t>
      </w:r>
      <w:r w:rsidRPr="002C33AE">
        <w:rPr>
          <w:rFonts w:ascii="Times New Roman" w:hAnsi="Times New Roman" w:cs="Times New Roman"/>
          <w:color w:val="000000" w:themeColor="text1"/>
          <w:sz w:val="24"/>
          <w:szCs w:val="24"/>
        </w:rPr>
        <w:t xml:space="preserve">may be </w:t>
      </w:r>
      <w:r w:rsidR="00791EA9" w:rsidRPr="002C33AE">
        <w:rPr>
          <w:rFonts w:ascii="Times New Roman" w:hAnsi="Times New Roman" w:cs="Times New Roman"/>
          <w:color w:val="000000" w:themeColor="text1"/>
          <w:sz w:val="24"/>
          <w:szCs w:val="24"/>
        </w:rPr>
        <w:t>address</w:t>
      </w:r>
      <w:r w:rsidR="00862BF0" w:rsidRPr="002C33AE">
        <w:rPr>
          <w:rFonts w:ascii="Times New Roman" w:hAnsi="Times New Roman" w:cs="Times New Roman"/>
          <w:color w:val="000000" w:themeColor="text1"/>
          <w:sz w:val="24"/>
          <w:szCs w:val="24"/>
        </w:rPr>
        <w:t>ed at the Conference</w:t>
      </w:r>
      <w:r w:rsidR="00791EA9" w:rsidRPr="002C33AE">
        <w:rPr>
          <w:rFonts w:ascii="Times New Roman" w:hAnsi="Times New Roman" w:cs="Times New Roman"/>
          <w:color w:val="000000" w:themeColor="text1"/>
          <w:sz w:val="24"/>
          <w:szCs w:val="24"/>
        </w:rPr>
        <w:t xml:space="preserve"> </w:t>
      </w:r>
    </w:p>
    <w:p w14:paraId="2F6FC3DF" w14:textId="77777777" w:rsidR="00272E0C" w:rsidRPr="002C33AE" w:rsidRDefault="00272E0C" w:rsidP="00670DC1">
      <w:pPr>
        <w:spacing w:after="0" w:line="240" w:lineRule="auto"/>
        <w:jc w:val="both"/>
        <w:rPr>
          <w:rFonts w:ascii="Times New Roman" w:hAnsi="Times New Roman" w:cs="Times New Roman"/>
          <w:color w:val="000000" w:themeColor="text1"/>
          <w:sz w:val="24"/>
          <w:szCs w:val="24"/>
        </w:rPr>
      </w:pPr>
    </w:p>
    <w:p w14:paraId="2C59CEA3" w14:textId="341B6394" w:rsidR="00272E0C" w:rsidRPr="00434FBC" w:rsidRDefault="00272E0C" w:rsidP="00670DC1">
      <w:pPr>
        <w:spacing w:before="120" w:after="120" w:line="240" w:lineRule="auto"/>
        <w:ind w:left="360"/>
        <w:jc w:val="both"/>
        <w:rPr>
          <w:rFonts w:ascii="Times New Roman" w:hAnsi="Times New Roman" w:cs="Times New Roman"/>
          <w:b/>
          <w:color w:val="000000" w:themeColor="text1"/>
          <w:sz w:val="24"/>
          <w:szCs w:val="24"/>
        </w:rPr>
      </w:pPr>
      <w:r w:rsidRPr="00434FBC">
        <w:rPr>
          <w:rFonts w:ascii="Times New Roman" w:hAnsi="Times New Roman" w:cs="Times New Roman"/>
          <w:b/>
          <w:color w:val="000000" w:themeColor="text1"/>
          <w:sz w:val="24"/>
          <w:szCs w:val="24"/>
        </w:rPr>
        <w:t>Session 1: Technological Developments</w:t>
      </w:r>
      <w:r w:rsidR="00B30AD1">
        <w:rPr>
          <w:rFonts w:ascii="Times New Roman" w:hAnsi="Times New Roman" w:cs="Times New Roman"/>
          <w:b/>
          <w:color w:val="000000" w:themeColor="text1"/>
          <w:sz w:val="24"/>
          <w:szCs w:val="24"/>
        </w:rPr>
        <w:t xml:space="preserve"> and New Threats</w:t>
      </w:r>
    </w:p>
    <w:p w14:paraId="0C590A07" w14:textId="6718E0BD" w:rsidR="00272E0C" w:rsidRDefault="00272E0C" w:rsidP="00670DC1">
      <w:pPr>
        <w:spacing w:before="120" w:after="120" w:line="240" w:lineRule="auto"/>
        <w:ind w:left="360"/>
        <w:jc w:val="both"/>
        <w:rPr>
          <w:rFonts w:ascii="Times New Roman" w:hAnsi="Times New Roman" w:cs="Times New Roman"/>
          <w:color w:val="000000" w:themeColor="text1"/>
          <w:sz w:val="24"/>
          <w:szCs w:val="24"/>
        </w:rPr>
      </w:pPr>
      <w:r w:rsidRPr="00434FBC">
        <w:rPr>
          <w:rFonts w:ascii="Times New Roman" w:hAnsi="Times New Roman" w:cs="Times New Roman"/>
          <w:color w:val="000000" w:themeColor="text1"/>
          <w:sz w:val="24"/>
          <w:szCs w:val="24"/>
        </w:rPr>
        <w:t xml:space="preserve">What are the current and planned future military and security </w:t>
      </w:r>
      <w:r w:rsidR="00B30AD1">
        <w:rPr>
          <w:rFonts w:ascii="Times New Roman" w:hAnsi="Times New Roman" w:cs="Times New Roman"/>
          <w:color w:val="000000" w:themeColor="text1"/>
          <w:sz w:val="24"/>
          <w:szCs w:val="24"/>
        </w:rPr>
        <w:t xml:space="preserve">related </w:t>
      </w:r>
      <w:r w:rsidRPr="00434FBC">
        <w:rPr>
          <w:rFonts w:ascii="Times New Roman" w:hAnsi="Times New Roman" w:cs="Times New Roman"/>
          <w:color w:val="000000" w:themeColor="text1"/>
          <w:sz w:val="24"/>
          <w:szCs w:val="24"/>
        </w:rPr>
        <w:t>technologies and activities</w:t>
      </w:r>
      <w:r w:rsidR="001E4991">
        <w:rPr>
          <w:rFonts w:ascii="Times New Roman" w:hAnsi="Times New Roman" w:cs="Times New Roman"/>
          <w:color w:val="000000" w:themeColor="text1"/>
          <w:sz w:val="24"/>
          <w:szCs w:val="24"/>
        </w:rPr>
        <w:t xml:space="preserve"> that </w:t>
      </w:r>
      <w:r w:rsidRPr="00434FBC">
        <w:rPr>
          <w:rFonts w:ascii="Times New Roman" w:hAnsi="Times New Roman" w:cs="Times New Roman"/>
          <w:color w:val="000000" w:themeColor="text1"/>
          <w:sz w:val="24"/>
          <w:szCs w:val="24"/>
        </w:rPr>
        <w:t>pose challenges and risks to space security, space sustainability, and the peaceful uses of outer space for the benefit of all?</w:t>
      </w:r>
    </w:p>
    <w:p w14:paraId="4EE2549B" w14:textId="53182C45" w:rsidR="00272E0C" w:rsidRDefault="00272E0C" w:rsidP="00670DC1">
      <w:pPr>
        <w:spacing w:before="120" w:after="120" w:line="240" w:lineRule="auto"/>
        <w:ind w:left="360"/>
        <w:jc w:val="both"/>
        <w:rPr>
          <w:rFonts w:ascii="Times New Roman" w:hAnsi="Times New Roman" w:cs="Times New Roman"/>
          <w:color w:val="000000" w:themeColor="text1"/>
          <w:sz w:val="24"/>
          <w:szCs w:val="24"/>
        </w:rPr>
      </w:pPr>
      <w:r w:rsidRPr="00434FBC">
        <w:rPr>
          <w:rFonts w:ascii="Times New Roman" w:hAnsi="Times New Roman" w:cs="Times New Roman"/>
          <w:color w:val="000000" w:themeColor="text1"/>
          <w:sz w:val="24"/>
          <w:szCs w:val="24"/>
        </w:rPr>
        <w:lastRenderedPageBreak/>
        <w:t xml:space="preserve">What is the international legal status of military or defense-related systems that might be deployed in </w:t>
      </w:r>
      <w:r w:rsidR="00FF48F5">
        <w:rPr>
          <w:rFonts w:ascii="Times New Roman" w:hAnsi="Times New Roman" w:cs="Times New Roman"/>
          <w:color w:val="000000" w:themeColor="text1"/>
          <w:sz w:val="24"/>
          <w:szCs w:val="24"/>
        </w:rPr>
        <w:t>s</w:t>
      </w:r>
      <w:r w:rsidRPr="00434FBC">
        <w:rPr>
          <w:rFonts w:ascii="Times New Roman" w:hAnsi="Times New Roman" w:cs="Times New Roman"/>
          <w:color w:val="000000" w:themeColor="text1"/>
          <w:sz w:val="24"/>
          <w:szCs w:val="24"/>
        </w:rPr>
        <w:t>ub-</w:t>
      </w:r>
      <w:r w:rsidR="00FF48F5">
        <w:rPr>
          <w:rFonts w:ascii="Times New Roman" w:hAnsi="Times New Roman" w:cs="Times New Roman"/>
          <w:color w:val="000000" w:themeColor="text1"/>
          <w:sz w:val="24"/>
          <w:szCs w:val="24"/>
        </w:rPr>
        <w:t>s</w:t>
      </w:r>
      <w:r w:rsidRPr="00434FBC">
        <w:rPr>
          <w:rFonts w:ascii="Times New Roman" w:hAnsi="Times New Roman" w:cs="Times New Roman"/>
          <w:color w:val="000000" w:themeColor="text1"/>
          <w:sz w:val="24"/>
          <w:szCs w:val="24"/>
        </w:rPr>
        <w:t>pace/</w:t>
      </w:r>
      <w:proofErr w:type="spellStart"/>
      <w:r w:rsidR="00FF48F5">
        <w:rPr>
          <w:rFonts w:ascii="Times New Roman" w:hAnsi="Times New Roman" w:cs="Times New Roman"/>
          <w:color w:val="000000" w:themeColor="text1"/>
          <w:sz w:val="24"/>
          <w:szCs w:val="24"/>
        </w:rPr>
        <w:t>p</w:t>
      </w:r>
      <w:r w:rsidRPr="00434FBC">
        <w:rPr>
          <w:rFonts w:ascii="Times New Roman" w:hAnsi="Times New Roman" w:cs="Times New Roman"/>
          <w:color w:val="000000" w:themeColor="text1"/>
          <w:sz w:val="24"/>
          <w:szCs w:val="24"/>
        </w:rPr>
        <w:t>rotospace</w:t>
      </w:r>
      <w:proofErr w:type="spellEnd"/>
      <w:r w:rsidR="0092159D">
        <w:rPr>
          <w:rFonts w:ascii="Times New Roman" w:hAnsi="Times New Roman" w:cs="Times New Roman"/>
          <w:color w:val="000000" w:themeColor="text1"/>
          <w:sz w:val="24"/>
          <w:szCs w:val="24"/>
        </w:rPr>
        <w:t xml:space="preserve"> and what are the liability provisions for “authorized” or “unauthorized” use</w:t>
      </w:r>
      <w:r w:rsidR="00FF48F5">
        <w:rPr>
          <w:rFonts w:ascii="Times New Roman" w:hAnsi="Times New Roman" w:cs="Times New Roman"/>
          <w:color w:val="000000" w:themeColor="text1"/>
          <w:sz w:val="24"/>
          <w:szCs w:val="24"/>
        </w:rPr>
        <w:t>s</w:t>
      </w:r>
      <w:r w:rsidR="0092159D">
        <w:rPr>
          <w:rFonts w:ascii="Times New Roman" w:hAnsi="Times New Roman" w:cs="Times New Roman"/>
          <w:color w:val="000000" w:themeColor="text1"/>
          <w:sz w:val="24"/>
          <w:szCs w:val="24"/>
        </w:rPr>
        <w:t xml:space="preserve"> of </w:t>
      </w:r>
      <w:r w:rsidR="00FF48F5">
        <w:rPr>
          <w:rFonts w:ascii="Times New Roman" w:hAnsi="Times New Roman" w:cs="Times New Roman"/>
          <w:color w:val="000000" w:themeColor="text1"/>
          <w:sz w:val="24"/>
          <w:szCs w:val="24"/>
        </w:rPr>
        <w:t>s</w:t>
      </w:r>
      <w:r w:rsidR="0092159D">
        <w:rPr>
          <w:rFonts w:ascii="Times New Roman" w:hAnsi="Times New Roman" w:cs="Times New Roman"/>
          <w:color w:val="000000" w:themeColor="text1"/>
          <w:sz w:val="24"/>
          <w:szCs w:val="24"/>
        </w:rPr>
        <w:t>ub-</w:t>
      </w:r>
      <w:r w:rsidR="00FF48F5">
        <w:rPr>
          <w:rFonts w:ascii="Times New Roman" w:hAnsi="Times New Roman" w:cs="Times New Roman"/>
          <w:color w:val="000000" w:themeColor="text1"/>
          <w:sz w:val="24"/>
          <w:szCs w:val="24"/>
        </w:rPr>
        <w:t>s</w:t>
      </w:r>
      <w:r w:rsidR="0092159D">
        <w:rPr>
          <w:rFonts w:ascii="Times New Roman" w:hAnsi="Times New Roman" w:cs="Times New Roman"/>
          <w:color w:val="000000" w:themeColor="text1"/>
          <w:sz w:val="24"/>
          <w:szCs w:val="24"/>
        </w:rPr>
        <w:t>pace-</w:t>
      </w:r>
      <w:proofErr w:type="spellStart"/>
      <w:r w:rsidR="00FF48F5">
        <w:rPr>
          <w:rFonts w:ascii="Times New Roman" w:hAnsi="Times New Roman" w:cs="Times New Roman"/>
          <w:color w:val="000000" w:themeColor="text1"/>
          <w:sz w:val="24"/>
          <w:szCs w:val="24"/>
        </w:rPr>
        <w:t>p</w:t>
      </w:r>
      <w:r w:rsidR="0092159D">
        <w:rPr>
          <w:rFonts w:ascii="Times New Roman" w:hAnsi="Times New Roman" w:cs="Times New Roman"/>
          <w:color w:val="000000" w:themeColor="text1"/>
          <w:sz w:val="24"/>
          <w:szCs w:val="24"/>
        </w:rPr>
        <w:t>rotospace</w:t>
      </w:r>
      <w:proofErr w:type="spellEnd"/>
      <w:r w:rsidRPr="00434FBC">
        <w:rPr>
          <w:rFonts w:ascii="Times New Roman" w:hAnsi="Times New Roman" w:cs="Times New Roman"/>
          <w:color w:val="000000" w:themeColor="text1"/>
          <w:sz w:val="24"/>
          <w:szCs w:val="24"/>
        </w:rPr>
        <w:t xml:space="preserve">?  </w:t>
      </w:r>
    </w:p>
    <w:p w14:paraId="4DE91AD5" w14:textId="2551283A" w:rsidR="00B8736A" w:rsidRDefault="00942D44" w:rsidP="00670DC1">
      <w:pPr>
        <w:spacing w:before="120" w:after="120" w:line="240" w:lineRule="auto"/>
        <w:ind w:left="360"/>
        <w:jc w:val="both"/>
        <w:rPr>
          <w:rFonts w:ascii="Times New Roman" w:hAnsi="Times New Roman" w:cs="Times New Roman"/>
          <w:color w:val="000000" w:themeColor="text1"/>
          <w:sz w:val="24"/>
          <w:szCs w:val="24"/>
        </w:rPr>
      </w:pPr>
      <w:r w:rsidRPr="00942D44">
        <w:rPr>
          <w:rFonts w:ascii="Times New Roman" w:hAnsi="Times New Roman" w:cs="Times New Roman"/>
          <w:color w:val="000000" w:themeColor="text1"/>
          <w:sz w:val="24"/>
          <w:szCs w:val="24"/>
        </w:rPr>
        <w:t xml:space="preserve">What national </w:t>
      </w:r>
      <w:r w:rsidR="0092159D">
        <w:rPr>
          <w:rFonts w:ascii="Times New Roman" w:hAnsi="Times New Roman" w:cs="Times New Roman"/>
          <w:color w:val="000000" w:themeColor="text1"/>
          <w:sz w:val="24"/>
          <w:szCs w:val="24"/>
        </w:rPr>
        <w:t xml:space="preserve">laws, </w:t>
      </w:r>
      <w:r w:rsidRPr="00942D44">
        <w:rPr>
          <w:rFonts w:ascii="Times New Roman" w:hAnsi="Times New Roman" w:cs="Times New Roman"/>
          <w:color w:val="000000" w:themeColor="text1"/>
          <w:sz w:val="24"/>
          <w:szCs w:val="24"/>
        </w:rPr>
        <w:t>policies and doctrines exist relating to space security, space sustainability and peaceful uses of outer space</w:t>
      </w:r>
      <w:r w:rsidR="0092159D">
        <w:rPr>
          <w:rFonts w:ascii="Times New Roman" w:hAnsi="Times New Roman" w:cs="Times New Roman"/>
          <w:color w:val="000000" w:themeColor="text1"/>
          <w:sz w:val="24"/>
          <w:szCs w:val="24"/>
        </w:rPr>
        <w:t xml:space="preserve"> and are t</w:t>
      </w:r>
      <w:r w:rsidR="00D134B4">
        <w:rPr>
          <w:rFonts w:ascii="Times New Roman" w:hAnsi="Times New Roman" w:cs="Times New Roman"/>
          <w:color w:val="000000" w:themeColor="text1"/>
          <w:sz w:val="24"/>
          <w:szCs w:val="24"/>
        </w:rPr>
        <w:t>hese</w:t>
      </w:r>
      <w:r w:rsidR="0092159D">
        <w:rPr>
          <w:rFonts w:ascii="Times New Roman" w:hAnsi="Times New Roman" w:cs="Times New Roman"/>
          <w:color w:val="000000" w:themeColor="text1"/>
          <w:sz w:val="24"/>
          <w:szCs w:val="24"/>
        </w:rPr>
        <w:t xml:space="preserve"> consistent with </w:t>
      </w:r>
      <w:r w:rsidR="00FF48F5">
        <w:rPr>
          <w:rFonts w:ascii="Times New Roman" w:hAnsi="Times New Roman" w:cs="Times New Roman"/>
          <w:color w:val="000000" w:themeColor="text1"/>
          <w:sz w:val="24"/>
          <w:szCs w:val="24"/>
        </w:rPr>
        <w:t xml:space="preserve">the </w:t>
      </w:r>
      <w:r w:rsidR="0092159D">
        <w:rPr>
          <w:rFonts w:ascii="Times New Roman" w:hAnsi="Times New Roman" w:cs="Times New Roman"/>
          <w:color w:val="000000" w:themeColor="text1"/>
          <w:sz w:val="24"/>
          <w:szCs w:val="24"/>
        </w:rPr>
        <w:t xml:space="preserve">current </w:t>
      </w:r>
      <w:r w:rsidR="00FF48F5">
        <w:rPr>
          <w:rFonts w:ascii="Times New Roman" w:hAnsi="Times New Roman" w:cs="Times New Roman"/>
          <w:color w:val="000000" w:themeColor="text1"/>
          <w:sz w:val="24"/>
          <w:szCs w:val="24"/>
        </w:rPr>
        <w:t xml:space="preserve">principles </w:t>
      </w:r>
      <w:r w:rsidR="0092159D">
        <w:rPr>
          <w:rFonts w:ascii="Times New Roman" w:hAnsi="Times New Roman" w:cs="Times New Roman"/>
          <w:color w:val="000000" w:themeColor="text1"/>
          <w:sz w:val="24"/>
          <w:szCs w:val="24"/>
        </w:rPr>
        <w:t xml:space="preserve">of international </w:t>
      </w:r>
      <w:r w:rsidR="00D134B4">
        <w:rPr>
          <w:rFonts w:ascii="Times New Roman" w:hAnsi="Times New Roman" w:cs="Times New Roman"/>
          <w:color w:val="000000" w:themeColor="text1"/>
          <w:sz w:val="24"/>
          <w:szCs w:val="24"/>
        </w:rPr>
        <w:t xml:space="preserve">law related to space, the environment, and national </w:t>
      </w:r>
      <w:r w:rsidR="00B8736A">
        <w:rPr>
          <w:rFonts w:ascii="Times New Roman" w:hAnsi="Times New Roman" w:cs="Times New Roman"/>
          <w:color w:val="000000" w:themeColor="text1"/>
          <w:sz w:val="24"/>
          <w:szCs w:val="24"/>
        </w:rPr>
        <w:t>security?</w:t>
      </w:r>
    </w:p>
    <w:p w14:paraId="0BD2521B" w14:textId="02B740BD" w:rsidR="00942D44" w:rsidRPr="00434FBC" w:rsidRDefault="00D134B4" w:rsidP="00670DC1">
      <w:pPr>
        <w:spacing w:before="120" w:after="120" w:line="24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What is the future of space traffic management and control and will this include subspace/</w:t>
      </w:r>
      <w:proofErr w:type="spellStart"/>
      <w:r>
        <w:rPr>
          <w:rFonts w:ascii="Times New Roman" w:hAnsi="Times New Roman" w:cs="Times New Roman"/>
          <w:color w:val="000000" w:themeColor="text1"/>
          <w:sz w:val="24"/>
          <w:szCs w:val="24"/>
        </w:rPr>
        <w:t>protospace</w:t>
      </w:r>
      <w:proofErr w:type="spellEnd"/>
      <w:r>
        <w:rPr>
          <w:rFonts w:ascii="Times New Roman" w:hAnsi="Times New Roman" w:cs="Times New Roman"/>
          <w:color w:val="000000" w:themeColor="text1"/>
          <w:sz w:val="24"/>
          <w:szCs w:val="24"/>
        </w:rPr>
        <w:t>?</w:t>
      </w:r>
    </w:p>
    <w:p w14:paraId="5BD4A2A3" w14:textId="77777777" w:rsidR="00272E0C" w:rsidRDefault="00272E0C" w:rsidP="00670DC1">
      <w:pPr>
        <w:spacing w:before="120" w:after="120" w:line="240" w:lineRule="auto"/>
        <w:ind w:left="360"/>
        <w:jc w:val="both"/>
        <w:rPr>
          <w:rFonts w:ascii="Times New Roman" w:hAnsi="Times New Roman" w:cs="Times New Roman"/>
          <w:b/>
          <w:color w:val="000000" w:themeColor="text1"/>
          <w:sz w:val="24"/>
          <w:szCs w:val="24"/>
        </w:rPr>
      </w:pPr>
    </w:p>
    <w:p w14:paraId="07702960" w14:textId="36F9A6D6" w:rsidR="00272E0C" w:rsidRPr="00434FBC" w:rsidRDefault="00272E0C" w:rsidP="00670DC1">
      <w:pPr>
        <w:spacing w:before="120" w:after="120" w:line="240" w:lineRule="auto"/>
        <w:ind w:left="360"/>
        <w:jc w:val="both"/>
        <w:rPr>
          <w:rFonts w:ascii="Times New Roman" w:hAnsi="Times New Roman" w:cs="Times New Roman"/>
          <w:b/>
          <w:color w:val="000000" w:themeColor="text1"/>
          <w:sz w:val="24"/>
          <w:szCs w:val="24"/>
        </w:rPr>
      </w:pPr>
      <w:r w:rsidRPr="00434FBC">
        <w:rPr>
          <w:rFonts w:ascii="Times New Roman" w:hAnsi="Times New Roman" w:cs="Times New Roman"/>
          <w:b/>
          <w:color w:val="000000" w:themeColor="text1"/>
          <w:sz w:val="24"/>
          <w:szCs w:val="24"/>
        </w:rPr>
        <w:t xml:space="preserve">Session </w:t>
      </w:r>
      <w:r>
        <w:rPr>
          <w:rFonts w:ascii="Times New Roman" w:hAnsi="Times New Roman" w:cs="Times New Roman"/>
          <w:b/>
          <w:color w:val="000000" w:themeColor="text1"/>
          <w:sz w:val="24"/>
          <w:szCs w:val="24"/>
        </w:rPr>
        <w:t>2:</w:t>
      </w:r>
      <w:r w:rsidR="00B30AD1" w:rsidRPr="00B30AD1">
        <w:rPr>
          <w:rFonts w:ascii="Times New Roman" w:hAnsi="Times New Roman" w:cs="Times New Roman"/>
          <w:b/>
          <w:color w:val="000000" w:themeColor="text1"/>
          <w:sz w:val="24"/>
          <w:szCs w:val="24"/>
        </w:rPr>
        <w:t xml:space="preserve"> </w:t>
      </w:r>
      <w:r w:rsidR="00B30AD1" w:rsidRPr="00434FBC">
        <w:rPr>
          <w:rFonts w:ascii="Times New Roman" w:hAnsi="Times New Roman" w:cs="Times New Roman"/>
          <w:b/>
          <w:color w:val="000000" w:themeColor="text1"/>
          <w:sz w:val="24"/>
          <w:szCs w:val="24"/>
        </w:rPr>
        <w:t>Technological Developments</w:t>
      </w:r>
      <w:r w:rsidR="00B30AD1">
        <w:rPr>
          <w:rFonts w:ascii="Times New Roman" w:hAnsi="Times New Roman" w:cs="Times New Roman"/>
          <w:b/>
          <w:color w:val="000000" w:themeColor="text1"/>
          <w:sz w:val="24"/>
          <w:szCs w:val="24"/>
        </w:rPr>
        <w:t xml:space="preserve"> and New Threats</w:t>
      </w:r>
    </w:p>
    <w:p w14:paraId="74EFF966" w14:textId="77777777" w:rsidR="00272E0C" w:rsidRPr="00434FBC" w:rsidRDefault="00272E0C" w:rsidP="00670DC1">
      <w:pPr>
        <w:spacing w:before="120" w:after="120" w:line="240" w:lineRule="auto"/>
        <w:ind w:left="360"/>
        <w:jc w:val="both"/>
        <w:rPr>
          <w:rFonts w:ascii="Times New Roman" w:hAnsi="Times New Roman" w:cs="Times New Roman"/>
          <w:color w:val="000000" w:themeColor="text1"/>
          <w:sz w:val="24"/>
          <w:szCs w:val="24"/>
        </w:rPr>
      </w:pPr>
      <w:r w:rsidRPr="00434FBC">
        <w:rPr>
          <w:rFonts w:ascii="Times New Roman" w:hAnsi="Times New Roman" w:cs="Times New Roman"/>
          <w:color w:val="000000" w:themeColor="text1"/>
          <w:sz w:val="24"/>
          <w:szCs w:val="24"/>
        </w:rPr>
        <w:t>What are space weapons and who controls their use/deployment in today’s world?</w:t>
      </w:r>
    </w:p>
    <w:p w14:paraId="353FC0BB" w14:textId="77777777" w:rsidR="00272E0C" w:rsidRPr="00434FBC" w:rsidRDefault="00272E0C" w:rsidP="00670DC1">
      <w:pPr>
        <w:spacing w:before="120" w:after="120" w:line="240" w:lineRule="auto"/>
        <w:ind w:left="360"/>
        <w:jc w:val="both"/>
        <w:rPr>
          <w:rFonts w:ascii="Times New Roman" w:hAnsi="Times New Roman" w:cs="Times New Roman"/>
          <w:color w:val="000000" w:themeColor="text1"/>
          <w:sz w:val="24"/>
          <w:szCs w:val="24"/>
        </w:rPr>
      </w:pPr>
      <w:r w:rsidRPr="00434FBC">
        <w:rPr>
          <w:rFonts w:ascii="Times New Roman" w:hAnsi="Times New Roman" w:cs="Times New Roman"/>
          <w:color w:val="000000" w:themeColor="text1"/>
          <w:sz w:val="24"/>
          <w:szCs w:val="24"/>
        </w:rPr>
        <w:t>What are the nuclear, radiological, or particle beam weapons that could be deployed in space in the next 20 years and how might the risks of this occurring be minimized?</w:t>
      </w:r>
    </w:p>
    <w:p w14:paraId="69D19761" w14:textId="77777777" w:rsidR="00272E0C" w:rsidRPr="00434FBC" w:rsidRDefault="00272E0C" w:rsidP="00670DC1">
      <w:pPr>
        <w:spacing w:before="120" w:after="120" w:line="240" w:lineRule="auto"/>
        <w:ind w:left="360"/>
        <w:jc w:val="both"/>
        <w:rPr>
          <w:rFonts w:ascii="Times New Roman" w:hAnsi="Times New Roman" w:cs="Times New Roman"/>
          <w:color w:val="000000" w:themeColor="text1"/>
          <w:sz w:val="24"/>
          <w:szCs w:val="24"/>
        </w:rPr>
      </w:pPr>
      <w:r w:rsidRPr="00434FBC">
        <w:rPr>
          <w:rFonts w:ascii="Times New Roman" w:hAnsi="Times New Roman" w:cs="Times New Roman"/>
          <w:color w:val="000000" w:themeColor="text1"/>
          <w:sz w:val="24"/>
          <w:szCs w:val="24"/>
        </w:rPr>
        <w:t>Does jamming of and/or cyber-attacks on satellites or space systems constitute a violation of international law, and if so, in what circumstances?</w:t>
      </w:r>
    </w:p>
    <w:p w14:paraId="28A94F16" w14:textId="77777777" w:rsidR="00272E0C" w:rsidRDefault="00272E0C" w:rsidP="00670DC1">
      <w:pPr>
        <w:spacing w:before="120" w:after="120" w:line="240" w:lineRule="auto"/>
        <w:ind w:left="360"/>
        <w:jc w:val="both"/>
        <w:rPr>
          <w:rFonts w:ascii="Times New Roman" w:hAnsi="Times New Roman" w:cs="Times New Roman"/>
          <w:color w:val="000000" w:themeColor="text1"/>
          <w:sz w:val="24"/>
          <w:szCs w:val="24"/>
        </w:rPr>
      </w:pPr>
    </w:p>
    <w:p w14:paraId="024BD996" w14:textId="659A5B13" w:rsidR="00272E0C" w:rsidRPr="00434FBC" w:rsidRDefault="00272E0C" w:rsidP="00670DC1">
      <w:pPr>
        <w:spacing w:before="120" w:after="120" w:line="240" w:lineRule="auto"/>
        <w:ind w:left="360"/>
        <w:jc w:val="both"/>
        <w:rPr>
          <w:rFonts w:ascii="Times New Roman" w:hAnsi="Times New Roman" w:cs="Times New Roman"/>
          <w:b/>
          <w:color w:val="000000" w:themeColor="text1"/>
          <w:sz w:val="24"/>
          <w:szCs w:val="24"/>
        </w:rPr>
      </w:pPr>
      <w:r w:rsidRPr="00434FBC">
        <w:rPr>
          <w:rFonts w:ascii="Times New Roman" w:hAnsi="Times New Roman" w:cs="Times New Roman"/>
          <w:b/>
          <w:color w:val="000000" w:themeColor="text1"/>
          <w:sz w:val="24"/>
          <w:szCs w:val="24"/>
        </w:rPr>
        <w:t>Session 3:</w:t>
      </w:r>
      <w:r w:rsidR="00B30AD1" w:rsidRPr="00B30AD1">
        <w:rPr>
          <w:rFonts w:ascii="Times New Roman" w:hAnsi="Times New Roman" w:cs="Times New Roman"/>
          <w:b/>
          <w:color w:val="000000" w:themeColor="text1"/>
          <w:sz w:val="24"/>
          <w:szCs w:val="24"/>
        </w:rPr>
        <w:t xml:space="preserve"> </w:t>
      </w:r>
      <w:r w:rsidR="0092159D">
        <w:rPr>
          <w:rFonts w:ascii="Times New Roman" w:hAnsi="Times New Roman" w:cs="Times New Roman"/>
          <w:b/>
          <w:color w:val="000000" w:themeColor="text1"/>
          <w:sz w:val="24"/>
          <w:szCs w:val="24"/>
        </w:rPr>
        <w:t xml:space="preserve">Emerging Strategic Space Issues: </w:t>
      </w:r>
      <w:r w:rsidR="00A43304">
        <w:rPr>
          <w:rFonts w:ascii="Times New Roman" w:hAnsi="Times New Roman" w:cs="Times New Roman"/>
          <w:b/>
          <w:color w:val="000000" w:themeColor="text1"/>
          <w:sz w:val="24"/>
          <w:szCs w:val="24"/>
        </w:rPr>
        <w:t>Areas of Potential Conflict</w:t>
      </w:r>
    </w:p>
    <w:p w14:paraId="32E6F3C2" w14:textId="269D781E" w:rsidR="00272E0C" w:rsidRPr="00434FBC" w:rsidRDefault="00272E0C" w:rsidP="00670DC1">
      <w:pPr>
        <w:spacing w:before="120" w:after="120" w:line="240" w:lineRule="auto"/>
        <w:ind w:left="360"/>
        <w:jc w:val="both"/>
        <w:rPr>
          <w:rFonts w:ascii="Times New Roman" w:hAnsi="Times New Roman" w:cs="Times New Roman"/>
          <w:color w:val="000000" w:themeColor="text1"/>
          <w:sz w:val="24"/>
          <w:szCs w:val="24"/>
        </w:rPr>
      </w:pPr>
      <w:r w:rsidRPr="00434FBC">
        <w:rPr>
          <w:rFonts w:ascii="Times New Roman" w:hAnsi="Times New Roman" w:cs="Times New Roman"/>
          <w:color w:val="000000" w:themeColor="text1"/>
          <w:sz w:val="24"/>
          <w:szCs w:val="24"/>
        </w:rPr>
        <w:t xml:space="preserve">Does the deployment of large-scale constellations of satellites in low earth orbit run the risk of creating “runaway” space debris? If this occurs, who is legally, financially and morally responsible for </w:t>
      </w:r>
      <w:r w:rsidR="00FF48F5">
        <w:rPr>
          <w:rFonts w:ascii="Times New Roman" w:hAnsi="Times New Roman" w:cs="Times New Roman"/>
          <w:color w:val="000000" w:themeColor="text1"/>
          <w:sz w:val="24"/>
          <w:szCs w:val="24"/>
        </w:rPr>
        <w:t xml:space="preserve">consequent </w:t>
      </w:r>
      <w:r w:rsidRPr="00434FBC">
        <w:rPr>
          <w:rFonts w:ascii="Times New Roman" w:hAnsi="Times New Roman" w:cs="Times New Roman"/>
          <w:color w:val="000000" w:themeColor="text1"/>
          <w:sz w:val="24"/>
          <w:szCs w:val="24"/>
        </w:rPr>
        <w:t xml:space="preserve">ecological catastrophes in space? Could a failed large scale deployment be considered equivalent to an unlawful use of force? </w:t>
      </w:r>
    </w:p>
    <w:p w14:paraId="61223005" w14:textId="77777777" w:rsidR="00272E0C" w:rsidRPr="00434FBC" w:rsidRDefault="00272E0C" w:rsidP="00670DC1">
      <w:pPr>
        <w:spacing w:before="120" w:after="120" w:line="240" w:lineRule="auto"/>
        <w:ind w:left="360"/>
        <w:jc w:val="both"/>
        <w:rPr>
          <w:rFonts w:ascii="Times New Roman" w:hAnsi="Times New Roman" w:cs="Times New Roman"/>
          <w:color w:val="000000" w:themeColor="text1"/>
          <w:sz w:val="24"/>
          <w:szCs w:val="24"/>
        </w:rPr>
      </w:pPr>
      <w:r w:rsidRPr="00434FBC">
        <w:rPr>
          <w:rFonts w:ascii="Times New Roman" w:hAnsi="Times New Roman" w:cs="Times New Roman"/>
          <w:color w:val="000000" w:themeColor="text1"/>
          <w:sz w:val="24"/>
          <w:szCs w:val="24"/>
        </w:rPr>
        <w:t>If new space systems are developed to service satellites or de-orbit space debris, how can these operations be accomplished without risking space-related conflict?</w:t>
      </w:r>
    </w:p>
    <w:p w14:paraId="779918CA" w14:textId="4B4AA5AA" w:rsidR="00272E0C" w:rsidRDefault="00272E0C" w:rsidP="00670DC1">
      <w:pPr>
        <w:spacing w:before="120" w:after="120" w:line="240" w:lineRule="auto"/>
        <w:ind w:left="360"/>
        <w:jc w:val="both"/>
        <w:rPr>
          <w:rFonts w:ascii="Times New Roman" w:hAnsi="Times New Roman" w:cs="Times New Roman"/>
          <w:color w:val="000000" w:themeColor="text1"/>
          <w:sz w:val="24"/>
          <w:szCs w:val="24"/>
        </w:rPr>
      </w:pPr>
      <w:r w:rsidRPr="00434FBC">
        <w:rPr>
          <w:rFonts w:ascii="Times New Roman" w:hAnsi="Times New Roman" w:cs="Times New Roman"/>
          <w:color w:val="000000" w:themeColor="text1"/>
          <w:sz w:val="24"/>
          <w:szCs w:val="24"/>
        </w:rPr>
        <w:t xml:space="preserve">Are space </w:t>
      </w:r>
      <w:r w:rsidR="0092159D">
        <w:rPr>
          <w:rFonts w:ascii="Times New Roman" w:hAnsi="Times New Roman" w:cs="Times New Roman"/>
          <w:color w:val="000000" w:themeColor="text1"/>
          <w:sz w:val="24"/>
          <w:szCs w:val="24"/>
        </w:rPr>
        <w:t xml:space="preserve">habitats, </w:t>
      </w:r>
      <w:r w:rsidRPr="00434FBC">
        <w:rPr>
          <w:rFonts w:ascii="Times New Roman" w:hAnsi="Times New Roman" w:cs="Times New Roman"/>
          <w:color w:val="000000" w:themeColor="text1"/>
          <w:sz w:val="24"/>
          <w:szCs w:val="24"/>
        </w:rPr>
        <w:t>settlements, mining camps, facilities on the Moon or other celestial bodies considered legal and who is responsible for their legal integrity/protection?</w:t>
      </w:r>
    </w:p>
    <w:p w14:paraId="034DB834" w14:textId="77777777" w:rsidR="00CD05FA" w:rsidRDefault="00CD05FA" w:rsidP="00670DC1">
      <w:pPr>
        <w:spacing w:before="120" w:after="120" w:line="240" w:lineRule="auto"/>
        <w:ind w:left="360"/>
        <w:jc w:val="both"/>
        <w:rPr>
          <w:rFonts w:ascii="Times New Roman" w:hAnsi="Times New Roman" w:cs="Times New Roman"/>
          <w:color w:val="000000" w:themeColor="text1"/>
          <w:sz w:val="24"/>
          <w:szCs w:val="24"/>
        </w:rPr>
      </w:pPr>
    </w:p>
    <w:p w14:paraId="1CA93D54" w14:textId="117C7012" w:rsidR="00EC0676" w:rsidRPr="00B8736A" w:rsidRDefault="00CD05FA" w:rsidP="00670DC1">
      <w:pPr>
        <w:spacing w:before="120" w:after="120" w:line="240" w:lineRule="auto"/>
        <w:ind w:left="360"/>
        <w:rPr>
          <w:rFonts w:ascii="Times New Roman" w:hAnsi="Times New Roman" w:cs="Times New Roman"/>
          <w:b/>
          <w:color w:val="000000" w:themeColor="text1"/>
          <w:sz w:val="24"/>
          <w:szCs w:val="24"/>
        </w:rPr>
      </w:pPr>
      <w:r w:rsidRPr="00B8736A">
        <w:rPr>
          <w:rFonts w:ascii="Times New Roman" w:hAnsi="Times New Roman" w:cs="Times New Roman"/>
          <w:b/>
          <w:color w:val="000000" w:themeColor="text1"/>
          <w:sz w:val="24"/>
          <w:szCs w:val="24"/>
        </w:rPr>
        <w:t>Session 4: Conflicts</w:t>
      </w:r>
      <w:r w:rsidR="00D1636D" w:rsidRPr="00B8736A">
        <w:rPr>
          <w:rFonts w:ascii="Times New Roman" w:hAnsi="Times New Roman" w:cs="Times New Roman"/>
          <w:b/>
          <w:color w:val="000000" w:themeColor="text1"/>
          <w:sz w:val="24"/>
          <w:szCs w:val="24"/>
        </w:rPr>
        <w:t xml:space="preserve"> Related to Exploitation of </w:t>
      </w:r>
      <w:r w:rsidRPr="00B8736A">
        <w:rPr>
          <w:rFonts w:ascii="Times New Roman" w:hAnsi="Times New Roman" w:cs="Times New Roman"/>
          <w:b/>
          <w:color w:val="000000" w:themeColor="text1"/>
          <w:sz w:val="24"/>
          <w:szCs w:val="24"/>
        </w:rPr>
        <w:t>Space Natural Resources</w:t>
      </w:r>
    </w:p>
    <w:p w14:paraId="1881B7C8" w14:textId="3429F76B" w:rsidR="00EC0676" w:rsidRPr="00B8736A" w:rsidRDefault="00EC0676" w:rsidP="00670DC1">
      <w:pPr>
        <w:spacing w:before="120" w:after="120" w:line="240" w:lineRule="auto"/>
        <w:ind w:left="360"/>
        <w:jc w:val="both"/>
        <w:rPr>
          <w:rFonts w:ascii="Times New Roman" w:hAnsi="Times New Roman" w:cs="Times New Roman"/>
          <w:color w:val="000000" w:themeColor="text1"/>
          <w:sz w:val="24"/>
          <w:szCs w:val="24"/>
        </w:rPr>
      </w:pPr>
      <w:r w:rsidRPr="00B8736A">
        <w:rPr>
          <w:rFonts w:ascii="Times New Roman" w:hAnsi="Times New Roman" w:cs="Times New Roman"/>
          <w:color w:val="000000" w:themeColor="text1"/>
          <w:sz w:val="24"/>
          <w:szCs w:val="24"/>
        </w:rPr>
        <w:t xml:space="preserve">What are </w:t>
      </w:r>
      <w:r w:rsidR="006E1B7A" w:rsidRPr="00B8736A">
        <w:rPr>
          <w:rFonts w:ascii="Times New Roman" w:hAnsi="Times New Roman" w:cs="Times New Roman"/>
          <w:color w:val="000000" w:themeColor="text1"/>
          <w:sz w:val="24"/>
          <w:szCs w:val="24"/>
        </w:rPr>
        <w:t xml:space="preserve">the </w:t>
      </w:r>
      <w:r w:rsidRPr="00B8736A">
        <w:rPr>
          <w:rFonts w:ascii="Times New Roman" w:hAnsi="Times New Roman" w:cs="Times New Roman"/>
          <w:color w:val="000000" w:themeColor="text1"/>
          <w:sz w:val="24"/>
          <w:szCs w:val="24"/>
        </w:rPr>
        <w:t>possible conflicts related to property rights in the exploitation of space natur</w:t>
      </w:r>
      <w:r w:rsidR="004A7EDA" w:rsidRPr="00B8736A">
        <w:rPr>
          <w:rFonts w:ascii="Times New Roman" w:hAnsi="Times New Roman" w:cs="Times New Roman"/>
          <w:color w:val="000000" w:themeColor="text1"/>
          <w:sz w:val="24"/>
          <w:szCs w:val="24"/>
        </w:rPr>
        <w:t>al</w:t>
      </w:r>
      <w:r w:rsidRPr="00B8736A">
        <w:rPr>
          <w:rFonts w:ascii="Times New Roman" w:hAnsi="Times New Roman" w:cs="Times New Roman"/>
          <w:color w:val="000000" w:themeColor="text1"/>
          <w:sz w:val="24"/>
          <w:szCs w:val="24"/>
        </w:rPr>
        <w:t xml:space="preserve"> resources? </w:t>
      </w:r>
    </w:p>
    <w:p w14:paraId="60E0D247" w14:textId="369C87CC" w:rsidR="00670DC1" w:rsidRPr="00B8736A" w:rsidRDefault="00FF48F5" w:rsidP="00670DC1">
      <w:pPr>
        <w:spacing w:before="120" w:after="120" w:line="24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w:t>
      </w:r>
      <w:r w:rsidR="00670DC1" w:rsidRPr="00B8736A">
        <w:rPr>
          <w:rFonts w:ascii="Times New Roman" w:hAnsi="Times New Roman" w:cs="Times New Roman"/>
          <w:color w:val="000000" w:themeColor="text1"/>
          <w:sz w:val="24"/>
          <w:szCs w:val="24"/>
        </w:rPr>
        <w:t xml:space="preserve">ould </w:t>
      </w:r>
      <w:r>
        <w:rPr>
          <w:rFonts w:ascii="Times New Roman" w:hAnsi="Times New Roman" w:cs="Times New Roman"/>
          <w:color w:val="000000" w:themeColor="text1"/>
          <w:sz w:val="24"/>
          <w:szCs w:val="24"/>
        </w:rPr>
        <w:t xml:space="preserve">significant </w:t>
      </w:r>
      <w:r w:rsidR="00670DC1" w:rsidRPr="00B8736A">
        <w:rPr>
          <w:rFonts w:ascii="Times New Roman" w:hAnsi="Times New Roman" w:cs="Times New Roman"/>
          <w:color w:val="000000" w:themeColor="text1"/>
          <w:sz w:val="24"/>
          <w:szCs w:val="24"/>
        </w:rPr>
        <w:t xml:space="preserve">damage to the environment of celestial bodies </w:t>
      </w:r>
      <w:r>
        <w:rPr>
          <w:rFonts w:ascii="Times New Roman" w:hAnsi="Times New Roman" w:cs="Times New Roman"/>
          <w:color w:val="000000" w:themeColor="text1"/>
          <w:sz w:val="24"/>
          <w:szCs w:val="24"/>
        </w:rPr>
        <w:t xml:space="preserve">ultimately </w:t>
      </w:r>
      <w:r w:rsidR="00670DC1" w:rsidRPr="00B8736A">
        <w:rPr>
          <w:rFonts w:ascii="Times New Roman" w:hAnsi="Times New Roman" w:cs="Times New Roman"/>
          <w:color w:val="000000" w:themeColor="text1"/>
          <w:sz w:val="24"/>
          <w:szCs w:val="24"/>
        </w:rPr>
        <w:t xml:space="preserve">be considered </w:t>
      </w:r>
      <w:r>
        <w:rPr>
          <w:rFonts w:ascii="Times New Roman" w:hAnsi="Times New Roman" w:cs="Times New Roman"/>
          <w:color w:val="000000" w:themeColor="text1"/>
          <w:sz w:val="24"/>
          <w:szCs w:val="24"/>
        </w:rPr>
        <w:t xml:space="preserve">a </w:t>
      </w:r>
      <w:r w:rsidR="00670DC1" w:rsidRPr="00B8736A">
        <w:rPr>
          <w:rFonts w:ascii="Times New Roman" w:hAnsi="Times New Roman" w:cs="Times New Roman"/>
          <w:color w:val="000000" w:themeColor="text1"/>
          <w:sz w:val="24"/>
          <w:szCs w:val="24"/>
        </w:rPr>
        <w:t xml:space="preserve">crime against humanity?      </w:t>
      </w:r>
    </w:p>
    <w:p w14:paraId="743DD628" w14:textId="1609A9E8" w:rsidR="00CD05FA" w:rsidRPr="00B8736A" w:rsidRDefault="00EC0676" w:rsidP="00670DC1">
      <w:pPr>
        <w:spacing w:before="120" w:after="120" w:line="240" w:lineRule="auto"/>
        <w:ind w:left="360"/>
        <w:jc w:val="both"/>
        <w:rPr>
          <w:rFonts w:ascii="Times New Roman" w:hAnsi="Times New Roman" w:cs="Times New Roman"/>
          <w:color w:val="000000" w:themeColor="text1"/>
          <w:sz w:val="24"/>
          <w:szCs w:val="24"/>
        </w:rPr>
      </w:pPr>
      <w:r w:rsidRPr="00B8736A">
        <w:rPr>
          <w:rFonts w:ascii="Times New Roman" w:hAnsi="Times New Roman" w:cs="Times New Roman"/>
          <w:color w:val="000000" w:themeColor="text1"/>
          <w:sz w:val="24"/>
          <w:szCs w:val="24"/>
        </w:rPr>
        <w:t>What are the rules related to use of force by States and private entit</w:t>
      </w:r>
      <w:r w:rsidR="006E1B7A" w:rsidRPr="00B8736A">
        <w:rPr>
          <w:rFonts w:ascii="Times New Roman" w:hAnsi="Times New Roman" w:cs="Times New Roman"/>
          <w:color w:val="000000" w:themeColor="text1"/>
          <w:sz w:val="24"/>
          <w:szCs w:val="24"/>
        </w:rPr>
        <w:t>i</w:t>
      </w:r>
      <w:r w:rsidRPr="00B8736A">
        <w:rPr>
          <w:rFonts w:ascii="Times New Roman" w:hAnsi="Times New Roman" w:cs="Times New Roman"/>
          <w:color w:val="000000" w:themeColor="text1"/>
          <w:sz w:val="24"/>
          <w:szCs w:val="24"/>
        </w:rPr>
        <w:t>es on celestial bodies</w:t>
      </w:r>
      <w:r w:rsidR="004A7EDA" w:rsidRPr="00B8736A">
        <w:rPr>
          <w:rFonts w:ascii="Times New Roman" w:hAnsi="Times New Roman" w:cs="Times New Roman"/>
          <w:color w:val="000000" w:themeColor="text1"/>
          <w:sz w:val="24"/>
          <w:szCs w:val="24"/>
        </w:rPr>
        <w:t xml:space="preserve"> and what</w:t>
      </w:r>
      <w:r w:rsidR="00FF48F5">
        <w:rPr>
          <w:rFonts w:ascii="Times New Roman" w:hAnsi="Times New Roman" w:cs="Times New Roman"/>
          <w:color w:val="000000" w:themeColor="text1"/>
          <w:sz w:val="24"/>
          <w:szCs w:val="24"/>
        </w:rPr>
        <w:t xml:space="preserve"> is the actual definition of a “</w:t>
      </w:r>
      <w:r w:rsidR="004A7EDA" w:rsidRPr="00B8736A">
        <w:rPr>
          <w:rFonts w:ascii="Times New Roman" w:hAnsi="Times New Roman" w:cs="Times New Roman"/>
          <w:color w:val="000000" w:themeColor="text1"/>
          <w:sz w:val="24"/>
          <w:szCs w:val="24"/>
        </w:rPr>
        <w:t>celestial body</w:t>
      </w:r>
      <w:r w:rsidR="00FF48F5">
        <w:rPr>
          <w:rFonts w:ascii="Times New Roman" w:hAnsi="Times New Roman" w:cs="Times New Roman"/>
          <w:color w:val="000000" w:themeColor="text1"/>
          <w:sz w:val="24"/>
          <w:szCs w:val="24"/>
        </w:rPr>
        <w:t>”</w:t>
      </w:r>
      <w:r w:rsidRPr="00B8736A">
        <w:rPr>
          <w:rFonts w:ascii="Times New Roman" w:hAnsi="Times New Roman" w:cs="Times New Roman"/>
          <w:color w:val="000000" w:themeColor="text1"/>
          <w:sz w:val="24"/>
          <w:szCs w:val="24"/>
        </w:rPr>
        <w:t xml:space="preserve">?  </w:t>
      </w:r>
      <w:r w:rsidR="004A7EDA" w:rsidRPr="00B8736A">
        <w:rPr>
          <w:rFonts w:ascii="Times New Roman" w:hAnsi="Times New Roman" w:cs="Times New Roman"/>
          <w:color w:val="000000" w:themeColor="text1"/>
          <w:sz w:val="24"/>
          <w:szCs w:val="24"/>
        </w:rPr>
        <w:t xml:space="preserve">Is there a </w:t>
      </w:r>
      <w:r w:rsidR="00B8736A" w:rsidRPr="00B8736A">
        <w:rPr>
          <w:rFonts w:ascii="Times New Roman" w:hAnsi="Times New Roman" w:cs="Times New Roman"/>
          <w:color w:val="000000" w:themeColor="text1"/>
          <w:sz w:val="24"/>
          <w:szCs w:val="24"/>
        </w:rPr>
        <w:t>distinction</w:t>
      </w:r>
      <w:r w:rsidR="004A7EDA" w:rsidRPr="00B8736A">
        <w:rPr>
          <w:rFonts w:ascii="Times New Roman" w:hAnsi="Times New Roman" w:cs="Times New Roman"/>
          <w:color w:val="000000" w:themeColor="text1"/>
          <w:sz w:val="24"/>
          <w:szCs w:val="24"/>
        </w:rPr>
        <w:t xml:space="preserve"> between a planet, a moon, a comet, an asteroid, </w:t>
      </w:r>
      <w:r w:rsidR="00FF48F5">
        <w:rPr>
          <w:rFonts w:ascii="Times New Roman" w:hAnsi="Times New Roman" w:cs="Times New Roman"/>
          <w:color w:val="000000" w:themeColor="text1"/>
          <w:sz w:val="24"/>
          <w:szCs w:val="24"/>
        </w:rPr>
        <w:t xml:space="preserve">a </w:t>
      </w:r>
      <w:r w:rsidR="004A7EDA" w:rsidRPr="00B8736A">
        <w:rPr>
          <w:rFonts w:ascii="Times New Roman" w:hAnsi="Times New Roman" w:cs="Times New Roman"/>
          <w:color w:val="000000" w:themeColor="text1"/>
          <w:sz w:val="24"/>
          <w:szCs w:val="24"/>
        </w:rPr>
        <w:t xml:space="preserve">bolide, </w:t>
      </w:r>
      <w:r w:rsidR="00FF48F5">
        <w:rPr>
          <w:rFonts w:ascii="Times New Roman" w:hAnsi="Times New Roman" w:cs="Times New Roman"/>
          <w:color w:val="000000" w:themeColor="text1"/>
          <w:sz w:val="24"/>
          <w:szCs w:val="24"/>
        </w:rPr>
        <w:t xml:space="preserve">a </w:t>
      </w:r>
      <w:r w:rsidR="004A7EDA" w:rsidRPr="00B8736A">
        <w:rPr>
          <w:rFonts w:ascii="Times New Roman" w:hAnsi="Times New Roman" w:cs="Times New Roman"/>
          <w:color w:val="000000" w:themeColor="text1"/>
          <w:sz w:val="24"/>
          <w:szCs w:val="24"/>
        </w:rPr>
        <w:t xml:space="preserve">meteor, </w:t>
      </w:r>
      <w:r w:rsidR="00B8736A" w:rsidRPr="00B8736A">
        <w:rPr>
          <w:rFonts w:ascii="Times New Roman" w:hAnsi="Times New Roman" w:cs="Times New Roman"/>
          <w:color w:val="000000" w:themeColor="text1"/>
          <w:sz w:val="24"/>
          <w:szCs w:val="24"/>
        </w:rPr>
        <w:t xml:space="preserve">and </w:t>
      </w:r>
      <w:r w:rsidR="00FF48F5">
        <w:rPr>
          <w:rFonts w:ascii="Times New Roman" w:hAnsi="Times New Roman" w:cs="Times New Roman"/>
          <w:color w:val="000000" w:themeColor="text1"/>
          <w:sz w:val="24"/>
          <w:szCs w:val="24"/>
        </w:rPr>
        <w:t xml:space="preserve">a </w:t>
      </w:r>
      <w:r w:rsidR="00B8736A" w:rsidRPr="00B8736A">
        <w:rPr>
          <w:rFonts w:ascii="Times New Roman" w:hAnsi="Times New Roman" w:cs="Times New Roman"/>
          <w:color w:val="000000" w:themeColor="text1"/>
          <w:sz w:val="24"/>
          <w:szCs w:val="24"/>
        </w:rPr>
        <w:t>meteoroid</w:t>
      </w:r>
      <w:r w:rsidR="004A7EDA" w:rsidRPr="00B8736A">
        <w:rPr>
          <w:rFonts w:ascii="Times New Roman" w:hAnsi="Times New Roman" w:cs="Times New Roman"/>
          <w:color w:val="000000" w:themeColor="text1"/>
          <w:sz w:val="24"/>
          <w:szCs w:val="24"/>
        </w:rPr>
        <w:t>?</w:t>
      </w:r>
      <w:r w:rsidR="00CD05FA" w:rsidRPr="00B8736A">
        <w:rPr>
          <w:rFonts w:ascii="Times New Roman" w:hAnsi="Times New Roman" w:cs="Times New Roman"/>
          <w:color w:val="000000" w:themeColor="text1"/>
          <w:sz w:val="24"/>
          <w:szCs w:val="24"/>
        </w:rPr>
        <w:t xml:space="preserve">   </w:t>
      </w:r>
    </w:p>
    <w:p w14:paraId="1C2B8A90" w14:textId="4072933E" w:rsidR="00B30AD1" w:rsidRPr="00D1636D" w:rsidRDefault="0008108A" w:rsidP="00D1636D">
      <w:pPr>
        <w:spacing w:before="120" w:after="120" w:line="240" w:lineRule="auto"/>
        <w:ind w:left="360"/>
        <w:jc w:val="both"/>
        <w:rPr>
          <w:rFonts w:ascii="Times New Roman" w:hAnsi="Times New Roman" w:cs="Times New Roman"/>
          <w:color w:val="000000" w:themeColor="text1"/>
          <w:sz w:val="24"/>
          <w:szCs w:val="24"/>
        </w:rPr>
      </w:pPr>
      <w:r w:rsidRPr="00B8736A">
        <w:rPr>
          <w:rFonts w:ascii="Times New Roman" w:hAnsi="Times New Roman" w:cs="Times New Roman"/>
          <w:color w:val="000000"/>
          <w:sz w:val="24"/>
          <w:szCs w:val="24"/>
        </w:rPr>
        <w:t>What regulatory mechanism</w:t>
      </w:r>
      <w:r w:rsidR="00D1636D" w:rsidRPr="00B8736A">
        <w:rPr>
          <w:rFonts w:ascii="Times New Roman" w:hAnsi="Times New Roman" w:cs="Times New Roman"/>
          <w:color w:val="000000"/>
          <w:sz w:val="24"/>
          <w:szCs w:val="24"/>
        </w:rPr>
        <w:t>s</w:t>
      </w:r>
      <w:r w:rsidRPr="00B8736A">
        <w:rPr>
          <w:rFonts w:ascii="Times New Roman" w:hAnsi="Times New Roman" w:cs="Times New Roman"/>
          <w:color w:val="000000"/>
          <w:sz w:val="24"/>
          <w:szCs w:val="24"/>
        </w:rPr>
        <w:t xml:space="preserve"> </w:t>
      </w:r>
      <w:r w:rsidR="001E4991">
        <w:rPr>
          <w:rFonts w:ascii="Times New Roman" w:hAnsi="Times New Roman" w:cs="Times New Roman"/>
          <w:color w:val="000000"/>
          <w:sz w:val="24"/>
          <w:szCs w:val="24"/>
        </w:rPr>
        <w:t xml:space="preserve">can or should </w:t>
      </w:r>
      <w:r w:rsidRPr="00B8736A">
        <w:rPr>
          <w:rFonts w:ascii="Times New Roman" w:hAnsi="Times New Roman" w:cs="Times New Roman"/>
          <w:color w:val="000000"/>
          <w:sz w:val="24"/>
          <w:szCs w:val="24"/>
        </w:rPr>
        <w:t xml:space="preserve">be adopted to avoid conflicts related to (a) </w:t>
      </w:r>
      <w:r w:rsidR="00D1636D" w:rsidRPr="00B8736A">
        <w:rPr>
          <w:rFonts w:ascii="Times New Roman" w:hAnsi="Times New Roman" w:cs="Times New Roman"/>
          <w:color w:val="000000"/>
          <w:sz w:val="24"/>
          <w:szCs w:val="24"/>
        </w:rPr>
        <w:t xml:space="preserve">locations for settlements and possible </w:t>
      </w:r>
      <w:r w:rsidRPr="00B8736A">
        <w:rPr>
          <w:rFonts w:ascii="Times New Roman" w:hAnsi="Times New Roman" w:cs="Times New Roman"/>
          <w:color w:val="000000"/>
          <w:sz w:val="24"/>
          <w:szCs w:val="24"/>
        </w:rPr>
        <w:t>liability; (b) space traffic management</w:t>
      </w:r>
      <w:r w:rsidR="00D1636D" w:rsidRPr="00B8736A">
        <w:rPr>
          <w:rFonts w:ascii="Times New Roman" w:hAnsi="Times New Roman" w:cs="Times New Roman"/>
          <w:color w:val="000000"/>
          <w:sz w:val="24"/>
          <w:szCs w:val="24"/>
        </w:rPr>
        <w:t xml:space="preserve">; and </w:t>
      </w:r>
      <w:r w:rsidRPr="00B8736A">
        <w:rPr>
          <w:rFonts w:ascii="Times New Roman" w:hAnsi="Times New Roman" w:cs="Times New Roman"/>
          <w:color w:val="000000"/>
          <w:sz w:val="24"/>
          <w:szCs w:val="24"/>
        </w:rPr>
        <w:t xml:space="preserve">(c) space safety standards for </w:t>
      </w:r>
      <w:r w:rsidR="00D1636D" w:rsidRPr="00B8736A">
        <w:rPr>
          <w:rFonts w:ascii="Times New Roman" w:hAnsi="Times New Roman" w:cs="Times New Roman"/>
          <w:color w:val="000000"/>
          <w:sz w:val="24"/>
          <w:szCs w:val="24"/>
        </w:rPr>
        <w:t>launch-sites</w:t>
      </w:r>
      <w:r w:rsidRPr="00B8736A">
        <w:rPr>
          <w:rFonts w:ascii="Times New Roman" w:hAnsi="Times New Roman" w:cs="Times New Roman"/>
          <w:color w:val="000000"/>
          <w:sz w:val="24"/>
          <w:szCs w:val="24"/>
        </w:rPr>
        <w:t xml:space="preserve">/spaceports and for </w:t>
      </w:r>
      <w:r w:rsidR="00D1636D" w:rsidRPr="00B8736A">
        <w:rPr>
          <w:rFonts w:ascii="Times New Roman" w:hAnsi="Times New Roman" w:cs="Times New Roman"/>
          <w:color w:val="000000"/>
          <w:sz w:val="24"/>
          <w:szCs w:val="24"/>
        </w:rPr>
        <w:t>crews and passengers?</w:t>
      </w:r>
    </w:p>
    <w:p w14:paraId="5F9A6F1C" w14:textId="77777777" w:rsidR="00D1636D" w:rsidRDefault="00D1636D" w:rsidP="00670DC1">
      <w:pPr>
        <w:spacing w:before="120" w:after="120" w:line="240" w:lineRule="auto"/>
        <w:ind w:left="360"/>
        <w:jc w:val="both"/>
        <w:rPr>
          <w:rFonts w:ascii="Times New Roman" w:hAnsi="Times New Roman" w:cs="Times New Roman"/>
          <w:b/>
          <w:color w:val="000000" w:themeColor="text1"/>
          <w:sz w:val="24"/>
          <w:szCs w:val="24"/>
        </w:rPr>
      </w:pPr>
    </w:p>
    <w:p w14:paraId="0E2958F2" w14:textId="669D12F5" w:rsidR="00B30AD1" w:rsidRPr="00434FBC" w:rsidRDefault="00B30AD1" w:rsidP="00670DC1">
      <w:pPr>
        <w:spacing w:before="120" w:after="120" w:line="240" w:lineRule="auto"/>
        <w:ind w:left="36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Session </w:t>
      </w:r>
      <w:r w:rsidR="00CD05FA">
        <w:rPr>
          <w:rFonts w:ascii="Times New Roman" w:hAnsi="Times New Roman" w:cs="Times New Roman"/>
          <w:b/>
          <w:color w:val="000000" w:themeColor="text1"/>
          <w:sz w:val="24"/>
          <w:szCs w:val="24"/>
        </w:rPr>
        <w:t>5</w:t>
      </w:r>
      <w:r w:rsidRPr="00434FBC">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Different Forms of Use of Force</w:t>
      </w:r>
    </w:p>
    <w:p w14:paraId="6345E4D3" w14:textId="77777777" w:rsidR="00B30AD1" w:rsidRPr="00434FBC" w:rsidRDefault="00B30AD1" w:rsidP="00670DC1">
      <w:pPr>
        <w:spacing w:before="120" w:after="120" w:line="240" w:lineRule="auto"/>
        <w:ind w:left="360"/>
        <w:jc w:val="both"/>
        <w:rPr>
          <w:rFonts w:ascii="Times New Roman" w:hAnsi="Times New Roman" w:cs="Times New Roman"/>
          <w:color w:val="000000" w:themeColor="text1"/>
          <w:sz w:val="24"/>
          <w:szCs w:val="24"/>
        </w:rPr>
      </w:pPr>
      <w:r w:rsidRPr="00434FBC">
        <w:rPr>
          <w:rFonts w:ascii="Times New Roman" w:hAnsi="Times New Roman" w:cs="Times New Roman"/>
          <w:sz w:val="24"/>
          <w:szCs w:val="24"/>
        </w:rPr>
        <w:t xml:space="preserve">What space activities short of the use of force may be considered hostile activities or akin to an armed attack?   </w:t>
      </w:r>
    </w:p>
    <w:p w14:paraId="0B686A3E" w14:textId="10048240" w:rsidR="00B30AD1" w:rsidRDefault="00B30AD1" w:rsidP="00670DC1">
      <w:pPr>
        <w:spacing w:before="120" w:after="120" w:line="240" w:lineRule="auto"/>
        <w:ind w:left="360"/>
        <w:jc w:val="both"/>
        <w:rPr>
          <w:rFonts w:ascii="Times New Roman" w:hAnsi="Times New Roman" w:cs="Times New Roman"/>
          <w:sz w:val="24"/>
          <w:szCs w:val="24"/>
        </w:rPr>
      </w:pPr>
      <w:r w:rsidRPr="00434FBC">
        <w:rPr>
          <w:rFonts w:ascii="Times New Roman" w:hAnsi="Times New Roman" w:cs="Times New Roman"/>
          <w:sz w:val="24"/>
          <w:szCs w:val="24"/>
        </w:rPr>
        <w:t xml:space="preserve">How do principles of non-intervention and </w:t>
      </w:r>
      <w:r w:rsidR="00FF48F5">
        <w:rPr>
          <w:rFonts w:ascii="Times New Roman" w:hAnsi="Times New Roman" w:cs="Times New Roman"/>
          <w:sz w:val="24"/>
          <w:szCs w:val="24"/>
        </w:rPr>
        <w:t xml:space="preserve">the </w:t>
      </w:r>
      <w:r w:rsidRPr="00434FBC">
        <w:rPr>
          <w:rFonts w:ascii="Times New Roman" w:hAnsi="Times New Roman" w:cs="Times New Roman"/>
          <w:sz w:val="24"/>
          <w:szCs w:val="24"/>
        </w:rPr>
        <w:t>use of force apply in space and correlatively how do proportionate countermeasures and the doctrine of necessity apply to space based operations?</w:t>
      </w:r>
    </w:p>
    <w:p w14:paraId="4F7BFBFC" w14:textId="2C81F0ED" w:rsidR="00A43304" w:rsidRPr="00434FBC" w:rsidRDefault="00A43304" w:rsidP="00A43304">
      <w:pPr>
        <w:spacing w:before="120" w:after="120" w:line="240" w:lineRule="auto"/>
        <w:ind w:left="360"/>
        <w:jc w:val="both"/>
        <w:rPr>
          <w:rFonts w:ascii="Times New Roman" w:hAnsi="Times New Roman" w:cs="Times New Roman"/>
          <w:color w:val="000000" w:themeColor="text1"/>
          <w:sz w:val="24"/>
          <w:szCs w:val="24"/>
        </w:rPr>
      </w:pPr>
      <w:r w:rsidRPr="00434FBC">
        <w:rPr>
          <w:rFonts w:ascii="Times New Roman" w:hAnsi="Times New Roman" w:cs="Times New Roman"/>
          <w:color w:val="000000" w:themeColor="text1"/>
          <w:sz w:val="24"/>
          <w:szCs w:val="24"/>
        </w:rPr>
        <w:t xml:space="preserve">How </w:t>
      </w:r>
      <w:r w:rsidR="001E4991">
        <w:rPr>
          <w:rFonts w:ascii="Times New Roman" w:hAnsi="Times New Roman" w:cs="Times New Roman"/>
          <w:color w:val="000000" w:themeColor="text1"/>
          <w:sz w:val="24"/>
          <w:szCs w:val="24"/>
        </w:rPr>
        <w:t xml:space="preserve">can </w:t>
      </w:r>
      <w:r w:rsidR="00FF48F5">
        <w:rPr>
          <w:rFonts w:ascii="Times New Roman" w:hAnsi="Times New Roman" w:cs="Times New Roman"/>
          <w:color w:val="000000" w:themeColor="text1"/>
          <w:sz w:val="24"/>
          <w:szCs w:val="24"/>
        </w:rPr>
        <w:t>n</w:t>
      </w:r>
      <w:r w:rsidRPr="00434FBC">
        <w:rPr>
          <w:rFonts w:ascii="Times New Roman" w:hAnsi="Times New Roman" w:cs="Times New Roman"/>
          <w:color w:val="000000" w:themeColor="text1"/>
          <w:sz w:val="24"/>
          <w:szCs w:val="24"/>
        </w:rPr>
        <w:t xml:space="preserve">on-State actors be regulated with respect to activities that might give rise to conflicts in space? </w:t>
      </w:r>
    </w:p>
    <w:p w14:paraId="627EDC32" w14:textId="4B579DC2" w:rsidR="00A43304" w:rsidRPr="00434FBC" w:rsidRDefault="00A43304" w:rsidP="00A43304">
      <w:pPr>
        <w:spacing w:before="120" w:after="120" w:line="240" w:lineRule="auto"/>
        <w:ind w:left="360"/>
        <w:jc w:val="both"/>
        <w:rPr>
          <w:rFonts w:ascii="Times New Roman" w:hAnsi="Times New Roman" w:cs="Times New Roman"/>
          <w:color w:val="000000" w:themeColor="text1"/>
          <w:sz w:val="24"/>
          <w:szCs w:val="24"/>
        </w:rPr>
      </w:pPr>
      <w:r w:rsidRPr="00434FBC">
        <w:rPr>
          <w:rFonts w:ascii="Times New Roman" w:hAnsi="Times New Roman" w:cs="Times New Roman"/>
          <w:color w:val="000000" w:themeColor="text1"/>
          <w:sz w:val="24"/>
          <w:szCs w:val="24"/>
        </w:rPr>
        <w:t xml:space="preserve">Are there legitimate concerns about “space terrorism”, and if so what </w:t>
      </w:r>
      <w:r w:rsidR="00FF48F5">
        <w:rPr>
          <w:rFonts w:ascii="Times New Roman" w:hAnsi="Times New Roman" w:cs="Times New Roman"/>
          <w:color w:val="000000" w:themeColor="text1"/>
          <w:sz w:val="24"/>
          <w:szCs w:val="24"/>
        </w:rPr>
        <w:t xml:space="preserve">measures </w:t>
      </w:r>
      <w:r w:rsidRPr="00434FBC">
        <w:rPr>
          <w:rFonts w:ascii="Times New Roman" w:hAnsi="Times New Roman" w:cs="Times New Roman"/>
          <w:color w:val="000000" w:themeColor="text1"/>
          <w:sz w:val="24"/>
          <w:szCs w:val="24"/>
        </w:rPr>
        <w:t xml:space="preserve">can be </w:t>
      </w:r>
      <w:r w:rsidR="00FF48F5">
        <w:rPr>
          <w:rFonts w:ascii="Times New Roman" w:hAnsi="Times New Roman" w:cs="Times New Roman"/>
          <w:color w:val="000000" w:themeColor="text1"/>
          <w:sz w:val="24"/>
          <w:szCs w:val="24"/>
        </w:rPr>
        <w:t xml:space="preserve">taken to address </w:t>
      </w:r>
      <w:r w:rsidRPr="00434FBC">
        <w:rPr>
          <w:rFonts w:ascii="Times New Roman" w:hAnsi="Times New Roman" w:cs="Times New Roman"/>
          <w:color w:val="000000" w:themeColor="text1"/>
          <w:sz w:val="24"/>
          <w:szCs w:val="24"/>
        </w:rPr>
        <w:t>it?</w:t>
      </w:r>
    </w:p>
    <w:p w14:paraId="4758E994" w14:textId="77777777" w:rsidR="00272E0C" w:rsidRDefault="00272E0C" w:rsidP="00670DC1">
      <w:pPr>
        <w:spacing w:before="120" w:after="120" w:line="240" w:lineRule="auto"/>
        <w:ind w:left="360"/>
        <w:jc w:val="both"/>
        <w:rPr>
          <w:rFonts w:ascii="Times New Roman" w:hAnsi="Times New Roman" w:cs="Times New Roman"/>
          <w:color w:val="000000" w:themeColor="text1"/>
          <w:sz w:val="24"/>
          <w:szCs w:val="24"/>
        </w:rPr>
      </w:pPr>
    </w:p>
    <w:p w14:paraId="3905B7B2" w14:textId="57083C38" w:rsidR="00272E0C" w:rsidRPr="00434FBC" w:rsidRDefault="00272E0C" w:rsidP="00670DC1">
      <w:pPr>
        <w:spacing w:before="120" w:after="120" w:line="240" w:lineRule="auto"/>
        <w:ind w:left="360"/>
        <w:jc w:val="both"/>
        <w:rPr>
          <w:rFonts w:ascii="Times New Roman" w:hAnsi="Times New Roman" w:cs="Times New Roman"/>
          <w:b/>
          <w:color w:val="000000" w:themeColor="text1"/>
          <w:sz w:val="24"/>
          <w:szCs w:val="24"/>
        </w:rPr>
      </w:pPr>
      <w:r w:rsidRPr="00434FBC">
        <w:rPr>
          <w:rFonts w:ascii="Times New Roman" w:hAnsi="Times New Roman" w:cs="Times New Roman"/>
          <w:b/>
          <w:color w:val="000000" w:themeColor="text1"/>
          <w:sz w:val="24"/>
          <w:szCs w:val="24"/>
        </w:rPr>
        <w:t xml:space="preserve">Session </w:t>
      </w:r>
      <w:r w:rsidR="00CD05FA">
        <w:rPr>
          <w:rFonts w:ascii="Times New Roman" w:hAnsi="Times New Roman" w:cs="Times New Roman"/>
          <w:b/>
          <w:color w:val="000000" w:themeColor="text1"/>
          <w:sz w:val="24"/>
          <w:szCs w:val="24"/>
        </w:rPr>
        <w:t>6</w:t>
      </w:r>
      <w:r w:rsidRPr="00434FBC">
        <w:rPr>
          <w:rFonts w:ascii="Times New Roman" w:hAnsi="Times New Roman" w:cs="Times New Roman"/>
          <w:b/>
          <w:color w:val="000000" w:themeColor="text1"/>
          <w:sz w:val="24"/>
          <w:szCs w:val="24"/>
        </w:rPr>
        <w:t xml:space="preserve">: Conflicts in Space and </w:t>
      </w:r>
      <w:r w:rsidR="00A43304">
        <w:rPr>
          <w:rFonts w:ascii="Times New Roman" w:hAnsi="Times New Roman" w:cs="Times New Roman"/>
          <w:b/>
          <w:color w:val="000000" w:themeColor="text1"/>
          <w:sz w:val="24"/>
          <w:szCs w:val="24"/>
        </w:rPr>
        <w:t>International Humanitarian Law</w:t>
      </w:r>
      <w:r w:rsidR="003A7F85">
        <w:rPr>
          <w:rFonts w:ascii="Times New Roman" w:hAnsi="Times New Roman" w:cs="Times New Roman"/>
          <w:b/>
          <w:color w:val="000000" w:themeColor="text1"/>
          <w:sz w:val="24"/>
          <w:szCs w:val="24"/>
        </w:rPr>
        <w:t xml:space="preserve"> (IHL)</w:t>
      </w:r>
      <w:r w:rsidR="00A43304">
        <w:rPr>
          <w:rFonts w:ascii="Times New Roman" w:hAnsi="Times New Roman" w:cs="Times New Roman"/>
          <w:b/>
          <w:color w:val="000000" w:themeColor="text1"/>
          <w:sz w:val="24"/>
          <w:szCs w:val="24"/>
        </w:rPr>
        <w:t xml:space="preserve">  </w:t>
      </w:r>
    </w:p>
    <w:p w14:paraId="70FFDCEC" w14:textId="445A37AA" w:rsidR="00CD05FA" w:rsidRDefault="00272E0C" w:rsidP="00670DC1">
      <w:pPr>
        <w:spacing w:before="120" w:after="120" w:line="240" w:lineRule="auto"/>
        <w:ind w:left="360"/>
        <w:jc w:val="both"/>
        <w:rPr>
          <w:rFonts w:ascii="Times New Roman" w:hAnsi="Times New Roman" w:cs="Times New Roman"/>
          <w:color w:val="000000" w:themeColor="text1"/>
          <w:sz w:val="24"/>
          <w:szCs w:val="24"/>
        </w:rPr>
      </w:pPr>
      <w:r w:rsidRPr="00434FBC">
        <w:rPr>
          <w:rFonts w:ascii="Times New Roman" w:hAnsi="Times New Roman" w:cs="Times New Roman"/>
          <w:color w:val="000000" w:themeColor="text1"/>
          <w:sz w:val="24"/>
          <w:szCs w:val="24"/>
        </w:rPr>
        <w:t xml:space="preserve">How do the principles of </w:t>
      </w:r>
      <w:r w:rsidR="00FF48F5">
        <w:rPr>
          <w:rFonts w:ascii="Times New Roman" w:hAnsi="Times New Roman" w:cs="Times New Roman"/>
          <w:color w:val="000000" w:themeColor="text1"/>
          <w:sz w:val="24"/>
          <w:szCs w:val="24"/>
        </w:rPr>
        <w:t>“</w:t>
      </w:r>
      <w:r w:rsidRPr="00434FBC">
        <w:rPr>
          <w:rFonts w:ascii="Times New Roman" w:hAnsi="Times New Roman" w:cs="Times New Roman"/>
          <w:color w:val="000000" w:themeColor="text1"/>
          <w:sz w:val="24"/>
          <w:szCs w:val="24"/>
        </w:rPr>
        <w:t>direct participation in hostilities</w:t>
      </w:r>
      <w:r w:rsidR="00FF48F5">
        <w:rPr>
          <w:rFonts w:ascii="Times New Roman" w:hAnsi="Times New Roman" w:cs="Times New Roman"/>
          <w:color w:val="000000" w:themeColor="text1"/>
          <w:sz w:val="24"/>
          <w:szCs w:val="24"/>
        </w:rPr>
        <w:t>”</w:t>
      </w:r>
      <w:r w:rsidRPr="00434FBC">
        <w:rPr>
          <w:rFonts w:ascii="Times New Roman" w:hAnsi="Times New Roman" w:cs="Times New Roman"/>
          <w:color w:val="000000" w:themeColor="text1"/>
          <w:sz w:val="24"/>
          <w:szCs w:val="24"/>
        </w:rPr>
        <w:t xml:space="preserve"> apply to space and terrestrial environments regarding space-focused warfare?</w:t>
      </w:r>
    </w:p>
    <w:p w14:paraId="21F7EE57" w14:textId="38E1F7B1" w:rsidR="00A43304" w:rsidRPr="00434FBC" w:rsidRDefault="00A43304" w:rsidP="00A43304">
      <w:pPr>
        <w:spacing w:before="120" w:after="120" w:line="240" w:lineRule="auto"/>
        <w:ind w:left="360"/>
        <w:jc w:val="both"/>
        <w:rPr>
          <w:rFonts w:ascii="Times New Roman" w:hAnsi="Times New Roman" w:cs="Times New Roman"/>
          <w:color w:val="000000" w:themeColor="text1"/>
          <w:sz w:val="24"/>
          <w:szCs w:val="24"/>
        </w:rPr>
      </w:pPr>
      <w:r w:rsidRPr="00434FBC">
        <w:rPr>
          <w:rFonts w:ascii="Times New Roman" w:hAnsi="Times New Roman" w:cs="Times New Roman"/>
          <w:sz w:val="24"/>
          <w:szCs w:val="24"/>
        </w:rPr>
        <w:t>How do principles of neutrality apply (</w:t>
      </w:r>
      <w:r w:rsidR="00FF48F5">
        <w:rPr>
          <w:rFonts w:ascii="Times New Roman" w:hAnsi="Times New Roman" w:cs="Times New Roman"/>
          <w:sz w:val="24"/>
          <w:szCs w:val="24"/>
        </w:rPr>
        <w:t xml:space="preserve">as they relate to the </w:t>
      </w:r>
      <w:r w:rsidRPr="00434FBC">
        <w:rPr>
          <w:rFonts w:ascii="Times New Roman" w:hAnsi="Times New Roman" w:cs="Times New Roman"/>
          <w:i/>
          <w:sz w:val="24"/>
          <w:szCs w:val="24"/>
        </w:rPr>
        <w:t>jus ad bellum</w:t>
      </w:r>
      <w:r w:rsidRPr="00434FBC">
        <w:rPr>
          <w:rFonts w:ascii="Times New Roman" w:hAnsi="Times New Roman" w:cs="Times New Roman"/>
          <w:sz w:val="24"/>
          <w:szCs w:val="24"/>
        </w:rPr>
        <w:t xml:space="preserve"> and </w:t>
      </w:r>
      <w:r w:rsidRPr="00434FBC">
        <w:rPr>
          <w:rFonts w:ascii="Times New Roman" w:hAnsi="Times New Roman" w:cs="Times New Roman"/>
          <w:i/>
          <w:sz w:val="24"/>
          <w:szCs w:val="24"/>
        </w:rPr>
        <w:t xml:space="preserve">jus in </w:t>
      </w:r>
      <w:proofErr w:type="gramStart"/>
      <w:r w:rsidRPr="00434FBC">
        <w:rPr>
          <w:rFonts w:ascii="Times New Roman" w:hAnsi="Times New Roman" w:cs="Times New Roman"/>
          <w:i/>
          <w:sz w:val="24"/>
          <w:szCs w:val="24"/>
        </w:rPr>
        <w:t>bello</w:t>
      </w:r>
      <w:proofErr w:type="gramEnd"/>
      <w:r w:rsidRPr="00434FBC">
        <w:rPr>
          <w:rFonts w:ascii="Times New Roman" w:hAnsi="Times New Roman" w:cs="Times New Roman"/>
          <w:sz w:val="24"/>
          <w:szCs w:val="24"/>
        </w:rPr>
        <w:t>) in outer space</w:t>
      </w:r>
      <w:r w:rsidR="00FF48F5">
        <w:rPr>
          <w:rFonts w:ascii="Times New Roman" w:hAnsi="Times New Roman" w:cs="Times New Roman"/>
          <w:sz w:val="24"/>
          <w:szCs w:val="24"/>
        </w:rPr>
        <w:t xml:space="preserve">, given that </w:t>
      </w:r>
      <w:r w:rsidRPr="00434FBC">
        <w:rPr>
          <w:rFonts w:ascii="Times New Roman" w:hAnsi="Times New Roman" w:cs="Times New Roman"/>
          <w:sz w:val="24"/>
          <w:szCs w:val="24"/>
        </w:rPr>
        <w:t>there are no territorial limits?</w:t>
      </w:r>
    </w:p>
    <w:p w14:paraId="3F7F40B8" w14:textId="77777777" w:rsidR="00A43304" w:rsidRDefault="00A43304" w:rsidP="00A43304">
      <w:pPr>
        <w:spacing w:before="120" w:after="120" w:line="240" w:lineRule="auto"/>
        <w:ind w:left="360"/>
        <w:jc w:val="both"/>
        <w:rPr>
          <w:rFonts w:ascii="Times New Roman" w:hAnsi="Times New Roman" w:cs="Times New Roman"/>
          <w:color w:val="000000" w:themeColor="text1"/>
          <w:sz w:val="24"/>
          <w:szCs w:val="24"/>
        </w:rPr>
      </w:pPr>
      <w:r w:rsidRPr="00434FBC">
        <w:rPr>
          <w:rFonts w:ascii="Times New Roman" w:hAnsi="Times New Roman" w:cs="Times New Roman"/>
          <w:color w:val="000000" w:themeColor="text1"/>
          <w:sz w:val="24"/>
          <w:szCs w:val="24"/>
        </w:rPr>
        <w:t xml:space="preserve">Do existing rules/principles relating to air and naval warfare find application to space based warfare and if so, how is this manifested?    </w:t>
      </w:r>
    </w:p>
    <w:p w14:paraId="55CECE81" w14:textId="2825BA11" w:rsidR="00A43304" w:rsidRPr="00434FBC" w:rsidRDefault="00A43304" w:rsidP="00A43304">
      <w:pPr>
        <w:spacing w:before="120" w:after="120" w:line="24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How do the basic rules of IHL and target discrimination apply in </w:t>
      </w:r>
      <w:r w:rsidR="00FF48F5">
        <w:rPr>
          <w:rFonts w:ascii="Times New Roman" w:hAnsi="Times New Roman" w:cs="Times New Roman"/>
          <w:color w:val="000000" w:themeColor="text1"/>
          <w:sz w:val="24"/>
          <w:szCs w:val="24"/>
        </w:rPr>
        <w:t>o</w:t>
      </w:r>
      <w:r>
        <w:rPr>
          <w:rFonts w:ascii="Times New Roman" w:hAnsi="Times New Roman" w:cs="Times New Roman"/>
          <w:color w:val="000000" w:themeColor="text1"/>
          <w:sz w:val="24"/>
          <w:szCs w:val="24"/>
        </w:rPr>
        <w:t xml:space="preserve">uter </w:t>
      </w:r>
      <w:r w:rsidR="00FF48F5">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pace armed conflict? </w:t>
      </w:r>
    </w:p>
    <w:p w14:paraId="22CB4452" w14:textId="1325F0A1" w:rsidR="00CD05FA" w:rsidRDefault="00A43304" w:rsidP="00670DC1">
      <w:pPr>
        <w:spacing w:before="120" w:after="120" w:line="24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How do existing rules relating to specific weapons systems apply to armed conflict in outer space?</w:t>
      </w:r>
    </w:p>
    <w:p w14:paraId="318CF966" w14:textId="77777777" w:rsidR="00344AD1" w:rsidRPr="00B30AD1" w:rsidRDefault="00344AD1" w:rsidP="00670DC1">
      <w:pPr>
        <w:spacing w:before="120" w:after="120" w:line="240" w:lineRule="auto"/>
        <w:ind w:left="360"/>
        <w:jc w:val="both"/>
        <w:rPr>
          <w:rFonts w:ascii="Times New Roman" w:hAnsi="Times New Roman" w:cs="Times New Roman"/>
          <w:color w:val="000000" w:themeColor="text1"/>
          <w:sz w:val="24"/>
          <w:szCs w:val="24"/>
        </w:rPr>
      </w:pPr>
    </w:p>
    <w:p w14:paraId="44365974" w14:textId="4876C483" w:rsidR="00272E0C" w:rsidRPr="00434FBC" w:rsidRDefault="00272E0C" w:rsidP="00670DC1">
      <w:pPr>
        <w:spacing w:before="120" w:after="120" w:line="240" w:lineRule="auto"/>
        <w:ind w:left="360"/>
        <w:jc w:val="both"/>
        <w:rPr>
          <w:rFonts w:ascii="Times New Roman" w:hAnsi="Times New Roman" w:cs="Times New Roman"/>
          <w:b/>
          <w:color w:val="000000" w:themeColor="text1"/>
          <w:sz w:val="24"/>
          <w:szCs w:val="24"/>
        </w:rPr>
      </w:pPr>
      <w:r w:rsidRPr="00434FBC">
        <w:rPr>
          <w:rFonts w:ascii="Times New Roman" w:hAnsi="Times New Roman" w:cs="Times New Roman"/>
          <w:b/>
          <w:color w:val="000000" w:themeColor="text1"/>
          <w:sz w:val="24"/>
          <w:szCs w:val="24"/>
        </w:rPr>
        <w:t xml:space="preserve">Session </w:t>
      </w:r>
      <w:r w:rsidR="00CD05FA">
        <w:rPr>
          <w:rFonts w:ascii="Times New Roman" w:hAnsi="Times New Roman" w:cs="Times New Roman"/>
          <w:b/>
          <w:color w:val="000000" w:themeColor="text1"/>
          <w:sz w:val="24"/>
          <w:szCs w:val="24"/>
        </w:rPr>
        <w:t>7</w:t>
      </w:r>
      <w:r>
        <w:rPr>
          <w:rFonts w:ascii="Times New Roman" w:hAnsi="Times New Roman" w:cs="Times New Roman"/>
          <w:b/>
          <w:color w:val="000000" w:themeColor="text1"/>
          <w:sz w:val="24"/>
          <w:szCs w:val="24"/>
        </w:rPr>
        <w:t>:</w:t>
      </w:r>
      <w:r w:rsidRPr="00434FBC">
        <w:rPr>
          <w:rFonts w:ascii="Times New Roman" w:hAnsi="Times New Roman" w:cs="Times New Roman"/>
          <w:b/>
          <w:color w:val="000000" w:themeColor="text1"/>
          <w:sz w:val="24"/>
          <w:szCs w:val="24"/>
        </w:rPr>
        <w:t xml:space="preserve"> The Way Forward</w:t>
      </w:r>
    </w:p>
    <w:p w14:paraId="74127EA8" w14:textId="77777777" w:rsidR="00272E0C" w:rsidRPr="00434FBC" w:rsidRDefault="00272E0C" w:rsidP="00670DC1">
      <w:pPr>
        <w:spacing w:before="120" w:after="120" w:line="240" w:lineRule="auto"/>
        <w:ind w:left="360"/>
        <w:jc w:val="both"/>
        <w:rPr>
          <w:rFonts w:ascii="Times New Roman" w:hAnsi="Times New Roman" w:cs="Times New Roman"/>
          <w:color w:val="000000" w:themeColor="text1"/>
          <w:sz w:val="24"/>
          <w:szCs w:val="24"/>
        </w:rPr>
      </w:pPr>
      <w:r w:rsidRPr="00434FBC">
        <w:rPr>
          <w:rFonts w:ascii="Times New Roman" w:hAnsi="Times New Roman" w:cs="Times New Roman"/>
          <w:sz w:val="24"/>
          <w:szCs w:val="24"/>
        </w:rPr>
        <w:t>What substantive rules are needed to govern the conduct of States in the event of an armed conflict in space?</w:t>
      </w:r>
    </w:p>
    <w:p w14:paraId="0491EE84" w14:textId="77777777" w:rsidR="00272E0C" w:rsidRPr="00434FBC" w:rsidRDefault="00272E0C" w:rsidP="00670DC1">
      <w:pPr>
        <w:spacing w:before="120" w:after="120" w:line="240" w:lineRule="auto"/>
        <w:ind w:left="360"/>
        <w:jc w:val="both"/>
        <w:rPr>
          <w:rFonts w:ascii="Times New Roman" w:hAnsi="Times New Roman" w:cs="Times New Roman"/>
          <w:color w:val="000000" w:themeColor="text1"/>
          <w:sz w:val="24"/>
          <w:szCs w:val="24"/>
        </w:rPr>
      </w:pPr>
      <w:r w:rsidRPr="00434FBC">
        <w:rPr>
          <w:rFonts w:ascii="Times New Roman" w:hAnsi="Times New Roman" w:cs="Times New Roman"/>
          <w:color w:val="000000" w:themeColor="text1"/>
          <w:sz w:val="24"/>
          <w:szCs w:val="24"/>
        </w:rPr>
        <w:t>What can the United Nations, its specialized agencies, or other international entities do to alleviate conflicts in space?</w:t>
      </w:r>
    </w:p>
    <w:p w14:paraId="6D77FE9D" w14:textId="16154B40" w:rsidR="00272E0C" w:rsidRDefault="00272E0C" w:rsidP="00670DC1">
      <w:pPr>
        <w:spacing w:before="120" w:after="120" w:line="240" w:lineRule="auto"/>
        <w:ind w:left="360"/>
        <w:jc w:val="both"/>
        <w:rPr>
          <w:rFonts w:ascii="Times New Roman" w:hAnsi="Times New Roman" w:cs="Times New Roman"/>
          <w:color w:val="000000" w:themeColor="text1"/>
          <w:sz w:val="24"/>
          <w:szCs w:val="24"/>
        </w:rPr>
      </w:pPr>
      <w:r w:rsidRPr="00434FBC">
        <w:rPr>
          <w:rFonts w:ascii="Times New Roman" w:hAnsi="Times New Roman" w:cs="Times New Roman"/>
          <w:color w:val="000000" w:themeColor="text1"/>
          <w:sz w:val="24"/>
          <w:szCs w:val="24"/>
        </w:rPr>
        <w:t xml:space="preserve">What new reforms in space law, regulation, </w:t>
      </w:r>
      <w:proofErr w:type="gramStart"/>
      <w:r w:rsidRPr="00434FBC">
        <w:rPr>
          <w:rFonts w:ascii="Times New Roman" w:hAnsi="Times New Roman" w:cs="Times New Roman"/>
          <w:color w:val="000000" w:themeColor="text1"/>
          <w:sz w:val="24"/>
          <w:szCs w:val="24"/>
        </w:rPr>
        <w:t>oversight</w:t>
      </w:r>
      <w:proofErr w:type="gramEnd"/>
      <w:r w:rsidRPr="00434FBC">
        <w:rPr>
          <w:rFonts w:ascii="Times New Roman" w:hAnsi="Times New Roman" w:cs="Times New Roman"/>
          <w:color w:val="000000" w:themeColor="text1"/>
          <w:sz w:val="24"/>
          <w:szCs w:val="24"/>
        </w:rPr>
        <w:t xml:space="preserve"> by international organizations, model national laws, codes of conduct, or transparency and confidence building measures would help to alleviate </w:t>
      </w:r>
      <w:r w:rsidR="00FF48F5">
        <w:rPr>
          <w:rFonts w:ascii="Times New Roman" w:hAnsi="Times New Roman" w:cs="Times New Roman"/>
          <w:color w:val="000000" w:themeColor="text1"/>
          <w:sz w:val="24"/>
          <w:szCs w:val="24"/>
        </w:rPr>
        <w:t xml:space="preserve">the possibility of </w:t>
      </w:r>
      <w:r w:rsidRPr="00434FBC">
        <w:rPr>
          <w:rFonts w:ascii="Times New Roman" w:hAnsi="Times New Roman" w:cs="Times New Roman"/>
          <w:color w:val="000000" w:themeColor="text1"/>
          <w:sz w:val="24"/>
          <w:szCs w:val="24"/>
        </w:rPr>
        <w:t>future space conflict?</w:t>
      </w:r>
    </w:p>
    <w:p w14:paraId="7D4CED8F" w14:textId="15B32EC0" w:rsidR="0092159D" w:rsidRPr="00434FBC" w:rsidRDefault="0092159D" w:rsidP="00670DC1">
      <w:pPr>
        <w:spacing w:before="120" w:after="120" w:line="24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What are the most urgent and achievable forms of Global Space Governance </w:t>
      </w:r>
      <w:r w:rsidR="00FF48F5">
        <w:rPr>
          <w:rFonts w:ascii="Times New Roman" w:hAnsi="Times New Roman" w:cs="Times New Roman"/>
          <w:color w:val="000000" w:themeColor="text1"/>
          <w:sz w:val="24"/>
          <w:szCs w:val="24"/>
        </w:rPr>
        <w:t xml:space="preserve">necessary </w:t>
      </w:r>
      <w:r>
        <w:rPr>
          <w:rFonts w:ascii="Times New Roman" w:hAnsi="Times New Roman" w:cs="Times New Roman"/>
          <w:color w:val="000000" w:themeColor="text1"/>
          <w:sz w:val="24"/>
          <w:szCs w:val="24"/>
        </w:rPr>
        <w:t>to prevent strategic conflict?</w:t>
      </w:r>
    </w:p>
    <w:p w14:paraId="5D5B2295" w14:textId="77777777" w:rsidR="00296EFD" w:rsidRPr="002C33AE" w:rsidRDefault="00296EFD" w:rsidP="00670DC1">
      <w:pPr>
        <w:spacing w:after="0" w:line="240" w:lineRule="auto"/>
        <w:jc w:val="both"/>
        <w:rPr>
          <w:rFonts w:ascii="Times New Roman" w:hAnsi="Times New Roman" w:cs="Times New Roman"/>
          <w:color w:val="000000" w:themeColor="text1"/>
          <w:sz w:val="24"/>
          <w:szCs w:val="24"/>
        </w:rPr>
      </w:pPr>
    </w:p>
    <w:p w14:paraId="7DEE030D" w14:textId="10001930" w:rsidR="003B50D7" w:rsidRPr="002C33AE" w:rsidRDefault="003B50D7" w:rsidP="00670DC1">
      <w:pPr>
        <w:spacing w:after="0" w:line="240" w:lineRule="auto"/>
        <w:jc w:val="both"/>
        <w:rPr>
          <w:rFonts w:ascii="Times New Roman" w:hAnsi="Times New Roman" w:cs="Times New Roman"/>
          <w:color w:val="000000" w:themeColor="text1"/>
          <w:sz w:val="24"/>
          <w:szCs w:val="24"/>
        </w:rPr>
      </w:pPr>
      <w:r w:rsidRPr="002C33AE">
        <w:rPr>
          <w:rFonts w:ascii="Times New Roman" w:hAnsi="Times New Roman" w:cs="Times New Roman"/>
          <w:color w:val="000000" w:themeColor="text1"/>
          <w:sz w:val="24"/>
          <w:szCs w:val="24"/>
        </w:rPr>
        <w:t xml:space="preserve">By this Call for Papers, the organizers of the Conference </w:t>
      </w:r>
      <w:r w:rsidR="00CD1BD9">
        <w:rPr>
          <w:rFonts w:ascii="Times New Roman" w:hAnsi="Times New Roman" w:cs="Times New Roman"/>
          <w:color w:val="000000" w:themeColor="text1"/>
          <w:sz w:val="24"/>
          <w:szCs w:val="24"/>
        </w:rPr>
        <w:t xml:space="preserve">seek </w:t>
      </w:r>
      <w:r w:rsidRPr="002C33AE">
        <w:rPr>
          <w:rFonts w:ascii="Times New Roman" w:hAnsi="Times New Roman" w:cs="Times New Roman"/>
          <w:color w:val="000000" w:themeColor="text1"/>
          <w:sz w:val="24"/>
          <w:szCs w:val="24"/>
        </w:rPr>
        <w:t xml:space="preserve">papers that, among other things, will discuss and critically analyze the current technical, economic, political, strategic, and legal challenges to </w:t>
      </w:r>
      <w:r w:rsidR="00942D44">
        <w:rPr>
          <w:rFonts w:ascii="Times New Roman" w:hAnsi="Times New Roman" w:cs="Times New Roman"/>
          <w:color w:val="000000" w:themeColor="text1"/>
          <w:sz w:val="24"/>
          <w:szCs w:val="24"/>
        </w:rPr>
        <w:t xml:space="preserve">potential conflicts in and </w:t>
      </w:r>
      <w:r w:rsidRPr="002C33AE">
        <w:rPr>
          <w:rFonts w:ascii="Times New Roman" w:hAnsi="Times New Roman" w:cs="Times New Roman"/>
          <w:color w:val="000000" w:themeColor="text1"/>
          <w:sz w:val="24"/>
          <w:szCs w:val="24"/>
        </w:rPr>
        <w:t>responsible use of space</w:t>
      </w:r>
      <w:r w:rsidR="00CD1BD9">
        <w:rPr>
          <w:rFonts w:ascii="Times New Roman" w:hAnsi="Times New Roman" w:cs="Times New Roman"/>
          <w:color w:val="000000" w:themeColor="text1"/>
          <w:sz w:val="24"/>
          <w:szCs w:val="24"/>
        </w:rPr>
        <w:t xml:space="preserve"> now and into the future</w:t>
      </w:r>
      <w:r w:rsidRPr="002C33AE">
        <w:rPr>
          <w:rFonts w:ascii="Times New Roman" w:hAnsi="Times New Roman" w:cs="Times New Roman"/>
          <w:color w:val="000000" w:themeColor="text1"/>
          <w:sz w:val="24"/>
          <w:szCs w:val="24"/>
        </w:rPr>
        <w:t>. Papers should be between 3,000 and 4,500 words in length and must specifically and directly address the theme</w:t>
      </w:r>
      <w:r w:rsidR="00CD1BD9">
        <w:rPr>
          <w:rFonts w:ascii="Times New Roman" w:hAnsi="Times New Roman" w:cs="Times New Roman"/>
          <w:color w:val="000000" w:themeColor="text1"/>
          <w:sz w:val="24"/>
          <w:szCs w:val="24"/>
        </w:rPr>
        <w:t>s</w:t>
      </w:r>
      <w:r w:rsidRPr="002C33AE">
        <w:rPr>
          <w:rFonts w:ascii="Times New Roman" w:hAnsi="Times New Roman" w:cs="Times New Roman"/>
          <w:color w:val="000000" w:themeColor="text1"/>
          <w:sz w:val="24"/>
          <w:szCs w:val="24"/>
        </w:rPr>
        <w:t xml:space="preserve"> of the Conference.  </w:t>
      </w:r>
    </w:p>
    <w:p w14:paraId="2EF8032F" w14:textId="77777777" w:rsidR="003B50D7" w:rsidRPr="002C33AE" w:rsidRDefault="003B50D7" w:rsidP="00670DC1">
      <w:pPr>
        <w:spacing w:after="0" w:line="240" w:lineRule="auto"/>
        <w:jc w:val="both"/>
        <w:rPr>
          <w:rFonts w:ascii="Times New Roman" w:hAnsi="Times New Roman" w:cs="Times New Roman"/>
          <w:color w:val="000000" w:themeColor="text1"/>
          <w:sz w:val="24"/>
          <w:szCs w:val="24"/>
        </w:rPr>
      </w:pPr>
    </w:p>
    <w:p w14:paraId="7B9EE67B" w14:textId="28851CEB" w:rsidR="003B50D7" w:rsidRPr="00603CFC" w:rsidRDefault="003B50D7" w:rsidP="00670DC1">
      <w:pPr>
        <w:spacing w:after="0" w:line="240" w:lineRule="auto"/>
        <w:jc w:val="both"/>
        <w:rPr>
          <w:rFonts w:ascii="Times New Roman" w:hAnsi="Times New Roman" w:cs="Times New Roman"/>
          <w:color w:val="000000" w:themeColor="text1"/>
          <w:sz w:val="24"/>
          <w:szCs w:val="24"/>
        </w:rPr>
      </w:pPr>
      <w:r w:rsidRPr="00603CFC">
        <w:rPr>
          <w:rFonts w:ascii="Times New Roman" w:hAnsi="Times New Roman" w:cs="Times New Roman"/>
          <w:color w:val="000000" w:themeColor="text1"/>
          <w:sz w:val="24"/>
          <w:szCs w:val="24"/>
        </w:rPr>
        <w:lastRenderedPageBreak/>
        <w:t>Interested author</w:t>
      </w:r>
      <w:r w:rsidR="00E7466F" w:rsidRPr="00603CFC">
        <w:rPr>
          <w:rFonts w:ascii="Times New Roman" w:hAnsi="Times New Roman" w:cs="Times New Roman"/>
          <w:color w:val="000000" w:themeColor="text1"/>
          <w:sz w:val="24"/>
          <w:szCs w:val="24"/>
        </w:rPr>
        <w:t>s</w:t>
      </w:r>
      <w:r w:rsidRPr="00603CFC">
        <w:rPr>
          <w:rFonts w:ascii="Times New Roman" w:hAnsi="Times New Roman" w:cs="Times New Roman"/>
          <w:color w:val="000000" w:themeColor="text1"/>
          <w:sz w:val="24"/>
          <w:szCs w:val="24"/>
        </w:rPr>
        <w:t xml:space="preserve"> may submit an abstract not exceeding 250 words via e-mail to Maria </w:t>
      </w:r>
      <w:proofErr w:type="spellStart"/>
      <w:r w:rsidRPr="00603CFC">
        <w:rPr>
          <w:rFonts w:ascii="Times New Roman" w:hAnsi="Times New Roman" w:cs="Times New Roman"/>
          <w:color w:val="000000" w:themeColor="text1"/>
          <w:sz w:val="24"/>
          <w:szCs w:val="24"/>
        </w:rPr>
        <w:t>Manoli</w:t>
      </w:r>
      <w:proofErr w:type="spellEnd"/>
      <w:r w:rsidRPr="00603CFC">
        <w:rPr>
          <w:rFonts w:ascii="Times New Roman" w:hAnsi="Times New Roman" w:cs="Times New Roman"/>
          <w:color w:val="000000" w:themeColor="text1"/>
          <w:sz w:val="24"/>
          <w:szCs w:val="24"/>
        </w:rPr>
        <w:t xml:space="preserve"> at</w:t>
      </w:r>
      <w:r w:rsidR="00603CFC">
        <w:rPr>
          <w:rFonts w:ascii="Times New Roman" w:hAnsi="Times New Roman" w:cs="Times New Roman"/>
          <w:color w:val="000000" w:themeColor="text1"/>
          <w:sz w:val="24"/>
          <w:szCs w:val="24"/>
        </w:rPr>
        <w:t>:</w:t>
      </w:r>
      <w:r w:rsidRPr="00603CFC">
        <w:rPr>
          <w:rFonts w:ascii="Times New Roman" w:hAnsi="Times New Roman" w:cs="Times New Roman"/>
          <w:color w:val="000000" w:themeColor="text1"/>
          <w:sz w:val="24"/>
          <w:szCs w:val="24"/>
        </w:rPr>
        <w:t xml:space="preserve"> </w:t>
      </w:r>
      <w:hyperlink r:id="rId10" w:history="1">
        <w:r w:rsidR="00603CFC" w:rsidRPr="00603CFC">
          <w:rPr>
            <w:rStyle w:val="Hyperlink"/>
            <w:rFonts w:ascii="Times New Roman" w:hAnsi="Times New Roman" w:cs="Times New Roman"/>
            <w:sz w:val="24"/>
            <w:szCs w:val="24"/>
          </w:rPr>
          <w:t>mlc.iasl@mcgill.ca</w:t>
        </w:r>
      </w:hyperlink>
      <w:r w:rsidRPr="00603CFC">
        <w:rPr>
          <w:rFonts w:ascii="Times New Roman" w:hAnsi="Times New Roman" w:cs="Times New Roman"/>
          <w:color w:val="000000" w:themeColor="text1"/>
          <w:sz w:val="24"/>
          <w:szCs w:val="24"/>
        </w:rPr>
        <w:t xml:space="preserve"> by </w:t>
      </w:r>
      <w:r w:rsidR="00FF48F5">
        <w:rPr>
          <w:rFonts w:ascii="Times New Roman" w:hAnsi="Times New Roman" w:cs="Times New Roman"/>
          <w:color w:val="000000" w:themeColor="text1"/>
          <w:sz w:val="24"/>
          <w:szCs w:val="24"/>
        </w:rPr>
        <w:t>3</w:t>
      </w:r>
      <w:r w:rsidRPr="00603CFC">
        <w:rPr>
          <w:rFonts w:ascii="Times New Roman" w:hAnsi="Times New Roman" w:cs="Times New Roman"/>
          <w:color w:val="000000" w:themeColor="text1"/>
          <w:sz w:val="24"/>
          <w:szCs w:val="24"/>
        </w:rPr>
        <w:t>1 January 2016. The abstract must indicate the precise topic or title of the paper, the author's (or authors') full name(s), full contact details including valid email address, and current institutional affiliation. Please submit your abstract under the following e-mail header</w:t>
      </w:r>
      <w:r w:rsidR="00E7466F" w:rsidRPr="00603CFC">
        <w:rPr>
          <w:rFonts w:ascii="Times New Roman" w:hAnsi="Times New Roman" w:cs="Times New Roman"/>
          <w:color w:val="000000" w:themeColor="text1"/>
          <w:sz w:val="24"/>
          <w:szCs w:val="24"/>
        </w:rPr>
        <w:t>:</w:t>
      </w:r>
      <w:r w:rsidRPr="00603CFC">
        <w:rPr>
          <w:rFonts w:ascii="Times New Roman" w:hAnsi="Times New Roman" w:cs="Times New Roman"/>
          <w:color w:val="000000" w:themeColor="text1"/>
          <w:sz w:val="24"/>
          <w:szCs w:val="24"/>
        </w:rPr>
        <w:t xml:space="preserve"> “4</w:t>
      </w:r>
      <w:r w:rsidRPr="00603CFC">
        <w:rPr>
          <w:rFonts w:ascii="Times New Roman" w:hAnsi="Times New Roman" w:cs="Times New Roman"/>
          <w:color w:val="000000" w:themeColor="text1"/>
          <w:sz w:val="24"/>
          <w:szCs w:val="24"/>
          <w:vertAlign w:val="superscript"/>
        </w:rPr>
        <w:t>th</w:t>
      </w:r>
      <w:r w:rsidRPr="00603CFC">
        <w:rPr>
          <w:rFonts w:ascii="Times New Roman" w:hAnsi="Times New Roman" w:cs="Times New Roman"/>
          <w:color w:val="000000" w:themeColor="text1"/>
          <w:sz w:val="24"/>
          <w:szCs w:val="24"/>
        </w:rPr>
        <w:t xml:space="preserve"> MLC 2016 Abstract – [Author(s) LAST NAME]”. The language of the Conference will be English and as such we will accept only abstracts and papers written in English.</w:t>
      </w:r>
    </w:p>
    <w:p w14:paraId="19FCF6AB" w14:textId="77777777" w:rsidR="003B50D7" w:rsidRPr="002C33AE" w:rsidRDefault="003B50D7" w:rsidP="00670DC1">
      <w:pPr>
        <w:spacing w:after="0" w:line="240" w:lineRule="auto"/>
        <w:jc w:val="both"/>
        <w:rPr>
          <w:rFonts w:ascii="Times New Roman" w:hAnsi="Times New Roman" w:cs="Times New Roman"/>
          <w:color w:val="000000" w:themeColor="text1"/>
          <w:sz w:val="24"/>
          <w:szCs w:val="24"/>
        </w:rPr>
      </w:pPr>
    </w:p>
    <w:p w14:paraId="188FCCE0" w14:textId="7DEA8EBC" w:rsidR="003B50D7" w:rsidRPr="002C33AE" w:rsidRDefault="003B50D7" w:rsidP="00670DC1">
      <w:pPr>
        <w:spacing w:after="0" w:line="240" w:lineRule="auto"/>
        <w:jc w:val="both"/>
        <w:rPr>
          <w:rFonts w:ascii="Times New Roman" w:hAnsi="Times New Roman" w:cs="Times New Roman"/>
          <w:color w:val="000000" w:themeColor="text1"/>
          <w:sz w:val="24"/>
          <w:szCs w:val="24"/>
        </w:rPr>
      </w:pPr>
      <w:r w:rsidRPr="002C33AE">
        <w:rPr>
          <w:rFonts w:ascii="Times New Roman" w:hAnsi="Times New Roman" w:cs="Times New Roman"/>
          <w:color w:val="000000" w:themeColor="text1"/>
          <w:sz w:val="24"/>
          <w:szCs w:val="24"/>
        </w:rPr>
        <w:t>Each submitted abstract will be evaluated on the basis of its technical quality, innovative ideas and relevance to the theme</w:t>
      </w:r>
      <w:r w:rsidR="00CD1BD9">
        <w:rPr>
          <w:rFonts w:ascii="Times New Roman" w:hAnsi="Times New Roman" w:cs="Times New Roman"/>
          <w:color w:val="000000" w:themeColor="text1"/>
          <w:sz w:val="24"/>
          <w:szCs w:val="24"/>
        </w:rPr>
        <w:t>s</w:t>
      </w:r>
      <w:r w:rsidRPr="002C33AE">
        <w:rPr>
          <w:rFonts w:ascii="Times New Roman" w:hAnsi="Times New Roman" w:cs="Times New Roman"/>
          <w:color w:val="000000" w:themeColor="text1"/>
          <w:sz w:val="24"/>
          <w:szCs w:val="24"/>
        </w:rPr>
        <w:t xml:space="preserve"> of the Conference. All authors whose abstracts are selected and who proceed to submit duly completed papers by the applicable deadline will be permitted to orally present their papers at the Conference. The Conference registration fee will be waived for authors who, upon meeting the above-mentioned conditions, participate in the Conference as speakers. Suitable and well-written papers will be published in the Proceedings of the Conference. Papers of the highest quality may </w:t>
      </w:r>
      <w:r w:rsidR="00CD1BD9">
        <w:rPr>
          <w:rFonts w:ascii="Times New Roman" w:hAnsi="Times New Roman" w:cs="Times New Roman"/>
          <w:color w:val="000000" w:themeColor="text1"/>
          <w:sz w:val="24"/>
          <w:szCs w:val="24"/>
        </w:rPr>
        <w:t xml:space="preserve">also </w:t>
      </w:r>
      <w:r w:rsidRPr="002C33AE">
        <w:rPr>
          <w:rFonts w:ascii="Times New Roman" w:hAnsi="Times New Roman" w:cs="Times New Roman"/>
          <w:color w:val="000000" w:themeColor="text1"/>
          <w:sz w:val="24"/>
          <w:szCs w:val="24"/>
        </w:rPr>
        <w:t xml:space="preserve">be published as part of an edited collection. </w:t>
      </w:r>
    </w:p>
    <w:p w14:paraId="5FB35D2D" w14:textId="77777777" w:rsidR="003B50D7" w:rsidRPr="002C33AE" w:rsidRDefault="003B50D7" w:rsidP="00670DC1">
      <w:pPr>
        <w:spacing w:after="0" w:line="240" w:lineRule="auto"/>
        <w:jc w:val="both"/>
        <w:rPr>
          <w:rFonts w:ascii="Times New Roman" w:hAnsi="Times New Roman" w:cs="Times New Roman"/>
          <w:color w:val="000000" w:themeColor="text1"/>
          <w:sz w:val="24"/>
          <w:szCs w:val="24"/>
        </w:rPr>
      </w:pPr>
    </w:p>
    <w:p w14:paraId="2134DD99" w14:textId="77777777" w:rsidR="003B50D7" w:rsidRPr="002C33AE" w:rsidRDefault="003B50D7" w:rsidP="00670DC1">
      <w:pPr>
        <w:spacing w:after="0" w:line="240" w:lineRule="auto"/>
        <w:jc w:val="both"/>
        <w:rPr>
          <w:rFonts w:ascii="Times New Roman" w:hAnsi="Times New Roman" w:cs="Times New Roman"/>
          <w:b/>
          <w:color w:val="000000" w:themeColor="text1"/>
          <w:sz w:val="24"/>
          <w:szCs w:val="24"/>
        </w:rPr>
      </w:pPr>
      <w:r w:rsidRPr="002C33AE">
        <w:rPr>
          <w:rFonts w:ascii="Times New Roman" w:hAnsi="Times New Roman" w:cs="Times New Roman"/>
          <w:b/>
          <w:color w:val="000000" w:themeColor="text1"/>
          <w:sz w:val="24"/>
          <w:szCs w:val="24"/>
        </w:rPr>
        <w:t>Deadlines</w:t>
      </w:r>
    </w:p>
    <w:p w14:paraId="0425E86A" w14:textId="77777777" w:rsidR="003B50D7" w:rsidRPr="002C33AE" w:rsidRDefault="003B50D7" w:rsidP="00670DC1">
      <w:pPr>
        <w:spacing w:after="0" w:line="240" w:lineRule="auto"/>
        <w:jc w:val="both"/>
        <w:rPr>
          <w:rFonts w:ascii="Times New Roman" w:hAnsi="Times New Roman" w:cs="Times New Roman"/>
          <w:color w:val="000000" w:themeColor="text1"/>
          <w:sz w:val="24"/>
          <w:szCs w:val="24"/>
        </w:rPr>
      </w:pPr>
    </w:p>
    <w:p w14:paraId="3D51D5F7" w14:textId="01D87EAA" w:rsidR="003B50D7" w:rsidRPr="002C33AE" w:rsidRDefault="00FF48F5" w:rsidP="00670DC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3B50D7" w:rsidRPr="002C33AE">
        <w:rPr>
          <w:rFonts w:ascii="Times New Roman" w:hAnsi="Times New Roman" w:cs="Times New Roman"/>
          <w:color w:val="000000" w:themeColor="text1"/>
          <w:sz w:val="24"/>
          <w:szCs w:val="24"/>
        </w:rPr>
        <w:t xml:space="preserve">1 January 2016 </w:t>
      </w:r>
      <w:r w:rsidR="003B50D7" w:rsidRPr="002C33AE">
        <w:rPr>
          <w:rFonts w:ascii="Times New Roman" w:hAnsi="Times New Roman" w:cs="Times New Roman"/>
          <w:color w:val="000000" w:themeColor="text1"/>
          <w:sz w:val="24"/>
          <w:szCs w:val="24"/>
        </w:rPr>
        <w:tab/>
      </w:r>
      <w:r w:rsidR="003B50D7" w:rsidRPr="002C33AE">
        <w:rPr>
          <w:rFonts w:ascii="Times New Roman" w:hAnsi="Times New Roman" w:cs="Times New Roman"/>
          <w:color w:val="000000" w:themeColor="text1"/>
          <w:sz w:val="24"/>
          <w:szCs w:val="24"/>
        </w:rPr>
        <w:tab/>
        <w:t>Deadline for abstract submission</w:t>
      </w:r>
    </w:p>
    <w:p w14:paraId="078A4C0F" w14:textId="699539A5" w:rsidR="003B50D7" w:rsidRPr="002C33AE" w:rsidRDefault="00FF48F5" w:rsidP="00670DC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3B50D7" w:rsidRPr="002C33AE">
        <w:rPr>
          <w:rFonts w:ascii="Times New Roman" w:hAnsi="Times New Roman" w:cs="Times New Roman"/>
          <w:color w:val="000000" w:themeColor="text1"/>
          <w:sz w:val="24"/>
          <w:szCs w:val="24"/>
        </w:rPr>
        <w:t>1 February 2016</w:t>
      </w:r>
      <w:r w:rsidR="003B50D7" w:rsidRPr="002C33AE">
        <w:rPr>
          <w:rFonts w:ascii="Times New Roman" w:hAnsi="Times New Roman" w:cs="Times New Roman"/>
          <w:color w:val="000000" w:themeColor="text1"/>
          <w:sz w:val="24"/>
          <w:szCs w:val="24"/>
        </w:rPr>
        <w:tab/>
      </w:r>
      <w:r w:rsidR="003B50D7" w:rsidRPr="002C33AE">
        <w:rPr>
          <w:rFonts w:ascii="Times New Roman" w:hAnsi="Times New Roman" w:cs="Times New Roman"/>
          <w:color w:val="000000" w:themeColor="text1"/>
          <w:sz w:val="24"/>
          <w:szCs w:val="24"/>
        </w:rPr>
        <w:tab/>
        <w:t>Notification to authors</w:t>
      </w:r>
    </w:p>
    <w:p w14:paraId="5F94A16E" w14:textId="092A2ABE" w:rsidR="003B50D7" w:rsidRPr="002C33AE" w:rsidRDefault="003B50D7" w:rsidP="00670DC1">
      <w:pPr>
        <w:spacing w:after="0" w:line="240" w:lineRule="auto"/>
        <w:jc w:val="both"/>
        <w:rPr>
          <w:rFonts w:ascii="Times New Roman" w:hAnsi="Times New Roman" w:cs="Times New Roman"/>
          <w:color w:val="000000" w:themeColor="text1"/>
          <w:sz w:val="24"/>
          <w:szCs w:val="24"/>
        </w:rPr>
      </w:pPr>
      <w:r w:rsidRPr="002C33AE">
        <w:rPr>
          <w:rFonts w:ascii="Times New Roman" w:hAnsi="Times New Roman" w:cs="Times New Roman"/>
          <w:color w:val="000000" w:themeColor="text1"/>
          <w:sz w:val="24"/>
          <w:szCs w:val="24"/>
        </w:rPr>
        <w:t>5 April 2016</w:t>
      </w:r>
      <w:r w:rsidRPr="002C33AE">
        <w:rPr>
          <w:rFonts w:ascii="Times New Roman" w:hAnsi="Times New Roman" w:cs="Times New Roman"/>
          <w:color w:val="000000" w:themeColor="text1"/>
          <w:sz w:val="24"/>
          <w:szCs w:val="24"/>
        </w:rPr>
        <w:tab/>
      </w:r>
      <w:r w:rsidRPr="002C33AE">
        <w:rPr>
          <w:rFonts w:ascii="Times New Roman" w:hAnsi="Times New Roman" w:cs="Times New Roman"/>
          <w:color w:val="000000" w:themeColor="text1"/>
          <w:sz w:val="24"/>
          <w:szCs w:val="24"/>
        </w:rPr>
        <w:tab/>
      </w:r>
      <w:r w:rsidRPr="002C33AE">
        <w:rPr>
          <w:rFonts w:ascii="Times New Roman" w:hAnsi="Times New Roman" w:cs="Times New Roman"/>
          <w:color w:val="000000" w:themeColor="text1"/>
          <w:sz w:val="24"/>
          <w:szCs w:val="24"/>
        </w:rPr>
        <w:tab/>
        <w:t>Deadline for paper submission (</w:t>
      </w:r>
      <w:r w:rsidR="00CD1BD9">
        <w:rPr>
          <w:rFonts w:ascii="Times New Roman" w:hAnsi="Times New Roman" w:cs="Times New Roman"/>
          <w:color w:val="000000" w:themeColor="text1"/>
          <w:sz w:val="24"/>
          <w:szCs w:val="24"/>
        </w:rPr>
        <w:t>“</w:t>
      </w:r>
      <w:r w:rsidR="002C33AE" w:rsidRPr="002C33AE">
        <w:rPr>
          <w:rFonts w:ascii="Times New Roman" w:hAnsi="Times New Roman" w:cs="Times New Roman"/>
          <w:color w:val="000000" w:themeColor="text1"/>
          <w:sz w:val="24"/>
          <w:szCs w:val="24"/>
        </w:rPr>
        <w:t>n</w:t>
      </w:r>
      <w:r w:rsidRPr="002C33AE">
        <w:rPr>
          <w:rFonts w:ascii="Times New Roman" w:hAnsi="Times New Roman" w:cs="Times New Roman"/>
          <w:color w:val="000000" w:themeColor="text1"/>
          <w:sz w:val="24"/>
          <w:szCs w:val="24"/>
        </w:rPr>
        <w:t>o paper – no podium</w:t>
      </w:r>
      <w:r w:rsidR="00CD1BD9">
        <w:rPr>
          <w:rFonts w:ascii="Times New Roman" w:hAnsi="Times New Roman" w:cs="Times New Roman"/>
          <w:color w:val="000000" w:themeColor="text1"/>
          <w:sz w:val="24"/>
          <w:szCs w:val="24"/>
        </w:rPr>
        <w:t>”</w:t>
      </w:r>
      <w:r w:rsidRPr="002C33AE">
        <w:rPr>
          <w:rFonts w:ascii="Times New Roman" w:hAnsi="Times New Roman" w:cs="Times New Roman"/>
          <w:color w:val="000000" w:themeColor="text1"/>
          <w:sz w:val="24"/>
          <w:szCs w:val="24"/>
        </w:rPr>
        <w:t xml:space="preserve">) </w:t>
      </w:r>
    </w:p>
    <w:p w14:paraId="6401EBD3" w14:textId="77777777" w:rsidR="003B50D7" w:rsidRPr="002C33AE" w:rsidRDefault="003B50D7" w:rsidP="00670DC1">
      <w:pPr>
        <w:spacing w:after="0" w:line="240" w:lineRule="auto"/>
        <w:jc w:val="both"/>
        <w:rPr>
          <w:rFonts w:ascii="Times New Roman" w:hAnsi="Times New Roman" w:cs="Times New Roman"/>
          <w:color w:val="000000" w:themeColor="text1"/>
          <w:sz w:val="24"/>
          <w:szCs w:val="24"/>
        </w:rPr>
      </w:pPr>
      <w:r w:rsidRPr="002C33AE">
        <w:rPr>
          <w:rFonts w:ascii="Times New Roman" w:hAnsi="Times New Roman" w:cs="Times New Roman"/>
          <w:color w:val="000000" w:themeColor="text1"/>
          <w:sz w:val="24"/>
          <w:szCs w:val="24"/>
        </w:rPr>
        <w:t>27-28 May 2016</w:t>
      </w:r>
      <w:r w:rsidRPr="002C33AE">
        <w:rPr>
          <w:rFonts w:ascii="Times New Roman" w:hAnsi="Times New Roman" w:cs="Times New Roman"/>
          <w:color w:val="000000" w:themeColor="text1"/>
          <w:sz w:val="24"/>
          <w:szCs w:val="24"/>
        </w:rPr>
        <w:tab/>
      </w:r>
      <w:r w:rsidRPr="002C33AE">
        <w:rPr>
          <w:rFonts w:ascii="Times New Roman" w:hAnsi="Times New Roman" w:cs="Times New Roman"/>
          <w:color w:val="000000" w:themeColor="text1"/>
          <w:sz w:val="24"/>
          <w:szCs w:val="24"/>
        </w:rPr>
        <w:tab/>
        <w:t>Conference</w:t>
      </w:r>
    </w:p>
    <w:p w14:paraId="38C0E8F3" w14:textId="77777777" w:rsidR="003B50D7" w:rsidRPr="002C33AE" w:rsidRDefault="003B50D7" w:rsidP="00670DC1">
      <w:pPr>
        <w:spacing w:after="0" w:line="240" w:lineRule="auto"/>
        <w:jc w:val="both"/>
        <w:rPr>
          <w:rFonts w:ascii="Times New Roman" w:hAnsi="Times New Roman" w:cs="Times New Roman"/>
          <w:color w:val="000000" w:themeColor="text1"/>
          <w:sz w:val="24"/>
          <w:szCs w:val="24"/>
        </w:rPr>
      </w:pPr>
      <w:r w:rsidRPr="002C33AE">
        <w:rPr>
          <w:rFonts w:ascii="Times New Roman" w:hAnsi="Times New Roman" w:cs="Times New Roman"/>
          <w:color w:val="000000" w:themeColor="text1"/>
          <w:sz w:val="24"/>
          <w:szCs w:val="24"/>
        </w:rPr>
        <w:t>Fall 2016</w:t>
      </w:r>
      <w:r w:rsidRPr="002C33AE">
        <w:rPr>
          <w:rFonts w:ascii="Times New Roman" w:hAnsi="Times New Roman" w:cs="Times New Roman"/>
          <w:color w:val="000000" w:themeColor="text1"/>
          <w:sz w:val="24"/>
          <w:szCs w:val="24"/>
        </w:rPr>
        <w:tab/>
      </w:r>
      <w:r w:rsidRPr="002C33AE">
        <w:rPr>
          <w:rFonts w:ascii="Times New Roman" w:hAnsi="Times New Roman" w:cs="Times New Roman"/>
          <w:color w:val="000000" w:themeColor="text1"/>
          <w:sz w:val="24"/>
          <w:szCs w:val="24"/>
        </w:rPr>
        <w:tab/>
      </w:r>
      <w:r w:rsidRPr="002C33AE">
        <w:rPr>
          <w:rFonts w:ascii="Times New Roman" w:hAnsi="Times New Roman" w:cs="Times New Roman"/>
          <w:color w:val="000000" w:themeColor="text1"/>
          <w:sz w:val="24"/>
          <w:szCs w:val="24"/>
        </w:rPr>
        <w:tab/>
        <w:t xml:space="preserve">Preparation of Conference Proceedings for publication </w:t>
      </w:r>
    </w:p>
    <w:p w14:paraId="5BB59050" w14:textId="77777777" w:rsidR="003B50D7" w:rsidRPr="002C33AE" w:rsidRDefault="003B50D7" w:rsidP="00670DC1">
      <w:pPr>
        <w:spacing w:after="0" w:line="240" w:lineRule="auto"/>
        <w:jc w:val="both"/>
        <w:rPr>
          <w:rFonts w:ascii="Times New Roman" w:hAnsi="Times New Roman" w:cs="Times New Roman"/>
          <w:color w:val="000000" w:themeColor="text1"/>
          <w:sz w:val="24"/>
          <w:szCs w:val="24"/>
        </w:rPr>
      </w:pPr>
    </w:p>
    <w:p w14:paraId="5F6E2554" w14:textId="7523DAB2" w:rsidR="003B50D7" w:rsidRPr="00603CFC" w:rsidRDefault="003B50D7" w:rsidP="00670DC1">
      <w:pPr>
        <w:spacing w:after="0" w:line="240" w:lineRule="auto"/>
        <w:jc w:val="both"/>
        <w:rPr>
          <w:rFonts w:ascii="Times New Roman" w:hAnsi="Times New Roman" w:cs="Times New Roman"/>
          <w:color w:val="000000" w:themeColor="text1"/>
          <w:sz w:val="24"/>
          <w:szCs w:val="24"/>
        </w:rPr>
      </w:pPr>
      <w:r w:rsidRPr="00603CFC">
        <w:rPr>
          <w:rFonts w:ascii="Times New Roman" w:hAnsi="Times New Roman" w:cs="Times New Roman"/>
          <w:color w:val="000000" w:themeColor="text1"/>
          <w:sz w:val="24"/>
          <w:szCs w:val="24"/>
        </w:rPr>
        <w:t xml:space="preserve">For further information on the Conference, please contact Maria </w:t>
      </w:r>
      <w:proofErr w:type="spellStart"/>
      <w:r w:rsidRPr="00603CFC">
        <w:rPr>
          <w:rFonts w:ascii="Times New Roman" w:hAnsi="Times New Roman" w:cs="Times New Roman"/>
          <w:color w:val="000000" w:themeColor="text1"/>
          <w:sz w:val="24"/>
          <w:szCs w:val="24"/>
        </w:rPr>
        <w:t>Manoli</w:t>
      </w:r>
      <w:proofErr w:type="spellEnd"/>
      <w:r w:rsidRPr="00603CFC">
        <w:rPr>
          <w:rFonts w:ascii="Times New Roman" w:hAnsi="Times New Roman" w:cs="Times New Roman"/>
          <w:color w:val="000000" w:themeColor="text1"/>
          <w:sz w:val="24"/>
          <w:szCs w:val="24"/>
        </w:rPr>
        <w:t>, Institute of Air and Space Law, McGill University</w:t>
      </w:r>
      <w:r w:rsidR="00603CFC" w:rsidRPr="00603CFC">
        <w:rPr>
          <w:rFonts w:ascii="Times New Roman" w:hAnsi="Times New Roman" w:cs="Times New Roman"/>
          <w:color w:val="000000" w:themeColor="text1"/>
          <w:sz w:val="24"/>
          <w:szCs w:val="24"/>
        </w:rPr>
        <w:t>, at</w:t>
      </w:r>
      <w:r w:rsidR="00603CFC">
        <w:rPr>
          <w:rFonts w:ascii="Times New Roman" w:hAnsi="Times New Roman" w:cs="Times New Roman"/>
          <w:color w:val="000000" w:themeColor="text1"/>
          <w:sz w:val="24"/>
          <w:szCs w:val="24"/>
        </w:rPr>
        <w:t>:</w:t>
      </w:r>
      <w:r w:rsidR="00603CFC" w:rsidRPr="00603CFC">
        <w:rPr>
          <w:rFonts w:ascii="Times New Roman" w:hAnsi="Times New Roman" w:cs="Times New Roman"/>
          <w:color w:val="1F497D"/>
          <w:sz w:val="24"/>
          <w:szCs w:val="24"/>
        </w:rPr>
        <w:t xml:space="preserve"> </w:t>
      </w:r>
      <w:hyperlink r:id="rId11" w:history="1">
        <w:r w:rsidR="00603CFC" w:rsidRPr="00603CFC">
          <w:rPr>
            <w:rStyle w:val="Hyperlink"/>
            <w:rFonts w:ascii="Times New Roman" w:hAnsi="Times New Roman" w:cs="Times New Roman"/>
            <w:sz w:val="24"/>
            <w:szCs w:val="24"/>
          </w:rPr>
          <w:t>mlc.iasl@mcgill.ca</w:t>
        </w:r>
      </w:hyperlink>
      <w:r w:rsidRPr="00603CFC">
        <w:rPr>
          <w:rFonts w:ascii="Times New Roman" w:hAnsi="Times New Roman" w:cs="Times New Roman"/>
          <w:color w:val="000000" w:themeColor="text1"/>
          <w:sz w:val="24"/>
          <w:szCs w:val="24"/>
        </w:rPr>
        <w:t xml:space="preserve"> </w:t>
      </w:r>
    </w:p>
    <w:p w14:paraId="1F9AE04F" w14:textId="77777777" w:rsidR="003B50D7" w:rsidRPr="00603CFC" w:rsidRDefault="003B50D7" w:rsidP="00670DC1">
      <w:pPr>
        <w:spacing w:after="0" w:line="240" w:lineRule="auto"/>
        <w:jc w:val="both"/>
        <w:rPr>
          <w:rFonts w:ascii="Times New Roman" w:hAnsi="Times New Roman" w:cs="Times New Roman"/>
          <w:color w:val="000000" w:themeColor="text1"/>
          <w:sz w:val="24"/>
          <w:szCs w:val="24"/>
        </w:rPr>
      </w:pPr>
    </w:p>
    <w:p w14:paraId="139BF38B" w14:textId="77777777" w:rsidR="003B50D7" w:rsidRPr="00603CFC" w:rsidRDefault="003B50D7" w:rsidP="00670DC1">
      <w:pPr>
        <w:spacing w:after="0" w:line="240" w:lineRule="auto"/>
        <w:jc w:val="both"/>
        <w:rPr>
          <w:rFonts w:ascii="Times New Roman" w:hAnsi="Times New Roman" w:cs="Times New Roman"/>
          <w:color w:val="000000" w:themeColor="text1"/>
          <w:sz w:val="24"/>
          <w:szCs w:val="24"/>
        </w:rPr>
      </w:pPr>
    </w:p>
    <w:p w14:paraId="60DAE1DA" w14:textId="0052E90F" w:rsidR="003B50D7" w:rsidRPr="002C33AE" w:rsidRDefault="003B50D7" w:rsidP="00670DC1">
      <w:pPr>
        <w:spacing w:after="0" w:line="240" w:lineRule="auto"/>
        <w:jc w:val="both"/>
        <w:rPr>
          <w:rFonts w:ascii="Times New Roman" w:hAnsi="Times New Roman" w:cs="Times New Roman"/>
          <w:i/>
          <w:color w:val="000000" w:themeColor="text1"/>
          <w:sz w:val="24"/>
          <w:szCs w:val="24"/>
        </w:rPr>
      </w:pPr>
      <w:r w:rsidRPr="002C33AE">
        <w:rPr>
          <w:rFonts w:ascii="Times New Roman" w:hAnsi="Times New Roman" w:cs="Times New Roman"/>
          <w:i/>
          <w:color w:val="000000" w:themeColor="text1"/>
          <w:sz w:val="24"/>
          <w:szCs w:val="24"/>
        </w:rPr>
        <w:t>Ram S. Jakhu</w:t>
      </w:r>
      <w:r w:rsidR="00FC754E">
        <w:rPr>
          <w:rFonts w:ascii="Times New Roman" w:hAnsi="Times New Roman" w:cs="Times New Roman"/>
          <w:i/>
          <w:color w:val="000000" w:themeColor="text1"/>
          <w:sz w:val="24"/>
          <w:szCs w:val="24"/>
        </w:rPr>
        <w:tab/>
      </w:r>
      <w:r w:rsidR="00FC754E">
        <w:rPr>
          <w:rFonts w:ascii="Times New Roman" w:hAnsi="Times New Roman" w:cs="Times New Roman"/>
          <w:i/>
          <w:color w:val="000000" w:themeColor="text1"/>
          <w:sz w:val="24"/>
          <w:szCs w:val="24"/>
        </w:rPr>
        <w:tab/>
      </w:r>
      <w:r w:rsidR="00FC754E">
        <w:rPr>
          <w:rFonts w:ascii="Times New Roman" w:hAnsi="Times New Roman" w:cs="Times New Roman"/>
          <w:i/>
          <w:color w:val="000000" w:themeColor="text1"/>
          <w:sz w:val="24"/>
          <w:szCs w:val="24"/>
        </w:rPr>
        <w:tab/>
      </w:r>
      <w:r w:rsidR="00FC754E">
        <w:rPr>
          <w:rFonts w:ascii="Times New Roman" w:hAnsi="Times New Roman" w:cs="Times New Roman"/>
          <w:i/>
          <w:color w:val="000000" w:themeColor="text1"/>
          <w:sz w:val="24"/>
          <w:szCs w:val="24"/>
        </w:rPr>
        <w:tab/>
      </w:r>
      <w:r w:rsidR="00FC754E">
        <w:rPr>
          <w:rFonts w:ascii="Times New Roman" w:hAnsi="Times New Roman" w:cs="Times New Roman"/>
          <w:i/>
          <w:color w:val="000000" w:themeColor="text1"/>
          <w:sz w:val="24"/>
          <w:szCs w:val="24"/>
        </w:rPr>
        <w:tab/>
      </w:r>
      <w:r w:rsidR="00FC754E">
        <w:rPr>
          <w:rFonts w:ascii="Times New Roman" w:hAnsi="Times New Roman" w:cs="Times New Roman"/>
          <w:i/>
          <w:color w:val="000000" w:themeColor="text1"/>
          <w:sz w:val="24"/>
          <w:szCs w:val="24"/>
        </w:rPr>
        <w:tab/>
      </w:r>
      <w:r w:rsidR="00FC754E">
        <w:rPr>
          <w:rFonts w:ascii="Times New Roman" w:hAnsi="Times New Roman" w:cs="Times New Roman"/>
          <w:i/>
          <w:color w:val="000000" w:themeColor="text1"/>
          <w:sz w:val="24"/>
          <w:szCs w:val="24"/>
        </w:rPr>
        <w:tab/>
      </w:r>
      <w:r w:rsidR="005F384B" w:rsidRPr="005F384B">
        <w:rPr>
          <w:rFonts w:ascii="Times New Roman" w:hAnsi="Times New Roman" w:cs="Times New Roman"/>
          <w:bCs/>
          <w:i/>
          <w:color w:val="000000" w:themeColor="text1"/>
          <w:sz w:val="24"/>
          <w:szCs w:val="24"/>
        </w:rPr>
        <w:t>Dale Stephens</w:t>
      </w:r>
    </w:p>
    <w:p w14:paraId="0ADBF14E" w14:textId="07C3A4BE" w:rsidR="005F384B" w:rsidRDefault="003B50D7" w:rsidP="00670DC1">
      <w:pPr>
        <w:spacing w:after="0" w:line="240" w:lineRule="auto"/>
        <w:jc w:val="both"/>
        <w:rPr>
          <w:rFonts w:ascii="Times New Roman" w:hAnsi="Times New Roman" w:cs="Times New Roman"/>
          <w:color w:val="000000" w:themeColor="text1"/>
          <w:sz w:val="24"/>
          <w:szCs w:val="24"/>
        </w:rPr>
      </w:pPr>
      <w:r w:rsidRPr="002C33AE">
        <w:rPr>
          <w:rFonts w:ascii="Times New Roman" w:hAnsi="Times New Roman" w:cs="Times New Roman"/>
          <w:color w:val="000000" w:themeColor="text1"/>
          <w:sz w:val="24"/>
          <w:szCs w:val="24"/>
        </w:rPr>
        <w:t xml:space="preserve">Conference </w:t>
      </w:r>
      <w:r w:rsidR="005F384B">
        <w:rPr>
          <w:rFonts w:ascii="Times New Roman" w:hAnsi="Times New Roman" w:cs="Times New Roman"/>
          <w:color w:val="000000" w:themeColor="text1"/>
          <w:sz w:val="24"/>
          <w:szCs w:val="24"/>
        </w:rPr>
        <w:t>Co-</w:t>
      </w:r>
      <w:r w:rsidRPr="002C33AE">
        <w:rPr>
          <w:rFonts w:ascii="Times New Roman" w:hAnsi="Times New Roman" w:cs="Times New Roman"/>
          <w:color w:val="000000" w:themeColor="text1"/>
          <w:sz w:val="24"/>
          <w:szCs w:val="24"/>
        </w:rPr>
        <w:t>Chair</w:t>
      </w:r>
      <w:r w:rsidR="005F384B">
        <w:rPr>
          <w:rFonts w:ascii="Times New Roman" w:hAnsi="Times New Roman" w:cs="Times New Roman"/>
          <w:color w:val="000000" w:themeColor="text1"/>
          <w:sz w:val="24"/>
          <w:szCs w:val="24"/>
        </w:rPr>
        <w:tab/>
      </w:r>
      <w:r w:rsidR="005F384B">
        <w:rPr>
          <w:rFonts w:ascii="Times New Roman" w:hAnsi="Times New Roman" w:cs="Times New Roman"/>
          <w:color w:val="000000" w:themeColor="text1"/>
          <w:sz w:val="24"/>
          <w:szCs w:val="24"/>
        </w:rPr>
        <w:tab/>
      </w:r>
      <w:r w:rsidR="005F384B">
        <w:rPr>
          <w:rFonts w:ascii="Times New Roman" w:hAnsi="Times New Roman" w:cs="Times New Roman"/>
          <w:color w:val="000000" w:themeColor="text1"/>
          <w:sz w:val="24"/>
          <w:szCs w:val="24"/>
        </w:rPr>
        <w:tab/>
      </w:r>
      <w:r w:rsidR="005F384B">
        <w:rPr>
          <w:rFonts w:ascii="Times New Roman" w:hAnsi="Times New Roman" w:cs="Times New Roman"/>
          <w:color w:val="000000" w:themeColor="text1"/>
          <w:sz w:val="24"/>
          <w:szCs w:val="24"/>
        </w:rPr>
        <w:tab/>
      </w:r>
      <w:r w:rsidR="005F384B">
        <w:rPr>
          <w:rFonts w:ascii="Times New Roman" w:hAnsi="Times New Roman" w:cs="Times New Roman"/>
          <w:color w:val="000000" w:themeColor="text1"/>
          <w:sz w:val="24"/>
          <w:szCs w:val="24"/>
        </w:rPr>
        <w:tab/>
      </w:r>
      <w:r w:rsidR="005F384B">
        <w:rPr>
          <w:rFonts w:ascii="Times New Roman" w:hAnsi="Times New Roman" w:cs="Times New Roman"/>
          <w:color w:val="000000" w:themeColor="text1"/>
          <w:sz w:val="24"/>
          <w:szCs w:val="24"/>
        </w:rPr>
        <w:tab/>
      </w:r>
      <w:r w:rsidR="005F384B" w:rsidRPr="002C33AE">
        <w:rPr>
          <w:rFonts w:ascii="Times New Roman" w:hAnsi="Times New Roman" w:cs="Times New Roman"/>
          <w:color w:val="000000" w:themeColor="text1"/>
          <w:sz w:val="24"/>
          <w:szCs w:val="24"/>
        </w:rPr>
        <w:t xml:space="preserve">Conference </w:t>
      </w:r>
      <w:r w:rsidR="005F384B">
        <w:rPr>
          <w:rFonts w:ascii="Times New Roman" w:hAnsi="Times New Roman" w:cs="Times New Roman"/>
          <w:color w:val="000000" w:themeColor="text1"/>
          <w:sz w:val="24"/>
          <w:szCs w:val="24"/>
        </w:rPr>
        <w:t>Co-</w:t>
      </w:r>
      <w:r w:rsidR="005F384B" w:rsidRPr="002C33AE">
        <w:rPr>
          <w:rFonts w:ascii="Times New Roman" w:hAnsi="Times New Roman" w:cs="Times New Roman"/>
          <w:color w:val="000000" w:themeColor="text1"/>
          <w:sz w:val="24"/>
          <w:szCs w:val="24"/>
        </w:rPr>
        <w:t>Chair</w:t>
      </w:r>
    </w:p>
    <w:p w14:paraId="057CE483" w14:textId="7B39FE3A" w:rsidR="00FC754E" w:rsidRDefault="00C44D6A" w:rsidP="00670DC1">
      <w:pPr>
        <w:spacing w:after="0" w:line="240" w:lineRule="auto"/>
        <w:jc w:val="both"/>
        <w:rPr>
          <w:rFonts w:ascii="Times New Roman" w:hAnsi="Times New Roman" w:cs="Times New Roman"/>
          <w:color w:val="000000" w:themeColor="text1"/>
          <w:sz w:val="24"/>
          <w:szCs w:val="24"/>
        </w:rPr>
      </w:pPr>
      <w:hyperlink r:id="rId12" w:history="1">
        <w:r w:rsidR="00FC754E" w:rsidRPr="00A94DB0">
          <w:rPr>
            <w:rStyle w:val="Hyperlink"/>
            <w:rFonts w:ascii="Times New Roman" w:hAnsi="Times New Roman" w:cs="Times New Roman"/>
            <w:sz w:val="24"/>
            <w:szCs w:val="24"/>
          </w:rPr>
          <w:t>ram.jakhu@mcgill.ca</w:t>
        </w:r>
      </w:hyperlink>
      <w:r w:rsidR="00FC754E">
        <w:rPr>
          <w:rFonts w:ascii="Times New Roman" w:hAnsi="Times New Roman" w:cs="Times New Roman"/>
          <w:color w:val="000000" w:themeColor="text1"/>
          <w:sz w:val="24"/>
          <w:szCs w:val="24"/>
        </w:rPr>
        <w:t xml:space="preserve"> </w:t>
      </w:r>
      <w:r w:rsidR="00FC754E">
        <w:rPr>
          <w:rFonts w:ascii="Times New Roman" w:hAnsi="Times New Roman" w:cs="Times New Roman"/>
          <w:color w:val="000000" w:themeColor="text1"/>
          <w:sz w:val="24"/>
          <w:szCs w:val="24"/>
        </w:rPr>
        <w:tab/>
      </w:r>
      <w:r w:rsidR="00FC754E">
        <w:rPr>
          <w:rFonts w:ascii="Times New Roman" w:hAnsi="Times New Roman" w:cs="Times New Roman"/>
          <w:color w:val="000000" w:themeColor="text1"/>
          <w:sz w:val="24"/>
          <w:szCs w:val="24"/>
        </w:rPr>
        <w:tab/>
      </w:r>
      <w:r w:rsidR="00FC754E">
        <w:rPr>
          <w:rFonts w:ascii="Times New Roman" w:hAnsi="Times New Roman" w:cs="Times New Roman"/>
          <w:color w:val="000000" w:themeColor="text1"/>
          <w:sz w:val="24"/>
          <w:szCs w:val="24"/>
        </w:rPr>
        <w:tab/>
      </w:r>
      <w:r w:rsidR="00FC754E">
        <w:rPr>
          <w:rFonts w:ascii="Times New Roman" w:hAnsi="Times New Roman" w:cs="Times New Roman"/>
          <w:color w:val="000000" w:themeColor="text1"/>
          <w:sz w:val="24"/>
          <w:szCs w:val="24"/>
        </w:rPr>
        <w:tab/>
      </w:r>
      <w:r w:rsidR="00FC754E">
        <w:rPr>
          <w:rFonts w:ascii="Times New Roman" w:hAnsi="Times New Roman" w:cs="Times New Roman"/>
          <w:color w:val="000000" w:themeColor="text1"/>
          <w:sz w:val="24"/>
          <w:szCs w:val="24"/>
        </w:rPr>
        <w:tab/>
      </w:r>
      <w:r w:rsidR="00FC754E">
        <w:rPr>
          <w:rFonts w:ascii="Times New Roman" w:hAnsi="Times New Roman" w:cs="Times New Roman"/>
          <w:color w:val="000000" w:themeColor="text1"/>
          <w:sz w:val="24"/>
          <w:szCs w:val="24"/>
        </w:rPr>
        <w:tab/>
      </w:r>
      <w:hyperlink r:id="rId13" w:history="1">
        <w:r w:rsidR="00FC754E" w:rsidRPr="00A94DB0">
          <w:rPr>
            <w:rStyle w:val="Hyperlink"/>
            <w:rFonts w:ascii="Times New Roman" w:hAnsi="Times New Roman" w:cs="Times New Roman"/>
            <w:sz w:val="24"/>
            <w:szCs w:val="24"/>
          </w:rPr>
          <w:t>dale.stephens@adelaide.edu.au</w:t>
        </w:r>
      </w:hyperlink>
      <w:r w:rsidR="00FC754E">
        <w:rPr>
          <w:rFonts w:ascii="Times New Roman" w:hAnsi="Times New Roman" w:cs="Times New Roman"/>
          <w:color w:val="000000" w:themeColor="text1"/>
          <w:sz w:val="24"/>
          <w:szCs w:val="24"/>
        </w:rPr>
        <w:t xml:space="preserve"> </w:t>
      </w:r>
    </w:p>
    <w:p w14:paraId="608FE93F" w14:textId="77777777" w:rsidR="00B00510" w:rsidRPr="002C33AE" w:rsidRDefault="00B00510" w:rsidP="00670DC1">
      <w:pPr>
        <w:spacing w:after="0" w:line="240" w:lineRule="auto"/>
        <w:jc w:val="both"/>
        <w:rPr>
          <w:rFonts w:ascii="Times New Roman" w:hAnsi="Times New Roman" w:cs="Times New Roman"/>
          <w:color w:val="000000" w:themeColor="text1"/>
          <w:sz w:val="24"/>
          <w:szCs w:val="24"/>
        </w:rPr>
      </w:pPr>
    </w:p>
    <w:tbl>
      <w:tblPr>
        <w:tblStyle w:val="TableGrid"/>
        <w:tblW w:w="0" w:type="auto"/>
        <w:tblLook w:val="04A0" w:firstRow="1" w:lastRow="0" w:firstColumn="1" w:lastColumn="0" w:noHBand="0" w:noVBand="1"/>
      </w:tblPr>
      <w:tblGrid>
        <w:gridCol w:w="9350"/>
      </w:tblGrid>
      <w:tr w:rsidR="00B00510" w14:paraId="689DA198" w14:textId="77777777" w:rsidTr="00B00510">
        <w:tc>
          <w:tcPr>
            <w:tcW w:w="9350" w:type="dxa"/>
          </w:tcPr>
          <w:p w14:paraId="27043CCF" w14:textId="469343A6" w:rsidR="00B00510" w:rsidRDefault="00B00510" w:rsidP="00A16325">
            <w:pPr>
              <w:widowControl w:val="0"/>
              <w:autoSpaceDE w:val="0"/>
              <w:autoSpaceDN w:val="0"/>
              <w:adjustRightInd w:val="0"/>
              <w:jc w:val="both"/>
              <w:rPr>
                <w:rFonts w:ascii="Times New Roman" w:hAnsi="Times New Roman" w:cs="Times New Roman"/>
                <w:color w:val="000000" w:themeColor="text1"/>
                <w:sz w:val="24"/>
                <w:szCs w:val="24"/>
                <w:lang w:eastAsia="en-AU"/>
              </w:rPr>
            </w:pPr>
            <w:r w:rsidRPr="00603CFC">
              <w:rPr>
                <w:rFonts w:ascii="Times New Roman" w:hAnsi="Times New Roman" w:cs="Times New Roman"/>
                <w:b/>
                <w:color w:val="000000" w:themeColor="text1"/>
                <w:sz w:val="24"/>
                <w:szCs w:val="24"/>
                <w:lang w:val="en-AU" w:eastAsia="en-AU"/>
              </w:rPr>
              <w:t>The 3</w:t>
            </w:r>
            <w:r w:rsidRPr="00603CFC">
              <w:rPr>
                <w:rFonts w:ascii="Times New Roman" w:hAnsi="Times New Roman" w:cs="Times New Roman"/>
                <w:b/>
                <w:color w:val="000000" w:themeColor="text1"/>
                <w:sz w:val="24"/>
                <w:szCs w:val="24"/>
                <w:vertAlign w:val="superscript"/>
                <w:lang w:val="en-AU" w:eastAsia="en-AU"/>
              </w:rPr>
              <w:t>rd</w:t>
            </w:r>
            <w:r w:rsidRPr="00603CFC">
              <w:rPr>
                <w:rFonts w:ascii="Times New Roman" w:hAnsi="Times New Roman" w:cs="Times New Roman"/>
                <w:b/>
                <w:color w:val="000000" w:themeColor="text1"/>
                <w:sz w:val="24"/>
                <w:szCs w:val="24"/>
                <w:lang w:val="en-AU" w:eastAsia="en-AU"/>
              </w:rPr>
              <w:t xml:space="preserve"> Annual </w:t>
            </w:r>
            <w:r w:rsidRPr="00603CFC">
              <w:rPr>
                <w:rFonts w:ascii="Times New Roman" w:hAnsi="Times New Roman" w:cs="Times New Roman"/>
                <w:b/>
                <w:color w:val="000000" w:themeColor="text1"/>
                <w:sz w:val="24"/>
                <w:szCs w:val="24"/>
                <w:lang w:val="en-AU"/>
              </w:rPr>
              <w:t>Strategic Space Law Program:</w:t>
            </w:r>
            <w:r w:rsidRPr="00603CFC">
              <w:rPr>
                <w:rFonts w:ascii="Times New Roman" w:hAnsi="Times New Roman" w:cs="Times New Roman"/>
                <w:color w:val="000000" w:themeColor="text1"/>
                <w:sz w:val="24"/>
                <w:szCs w:val="24"/>
                <w:lang w:val="en-AU"/>
              </w:rPr>
              <w:t xml:space="preserve"> Following the 4</w:t>
            </w:r>
            <w:r w:rsidRPr="00603CFC">
              <w:rPr>
                <w:rFonts w:ascii="Times New Roman" w:hAnsi="Times New Roman" w:cs="Times New Roman"/>
                <w:color w:val="000000" w:themeColor="text1"/>
                <w:sz w:val="24"/>
                <w:szCs w:val="24"/>
                <w:vertAlign w:val="superscript"/>
                <w:lang w:val="en-AU"/>
              </w:rPr>
              <w:t>th</w:t>
            </w:r>
            <w:r w:rsidRPr="00603CFC">
              <w:rPr>
                <w:rFonts w:ascii="Times New Roman" w:hAnsi="Times New Roman" w:cs="Times New Roman"/>
                <w:color w:val="000000" w:themeColor="text1"/>
                <w:sz w:val="24"/>
                <w:szCs w:val="24"/>
                <w:lang w:val="en-AU"/>
              </w:rPr>
              <w:t xml:space="preserve"> Manfred </w:t>
            </w:r>
            <w:proofErr w:type="spellStart"/>
            <w:r w:rsidRPr="00603CFC">
              <w:rPr>
                <w:rFonts w:ascii="Times New Roman" w:hAnsi="Times New Roman" w:cs="Times New Roman"/>
                <w:color w:val="000000" w:themeColor="text1"/>
                <w:sz w:val="24"/>
                <w:szCs w:val="24"/>
                <w:lang w:val="en-AU"/>
              </w:rPr>
              <w:t>Lachs</w:t>
            </w:r>
            <w:proofErr w:type="spellEnd"/>
            <w:r w:rsidRPr="00603CFC">
              <w:rPr>
                <w:rFonts w:ascii="Times New Roman" w:hAnsi="Times New Roman" w:cs="Times New Roman"/>
                <w:color w:val="000000" w:themeColor="text1"/>
                <w:sz w:val="24"/>
                <w:szCs w:val="24"/>
                <w:lang w:val="en-AU"/>
              </w:rPr>
              <w:t xml:space="preserve"> Conference, the McGill University Centre for Research in Air and Space Law, and the University of Adelaide Law School (Australia), are organising their 3</w:t>
            </w:r>
            <w:r w:rsidRPr="00603CFC">
              <w:rPr>
                <w:rFonts w:ascii="Times New Roman" w:hAnsi="Times New Roman" w:cs="Times New Roman"/>
                <w:color w:val="000000" w:themeColor="text1"/>
                <w:sz w:val="24"/>
                <w:szCs w:val="24"/>
                <w:vertAlign w:val="superscript"/>
                <w:lang w:val="en-AU"/>
              </w:rPr>
              <w:t>rd</w:t>
            </w:r>
            <w:r w:rsidRPr="00603CFC">
              <w:rPr>
                <w:rFonts w:ascii="Times New Roman" w:hAnsi="Times New Roman" w:cs="Times New Roman"/>
                <w:color w:val="000000" w:themeColor="text1"/>
                <w:sz w:val="24"/>
                <w:szCs w:val="24"/>
                <w:lang w:val="en-AU"/>
              </w:rPr>
              <w:t xml:space="preserve"> Annual Strategic Space Law Program, </w:t>
            </w:r>
            <w:r w:rsidR="00FF48F5">
              <w:rPr>
                <w:rFonts w:ascii="Times New Roman" w:hAnsi="Times New Roman" w:cs="Times New Roman"/>
                <w:color w:val="000000" w:themeColor="text1"/>
                <w:sz w:val="24"/>
                <w:szCs w:val="24"/>
                <w:lang w:val="en-AU"/>
              </w:rPr>
              <w:t xml:space="preserve">to be held </w:t>
            </w:r>
            <w:r w:rsidRPr="00603CFC">
              <w:rPr>
                <w:rFonts w:ascii="Times New Roman" w:hAnsi="Times New Roman" w:cs="Times New Roman"/>
                <w:color w:val="000000" w:themeColor="text1"/>
                <w:sz w:val="24"/>
                <w:szCs w:val="24"/>
                <w:lang w:val="en-AU"/>
              </w:rPr>
              <w:t>at McGill University from 30 May to 3 June 2016. This one-week intensive, interdisciplinary, interactive workshop</w:t>
            </w:r>
            <w:r w:rsidRPr="00603CFC">
              <w:rPr>
                <w:rFonts w:ascii="Times New Roman" w:hAnsi="Times New Roman" w:cs="Times New Roman"/>
                <w:color w:val="000000" w:themeColor="text1"/>
                <w:sz w:val="24"/>
                <w:szCs w:val="24"/>
                <w:lang w:val="en-AU" w:eastAsia="en-AU"/>
              </w:rPr>
              <w:t xml:space="preserve"> is </w:t>
            </w:r>
            <w:r w:rsidRPr="00603CFC">
              <w:rPr>
                <w:rFonts w:ascii="Times New Roman" w:hAnsi="Times New Roman" w:cs="Times New Roman"/>
                <w:color w:val="000000" w:themeColor="text1"/>
                <w:sz w:val="24"/>
                <w:szCs w:val="24"/>
                <w:lang w:eastAsia="en-AU"/>
              </w:rPr>
              <w:t xml:space="preserve">designed </w:t>
            </w:r>
            <w:r w:rsidRPr="00603CFC">
              <w:rPr>
                <w:rFonts w:ascii="Times New Roman" w:hAnsi="Times New Roman" w:cs="Times New Roman"/>
                <w:iCs/>
                <w:color w:val="000000" w:themeColor="text1"/>
                <w:sz w:val="24"/>
                <w:szCs w:val="24"/>
                <w:lang w:val="en-AU" w:eastAsia="en-AU"/>
              </w:rPr>
              <w:t xml:space="preserve">for lawyers and other professionals in the defence services, international relations, government, international organizations, law firms, consulting firms and industry </w:t>
            </w:r>
            <w:r w:rsidR="00FF48F5">
              <w:rPr>
                <w:rFonts w:ascii="Times New Roman" w:hAnsi="Times New Roman" w:cs="Times New Roman"/>
                <w:iCs/>
                <w:color w:val="000000" w:themeColor="text1"/>
                <w:sz w:val="24"/>
                <w:szCs w:val="24"/>
                <w:lang w:val="en-AU" w:eastAsia="en-AU"/>
              </w:rPr>
              <w:t xml:space="preserve">who are </w:t>
            </w:r>
            <w:r w:rsidRPr="00603CFC">
              <w:rPr>
                <w:rFonts w:ascii="Times New Roman" w:hAnsi="Times New Roman" w:cs="Times New Roman"/>
                <w:iCs/>
                <w:color w:val="000000" w:themeColor="text1"/>
                <w:sz w:val="24"/>
                <w:szCs w:val="24"/>
                <w:lang w:val="en-AU" w:eastAsia="en-AU"/>
              </w:rPr>
              <w:t>interested in studying space law from a strategic perspective.</w:t>
            </w:r>
            <w:r w:rsidRPr="00603CFC">
              <w:rPr>
                <w:rFonts w:ascii="Times New Roman" w:hAnsi="Times New Roman" w:cs="Times New Roman"/>
                <w:color w:val="000000" w:themeColor="text1"/>
                <w:sz w:val="24"/>
                <w:szCs w:val="24"/>
              </w:rPr>
              <w:t xml:space="preserve"> For more information, please contact Maria </w:t>
            </w:r>
            <w:proofErr w:type="spellStart"/>
            <w:r w:rsidRPr="00603CFC">
              <w:rPr>
                <w:rFonts w:ascii="Times New Roman" w:hAnsi="Times New Roman" w:cs="Times New Roman"/>
                <w:color w:val="000000" w:themeColor="text1"/>
                <w:sz w:val="24"/>
                <w:szCs w:val="24"/>
              </w:rPr>
              <w:t>Manoli</w:t>
            </w:r>
            <w:proofErr w:type="spellEnd"/>
            <w:r w:rsidRPr="00603CFC">
              <w:rPr>
                <w:rFonts w:ascii="Times New Roman" w:hAnsi="Times New Roman" w:cs="Times New Roman"/>
                <w:color w:val="000000" w:themeColor="text1"/>
                <w:sz w:val="24"/>
                <w:szCs w:val="24"/>
              </w:rPr>
              <w:t xml:space="preserve"> at</w:t>
            </w:r>
            <w:r w:rsidR="00603CFC">
              <w:rPr>
                <w:rFonts w:ascii="Times New Roman" w:hAnsi="Times New Roman" w:cs="Times New Roman"/>
                <w:color w:val="000000" w:themeColor="text1"/>
                <w:sz w:val="24"/>
                <w:szCs w:val="24"/>
              </w:rPr>
              <w:t>:</w:t>
            </w:r>
            <w:r w:rsidRPr="00603CFC">
              <w:rPr>
                <w:rFonts w:ascii="Times New Roman" w:hAnsi="Times New Roman" w:cs="Times New Roman"/>
                <w:color w:val="000000" w:themeColor="text1"/>
                <w:sz w:val="24"/>
                <w:szCs w:val="24"/>
              </w:rPr>
              <w:t xml:space="preserve"> </w:t>
            </w:r>
            <w:hyperlink r:id="rId14" w:history="1"/>
            <w:hyperlink r:id="rId15" w:history="1">
              <w:r w:rsidR="00603CFC" w:rsidRPr="00603CFC">
                <w:rPr>
                  <w:rStyle w:val="Hyperlink"/>
                  <w:rFonts w:ascii="Times New Roman" w:hAnsi="Times New Roman" w:cs="Times New Roman"/>
                  <w:sz w:val="24"/>
                  <w:szCs w:val="24"/>
                </w:rPr>
                <w:t>mlc.iasl@mcgill.ca</w:t>
              </w:r>
            </w:hyperlink>
          </w:p>
        </w:tc>
      </w:tr>
    </w:tbl>
    <w:p w14:paraId="763177F8" w14:textId="77777777" w:rsidR="003B50D7" w:rsidRDefault="003B50D7" w:rsidP="00670DC1">
      <w:pPr>
        <w:spacing w:after="0" w:line="240" w:lineRule="auto"/>
        <w:jc w:val="both"/>
        <w:rPr>
          <w:rFonts w:ascii="Times New Roman" w:hAnsi="Times New Roman" w:cs="Times New Roman"/>
          <w:b/>
          <w:bCs/>
          <w:color w:val="000000" w:themeColor="text1"/>
          <w:sz w:val="24"/>
          <w:szCs w:val="24"/>
        </w:rPr>
      </w:pPr>
    </w:p>
    <w:p w14:paraId="7ADAFA1E" w14:textId="77777777" w:rsidR="00FC754E" w:rsidRPr="002C33AE" w:rsidRDefault="00FC754E" w:rsidP="00670DC1">
      <w:pPr>
        <w:spacing w:after="0" w:line="240" w:lineRule="auto"/>
        <w:jc w:val="both"/>
        <w:rPr>
          <w:rFonts w:ascii="Times New Roman" w:hAnsi="Times New Roman" w:cs="Times New Roman"/>
          <w:b/>
          <w:bCs/>
          <w:color w:val="000000" w:themeColor="text1"/>
          <w:sz w:val="24"/>
          <w:szCs w:val="24"/>
        </w:rPr>
      </w:pPr>
    </w:p>
    <w:p w14:paraId="62D449F2" w14:textId="6ECE87D7" w:rsidR="003B50D7" w:rsidRPr="002C33AE" w:rsidRDefault="003B50D7" w:rsidP="00670DC1">
      <w:pPr>
        <w:spacing w:after="0" w:line="240" w:lineRule="auto"/>
        <w:jc w:val="both"/>
        <w:rPr>
          <w:rFonts w:ascii="Times New Roman" w:hAnsi="Times New Roman" w:cs="Times New Roman"/>
          <w:b/>
          <w:bCs/>
          <w:color w:val="000000" w:themeColor="text1"/>
          <w:sz w:val="24"/>
          <w:szCs w:val="24"/>
        </w:rPr>
      </w:pPr>
      <w:r w:rsidRPr="002C33AE">
        <w:rPr>
          <w:rFonts w:ascii="Times New Roman" w:hAnsi="Times New Roman" w:cs="Times New Roman"/>
          <w:b/>
          <w:bCs/>
          <w:color w:val="000000" w:themeColor="text1"/>
          <w:sz w:val="24"/>
          <w:szCs w:val="24"/>
        </w:rPr>
        <w:t>CONFERENCE PROGRAM COMMITTEE</w:t>
      </w:r>
      <w:r w:rsidR="00D27E55">
        <w:rPr>
          <w:rFonts w:ascii="Times New Roman" w:hAnsi="Times New Roman" w:cs="Times New Roman"/>
          <w:b/>
          <w:bCs/>
          <w:color w:val="000000" w:themeColor="text1"/>
          <w:sz w:val="24"/>
          <w:szCs w:val="24"/>
        </w:rPr>
        <w:t xml:space="preserve"> </w:t>
      </w:r>
    </w:p>
    <w:p w14:paraId="0525B57D" w14:textId="77777777" w:rsidR="003B50D7" w:rsidRDefault="003B50D7" w:rsidP="00670DC1">
      <w:pPr>
        <w:spacing w:after="0" w:line="240" w:lineRule="auto"/>
        <w:jc w:val="both"/>
        <w:rPr>
          <w:rFonts w:ascii="Times New Roman" w:hAnsi="Times New Roman" w:cs="Times New Roman"/>
          <w:bCs/>
          <w:color w:val="000000" w:themeColor="text1"/>
          <w:sz w:val="24"/>
          <w:szCs w:val="24"/>
        </w:rPr>
      </w:pPr>
    </w:p>
    <w:p w14:paraId="12B03775" w14:textId="77777777" w:rsidR="003B50D7" w:rsidRPr="00D27E55" w:rsidRDefault="003B50D7" w:rsidP="00670DC1">
      <w:pPr>
        <w:spacing w:after="0" w:line="240" w:lineRule="auto"/>
        <w:jc w:val="both"/>
        <w:rPr>
          <w:rFonts w:ascii="Times New Roman" w:hAnsi="Times New Roman" w:cs="Times New Roman"/>
          <w:bCs/>
          <w:color w:val="000000" w:themeColor="text1"/>
          <w:sz w:val="24"/>
          <w:szCs w:val="24"/>
        </w:rPr>
      </w:pPr>
      <w:r w:rsidRPr="00D27E55">
        <w:rPr>
          <w:rFonts w:ascii="Times New Roman" w:hAnsi="Times New Roman" w:cs="Times New Roman"/>
          <w:bCs/>
          <w:color w:val="000000" w:themeColor="text1"/>
          <w:sz w:val="24"/>
          <w:szCs w:val="24"/>
        </w:rPr>
        <w:t>Paul Dempsey, McGill-IASL, Canada</w:t>
      </w:r>
    </w:p>
    <w:p w14:paraId="0D4C3C14" w14:textId="77777777" w:rsidR="003B50D7" w:rsidRDefault="003B50D7" w:rsidP="00670DC1">
      <w:pPr>
        <w:spacing w:after="0" w:line="240" w:lineRule="auto"/>
        <w:rPr>
          <w:rFonts w:ascii="Times New Roman" w:hAnsi="Times New Roman" w:cs="Times New Roman"/>
          <w:bCs/>
          <w:color w:val="000000" w:themeColor="text1"/>
          <w:sz w:val="24"/>
          <w:szCs w:val="24"/>
        </w:rPr>
      </w:pPr>
      <w:r w:rsidRPr="00D27E55">
        <w:rPr>
          <w:rFonts w:ascii="Times New Roman" w:hAnsi="Times New Roman" w:cs="Times New Roman"/>
          <w:bCs/>
          <w:color w:val="000000" w:themeColor="text1"/>
          <w:sz w:val="24"/>
          <w:szCs w:val="24"/>
        </w:rPr>
        <w:lastRenderedPageBreak/>
        <w:t>Steven Freeland, Western Sydney</w:t>
      </w:r>
      <w:r w:rsidRPr="00D27E55">
        <w:rPr>
          <w:rFonts w:ascii="Times New Roman" w:eastAsia="Times New Roman" w:hAnsi="Times New Roman" w:cs="Times New Roman"/>
          <w:color w:val="000000"/>
          <w:sz w:val="24"/>
          <w:szCs w:val="24"/>
        </w:rPr>
        <w:t xml:space="preserve"> University, </w:t>
      </w:r>
      <w:r w:rsidRPr="00D27E55">
        <w:rPr>
          <w:rFonts w:ascii="Times New Roman" w:hAnsi="Times New Roman" w:cs="Times New Roman"/>
          <w:bCs/>
          <w:color w:val="000000" w:themeColor="text1"/>
          <w:sz w:val="24"/>
          <w:szCs w:val="24"/>
        </w:rPr>
        <w:t>Australia</w:t>
      </w:r>
    </w:p>
    <w:p w14:paraId="7B870E0E" w14:textId="041639B0" w:rsidR="005904B0" w:rsidRDefault="005904B0" w:rsidP="00670DC1">
      <w:pPr>
        <w:spacing w:after="0" w:line="240" w:lineRule="auto"/>
        <w:rPr>
          <w:rFonts w:ascii="Times New Roman" w:hAnsi="Times New Roman" w:cs="Times New Roman"/>
          <w:bCs/>
          <w:color w:val="000000" w:themeColor="text1"/>
          <w:sz w:val="24"/>
          <w:szCs w:val="24"/>
        </w:rPr>
      </w:pPr>
      <w:r w:rsidRPr="00394B98">
        <w:rPr>
          <w:rFonts w:ascii="Times New Roman" w:hAnsi="Times New Roman" w:cs="Times New Roman"/>
          <w:bCs/>
          <w:color w:val="000000" w:themeColor="text1"/>
          <w:sz w:val="24"/>
          <w:szCs w:val="24"/>
        </w:rPr>
        <w:t xml:space="preserve">David Kendall, </w:t>
      </w:r>
      <w:r w:rsidR="001647FA" w:rsidRPr="00394B98">
        <w:rPr>
          <w:rFonts w:ascii="Times New Roman" w:hAnsi="Times New Roman" w:cs="Times New Roman"/>
          <w:bCs/>
          <w:color w:val="000000" w:themeColor="text1"/>
          <w:sz w:val="24"/>
          <w:szCs w:val="24"/>
        </w:rPr>
        <w:t>C</w:t>
      </w:r>
      <w:r w:rsidR="001E4991" w:rsidRPr="00394B98">
        <w:rPr>
          <w:rFonts w:ascii="Times New Roman" w:hAnsi="Times New Roman" w:cs="Times New Roman"/>
          <w:bCs/>
          <w:color w:val="000000" w:themeColor="text1"/>
          <w:sz w:val="24"/>
          <w:szCs w:val="24"/>
        </w:rPr>
        <w:t>hair UNCOPUOS (2016-17),</w:t>
      </w:r>
      <w:r w:rsidR="001647FA" w:rsidRPr="00394B98">
        <w:rPr>
          <w:rFonts w:ascii="Times New Roman" w:hAnsi="Times New Roman" w:cs="Times New Roman"/>
          <w:bCs/>
          <w:color w:val="000000" w:themeColor="text1"/>
          <w:sz w:val="24"/>
          <w:szCs w:val="24"/>
        </w:rPr>
        <w:t xml:space="preserve"> </w:t>
      </w:r>
      <w:r w:rsidRPr="00394B98">
        <w:rPr>
          <w:rFonts w:ascii="Times New Roman" w:hAnsi="Times New Roman" w:cs="Times New Roman"/>
          <w:bCs/>
          <w:color w:val="000000" w:themeColor="text1"/>
          <w:sz w:val="24"/>
          <w:szCs w:val="24"/>
        </w:rPr>
        <w:t>Canada</w:t>
      </w:r>
    </w:p>
    <w:p w14:paraId="40A98410" w14:textId="77777777" w:rsidR="003B50D7" w:rsidRPr="00D27E55" w:rsidRDefault="003B50D7" w:rsidP="00670DC1">
      <w:pPr>
        <w:spacing w:after="0" w:line="240" w:lineRule="auto"/>
        <w:jc w:val="both"/>
        <w:rPr>
          <w:rFonts w:ascii="Times New Roman" w:hAnsi="Times New Roman" w:cs="Times New Roman"/>
          <w:bCs/>
          <w:color w:val="000000" w:themeColor="text1"/>
          <w:sz w:val="24"/>
          <w:szCs w:val="24"/>
        </w:rPr>
      </w:pPr>
      <w:r w:rsidRPr="00D27E55">
        <w:rPr>
          <w:rFonts w:ascii="Times New Roman" w:hAnsi="Times New Roman" w:cs="Times New Roman"/>
          <w:bCs/>
          <w:color w:val="000000" w:themeColor="text1"/>
          <w:sz w:val="24"/>
          <w:szCs w:val="24"/>
        </w:rPr>
        <w:t>Ram Jakhu, McGill-IASL, Canada</w:t>
      </w:r>
    </w:p>
    <w:p w14:paraId="56038C99" w14:textId="77777777" w:rsidR="00D27E55" w:rsidRPr="00D52EA4" w:rsidRDefault="00D27E55" w:rsidP="00670DC1">
      <w:pPr>
        <w:spacing w:after="0" w:line="240" w:lineRule="auto"/>
        <w:ind w:right="4"/>
        <w:rPr>
          <w:rFonts w:ascii="Times New Roman" w:hAnsi="Times New Roman" w:cs="Times New Roman"/>
          <w:sz w:val="24"/>
          <w:szCs w:val="24"/>
        </w:rPr>
      </w:pPr>
      <w:proofErr w:type="spellStart"/>
      <w:r w:rsidRPr="00D52EA4">
        <w:rPr>
          <w:rFonts w:ascii="Times New Roman" w:hAnsi="Times New Roman" w:cs="Times New Roman"/>
          <w:sz w:val="24"/>
          <w:szCs w:val="24"/>
        </w:rPr>
        <w:t>Bhupendra</w:t>
      </w:r>
      <w:proofErr w:type="spellEnd"/>
      <w:r w:rsidRPr="00D52EA4">
        <w:rPr>
          <w:rFonts w:ascii="Times New Roman" w:hAnsi="Times New Roman" w:cs="Times New Roman"/>
          <w:sz w:val="24"/>
          <w:szCs w:val="24"/>
        </w:rPr>
        <w:t xml:space="preserve"> </w:t>
      </w:r>
      <w:proofErr w:type="spellStart"/>
      <w:r w:rsidRPr="00D52EA4">
        <w:rPr>
          <w:rFonts w:ascii="Times New Roman" w:hAnsi="Times New Roman" w:cs="Times New Roman"/>
          <w:sz w:val="24"/>
          <w:szCs w:val="24"/>
        </w:rPr>
        <w:t>Jasani</w:t>
      </w:r>
      <w:proofErr w:type="spellEnd"/>
      <w:r w:rsidRPr="00D52EA4">
        <w:rPr>
          <w:rFonts w:ascii="Times New Roman" w:hAnsi="Times New Roman" w:cs="Times New Roman"/>
          <w:sz w:val="24"/>
          <w:szCs w:val="24"/>
        </w:rPr>
        <w:t xml:space="preserve">, King's College, London, UK </w:t>
      </w:r>
    </w:p>
    <w:p w14:paraId="423C2783" w14:textId="4905813D" w:rsidR="003B50D7" w:rsidRPr="008028F6" w:rsidRDefault="003B50D7" w:rsidP="00670DC1">
      <w:pPr>
        <w:spacing w:after="0" w:line="240" w:lineRule="auto"/>
        <w:jc w:val="both"/>
        <w:rPr>
          <w:rFonts w:ascii="Times New Roman" w:hAnsi="Times New Roman" w:cs="Times New Roman"/>
          <w:bCs/>
          <w:color w:val="000000" w:themeColor="text1"/>
          <w:sz w:val="24"/>
          <w:szCs w:val="24"/>
          <w:lang w:val="en-CA"/>
        </w:rPr>
      </w:pPr>
      <w:r w:rsidRPr="008028F6">
        <w:rPr>
          <w:rFonts w:ascii="Times New Roman" w:hAnsi="Times New Roman" w:cs="Times New Roman"/>
          <w:bCs/>
          <w:color w:val="000000" w:themeColor="text1"/>
          <w:sz w:val="24"/>
          <w:szCs w:val="24"/>
          <w:lang w:val="en-CA"/>
        </w:rPr>
        <w:t xml:space="preserve">Joseph </w:t>
      </w:r>
      <w:proofErr w:type="spellStart"/>
      <w:r w:rsidRPr="008028F6">
        <w:rPr>
          <w:rFonts w:ascii="Times New Roman" w:hAnsi="Times New Roman" w:cs="Times New Roman"/>
          <w:bCs/>
          <w:color w:val="000000" w:themeColor="text1"/>
          <w:sz w:val="24"/>
          <w:szCs w:val="24"/>
          <w:lang w:val="en-CA"/>
        </w:rPr>
        <w:t>Pelton</w:t>
      </w:r>
      <w:proofErr w:type="spellEnd"/>
      <w:r w:rsidRPr="008028F6">
        <w:rPr>
          <w:rFonts w:ascii="Times New Roman" w:hAnsi="Times New Roman" w:cs="Times New Roman"/>
          <w:bCs/>
          <w:color w:val="000000" w:themeColor="text1"/>
          <w:sz w:val="24"/>
          <w:szCs w:val="24"/>
          <w:lang w:val="en-CA"/>
        </w:rPr>
        <w:t xml:space="preserve">, </w:t>
      </w:r>
      <w:r w:rsidR="00D134B4" w:rsidRPr="008028F6">
        <w:rPr>
          <w:rFonts w:ascii="Times New Roman" w:hAnsi="Times New Roman" w:cs="Times New Roman"/>
          <w:bCs/>
          <w:color w:val="000000" w:themeColor="text1"/>
          <w:sz w:val="24"/>
          <w:szCs w:val="24"/>
          <w:lang w:val="en-CA"/>
        </w:rPr>
        <w:t>Arthur C. Clarke Foundation</w:t>
      </w:r>
      <w:r w:rsidRPr="008028F6">
        <w:rPr>
          <w:rFonts w:ascii="Times New Roman" w:hAnsi="Times New Roman" w:cs="Times New Roman"/>
          <w:bCs/>
          <w:color w:val="000000" w:themeColor="text1"/>
          <w:sz w:val="24"/>
          <w:szCs w:val="24"/>
          <w:lang w:val="en-CA"/>
        </w:rPr>
        <w:t>, USA</w:t>
      </w:r>
    </w:p>
    <w:p w14:paraId="4D4A3E8E" w14:textId="77777777" w:rsidR="005B6E12" w:rsidRPr="008028F6" w:rsidRDefault="003B50D7" w:rsidP="00670DC1">
      <w:pPr>
        <w:spacing w:after="0" w:line="240" w:lineRule="auto"/>
        <w:jc w:val="both"/>
        <w:rPr>
          <w:rFonts w:ascii="Times New Roman" w:hAnsi="Times New Roman" w:cs="Times New Roman"/>
          <w:bCs/>
          <w:color w:val="000000" w:themeColor="text1"/>
          <w:sz w:val="24"/>
          <w:szCs w:val="24"/>
          <w:lang w:val="en-CA"/>
        </w:rPr>
      </w:pPr>
      <w:r w:rsidRPr="008028F6">
        <w:rPr>
          <w:rFonts w:ascii="Times New Roman" w:hAnsi="Times New Roman" w:cs="Times New Roman"/>
          <w:bCs/>
          <w:color w:val="000000" w:themeColor="text1"/>
          <w:sz w:val="24"/>
          <w:szCs w:val="24"/>
          <w:lang w:val="en-CA"/>
        </w:rPr>
        <w:t>Lucien Rapp, SIRIUS, France</w:t>
      </w:r>
    </w:p>
    <w:p w14:paraId="49C74344" w14:textId="67EF003F" w:rsidR="005B6E12" w:rsidRPr="00D52EA4" w:rsidRDefault="005B6E12" w:rsidP="00670DC1">
      <w:pPr>
        <w:spacing w:after="0" w:line="240" w:lineRule="auto"/>
        <w:jc w:val="both"/>
        <w:rPr>
          <w:rFonts w:ascii="Times New Roman" w:hAnsi="Times New Roman" w:cs="Times New Roman"/>
          <w:bCs/>
          <w:color w:val="000000" w:themeColor="text1"/>
          <w:sz w:val="24"/>
          <w:szCs w:val="24"/>
        </w:rPr>
      </w:pPr>
      <w:proofErr w:type="spellStart"/>
      <w:r w:rsidRPr="00D52EA4">
        <w:rPr>
          <w:rFonts w:ascii="Times New Roman" w:hAnsi="Times New Roman" w:cs="Times New Roman"/>
          <w:bCs/>
          <w:color w:val="000000" w:themeColor="text1"/>
          <w:sz w:val="24"/>
          <w:szCs w:val="24"/>
        </w:rPr>
        <w:t>Tommaso</w:t>
      </w:r>
      <w:proofErr w:type="spellEnd"/>
      <w:r w:rsidRPr="00D52EA4">
        <w:rPr>
          <w:rFonts w:ascii="Times New Roman" w:hAnsi="Times New Roman" w:cs="Times New Roman"/>
          <w:bCs/>
          <w:color w:val="000000" w:themeColor="text1"/>
          <w:sz w:val="24"/>
          <w:szCs w:val="24"/>
        </w:rPr>
        <w:t xml:space="preserve"> </w:t>
      </w:r>
      <w:proofErr w:type="spellStart"/>
      <w:r w:rsidRPr="00D52EA4">
        <w:rPr>
          <w:rFonts w:ascii="Times New Roman" w:hAnsi="Times New Roman" w:cs="Times New Roman"/>
          <w:bCs/>
          <w:color w:val="000000" w:themeColor="text1"/>
          <w:sz w:val="24"/>
          <w:szCs w:val="24"/>
        </w:rPr>
        <w:t>Sgobba</w:t>
      </w:r>
      <w:proofErr w:type="spellEnd"/>
      <w:r w:rsidRPr="00D52EA4">
        <w:rPr>
          <w:rFonts w:ascii="Times New Roman" w:hAnsi="Times New Roman" w:cs="Times New Roman"/>
          <w:bCs/>
          <w:color w:val="000000" w:themeColor="text1"/>
          <w:sz w:val="24"/>
          <w:szCs w:val="24"/>
        </w:rPr>
        <w:t xml:space="preserve">, IAASS, </w:t>
      </w:r>
      <w:proofErr w:type="gramStart"/>
      <w:r w:rsidRPr="00D52EA4">
        <w:rPr>
          <w:rFonts w:ascii="Times New Roman" w:hAnsi="Times New Roman" w:cs="Times New Roman"/>
          <w:bCs/>
          <w:color w:val="000000" w:themeColor="text1"/>
          <w:sz w:val="24"/>
          <w:szCs w:val="24"/>
        </w:rPr>
        <w:t>The</w:t>
      </w:r>
      <w:proofErr w:type="gramEnd"/>
      <w:r w:rsidRPr="00D52EA4">
        <w:rPr>
          <w:rFonts w:ascii="Times New Roman" w:hAnsi="Times New Roman" w:cs="Times New Roman"/>
          <w:bCs/>
          <w:color w:val="000000" w:themeColor="text1"/>
          <w:sz w:val="24"/>
          <w:szCs w:val="24"/>
        </w:rPr>
        <w:t xml:space="preserve"> Netherlands</w:t>
      </w:r>
    </w:p>
    <w:p w14:paraId="4D4563B5" w14:textId="344EB01E" w:rsidR="003B50D7" w:rsidRPr="00D52EA4" w:rsidRDefault="003B50D7" w:rsidP="00670DC1">
      <w:pPr>
        <w:spacing w:after="0" w:line="240" w:lineRule="auto"/>
        <w:jc w:val="both"/>
        <w:rPr>
          <w:rFonts w:ascii="Times New Roman" w:hAnsi="Times New Roman" w:cs="Times New Roman"/>
          <w:bCs/>
          <w:color w:val="000000" w:themeColor="text1"/>
          <w:sz w:val="24"/>
          <w:szCs w:val="24"/>
        </w:rPr>
      </w:pPr>
      <w:r w:rsidRPr="00D52EA4">
        <w:rPr>
          <w:rFonts w:ascii="Times New Roman" w:hAnsi="Times New Roman" w:cs="Times New Roman"/>
          <w:bCs/>
          <w:color w:val="000000" w:themeColor="text1"/>
          <w:sz w:val="24"/>
          <w:szCs w:val="24"/>
        </w:rPr>
        <w:t>Michael Simpson, Secure World Foundation, USA</w:t>
      </w:r>
    </w:p>
    <w:p w14:paraId="72F83BC7" w14:textId="4334465F" w:rsidR="00D52EA4" w:rsidRDefault="00D52EA4" w:rsidP="00670DC1">
      <w:pPr>
        <w:spacing w:after="0" w:line="240" w:lineRule="auto"/>
        <w:jc w:val="both"/>
        <w:rPr>
          <w:rFonts w:ascii="Times New Roman" w:hAnsi="Times New Roman" w:cs="Times New Roman"/>
          <w:sz w:val="24"/>
          <w:szCs w:val="24"/>
        </w:rPr>
      </w:pPr>
      <w:r w:rsidRPr="00D52EA4">
        <w:rPr>
          <w:rFonts w:ascii="Times New Roman" w:hAnsi="Times New Roman" w:cs="Times New Roman"/>
          <w:sz w:val="24"/>
          <w:szCs w:val="24"/>
        </w:rPr>
        <w:t xml:space="preserve">Isabelle </w:t>
      </w:r>
      <w:proofErr w:type="spellStart"/>
      <w:r w:rsidRPr="00D52EA4">
        <w:rPr>
          <w:rFonts w:ascii="Times New Roman" w:hAnsi="Times New Roman" w:cs="Times New Roman"/>
          <w:sz w:val="24"/>
          <w:szCs w:val="24"/>
        </w:rPr>
        <w:t>Sourbes</w:t>
      </w:r>
      <w:proofErr w:type="spellEnd"/>
      <w:r w:rsidRPr="00D52EA4">
        <w:rPr>
          <w:rFonts w:ascii="Times New Roman" w:hAnsi="Times New Roman" w:cs="Times New Roman"/>
          <w:sz w:val="24"/>
          <w:szCs w:val="24"/>
        </w:rPr>
        <w:t>-Verger, CNRS, France</w:t>
      </w:r>
    </w:p>
    <w:p w14:paraId="2B3FB12F" w14:textId="69E8E99E" w:rsidR="00CD05FA" w:rsidRPr="00D52EA4" w:rsidRDefault="00CD05FA" w:rsidP="00670DC1">
      <w:pPr>
        <w:spacing w:after="0" w:line="240" w:lineRule="auto"/>
        <w:jc w:val="both"/>
        <w:rPr>
          <w:rFonts w:ascii="Times New Roman" w:hAnsi="Times New Roman" w:cs="Times New Roman"/>
          <w:bCs/>
          <w:color w:val="000000" w:themeColor="text1"/>
          <w:sz w:val="24"/>
          <w:szCs w:val="24"/>
        </w:rPr>
      </w:pPr>
      <w:r w:rsidRPr="00D52EA4">
        <w:rPr>
          <w:rFonts w:ascii="Times New Roman" w:hAnsi="Times New Roman" w:cs="Times New Roman"/>
          <w:bCs/>
          <w:color w:val="000000" w:themeColor="text1"/>
          <w:sz w:val="24"/>
          <w:szCs w:val="24"/>
        </w:rPr>
        <w:t>Dale Stephens, University of Adelaide, Australia</w:t>
      </w:r>
    </w:p>
    <w:p w14:paraId="2ADA6143" w14:textId="77777777" w:rsidR="003B50D7" w:rsidRPr="00D52EA4" w:rsidRDefault="003B50D7" w:rsidP="00670DC1">
      <w:pPr>
        <w:spacing w:after="0" w:line="240" w:lineRule="auto"/>
        <w:jc w:val="both"/>
        <w:rPr>
          <w:rFonts w:ascii="Times New Roman" w:hAnsi="Times New Roman" w:cs="Times New Roman"/>
          <w:bCs/>
          <w:color w:val="000000" w:themeColor="text1"/>
          <w:sz w:val="24"/>
          <w:szCs w:val="24"/>
        </w:rPr>
      </w:pPr>
      <w:r w:rsidRPr="00D52EA4">
        <w:rPr>
          <w:rFonts w:ascii="Times New Roman" w:hAnsi="Times New Roman" w:cs="Times New Roman"/>
          <w:bCs/>
          <w:color w:val="000000" w:themeColor="text1"/>
          <w:sz w:val="24"/>
          <w:szCs w:val="24"/>
        </w:rPr>
        <w:t xml:space="preserve">Jinyuan Su, </w:t>
      </w:r>
      <w:r w:rsidRPr="00D52EA4">
        <w:rPr>
          <w:rFonts w:ascii="Times New Roman" w:hAnsi="Times New Roman" w:cs="Times New Roman"/>
          <w:color w:val="000000" w:themeColor="text1"/>
          <w:sz w:val="24"/>
          <w:szCs w:val="24"/>
          <w:lang w:val="en-CA"/>
        </w:rPr>
        <w:t xml:space="preserve">Xi’an </w:t>
      </w:r>
      <w:proofErr w:type="spellStart"/>
      <w:r w:rsidRPr="00D52EA4">
        <w:rPr>
          <w:rFonts w:ascii="Times New Roman" w:hAnsi="Times New Roman" w:cs="Times New Roman"/>
          <w:color w:val="000000" w:themeColor="text1"/>
          <w:sz w:val="24"/>
          <w:szCs w:val="24"/>
          <w:lang w:val="en-CA"/>
        </w:rPr>
        <w:t>Jiaotong</w:t>
      </w:r>
      <w:proofErr w:type="spellEnd"/>
      <w:r w:rsidRPr="00D52EA4">
        <w:rPr>
          <w:rFonts w:ascii="Times New Roman" w:hAnsi="Times New Roman" w:cs="Times New Roman"/>
          <w:color w:val="000000" w:themeColor="text1"/>
          <w:sz w:val="24"/>
          <w:szCs w:val="24"/>
          <w:lang w:val="en-CA"/>
        </w:rPr>
        <w:t xml:space="preserve"> University, </w:t>
      </w:r>
      <w:r w:rsidRPr="00D52EA4">
        <w:rPr>
          <w:rFonts w:ascii="Times New Roman" w:hAnsi="Times New Roman" w:cs="Times New Roman"/>
          <w:bCs/>
          <w:color w:val="000000" w:themeColor="text1"/>
          <w:sz w:val="24"/>
          <w:szCs w:val="24"/>
        </w:rPr>
        <w:t>China</w:t>
      </w:r>
    </w:p>
    <w:p w14:paraId="6E9DD246" w14:textId="77777777" w:rsidR="00B00510" w:rsidRPr="00D52EA4" w:rsidRDefault="00B00510" w:rsidP="00670DC1">
      <w:pPr>
        <w:spacing w:after="0" w:line="240" w:lineRule="auto"/>
        <w:jc w:val="both"/>
        <w:rPr>
          <w:rFonts w:ascii="Times New Roman" w:hAnsi="Times New Roman" w:cs="Times New Roman"/>
          <w:b/>
          <w:bCs/>
          <w:color w:val="000000" w:themeColor="text1"/>
          <w:sz w:val="24"/>
          <w:szCs w:val="24"/>
        </w:rPr>
      </w:pPr>
    </w:p>
    <w:p w14:paraId="3798BFC4" w14:textId="77777777" w:rsidR="00B00510" w:rsidRDefault="00B00510" w:rsidP="00670DC1">
      <w:pPr>
        <w:spacing w:after="0" w:line="240" w:lineRule="auto"/>
        <w:jc w:val="both"/>
        <w:rPr>
          <w:rFonts w:ascii="Times New Roman" w:hAnsi="Times New Roman" w:cs="Times New Roman"/>
          <w:b/>
          <w:bCs/>
          <w:color w:val="000000" w:themeColor="text1"/>
          <w:sz w:val="24"/>
          <w:szCs w:val="24"/>
        </w:rPr>
      </w:pPr>
    </w:p>
    <w:p w14:paraId="16D213D8" w14:textId="6B828502" w:rsidR="003B50D7" w:rsidRDefault="00B8736A" w:rsidP="00670DC1">
      <w:pPr>
        <w:spacing w:after="0" w:line="24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COOPERATING INSTITUTIONS</w:t>
      </w:r>
    </w:p>
    <w:p w14:paraId="164DC140" w14:textId="77777777" w:rsidR="00B8736A" w:rsidRDefault="00B8736A" w:rsidP="00670DC1">
      <w:pPr>
        <w:spacing w:after="0" w:line="240" w:lineRule="auto"/>
        <w:jc w:val="both"/>
        <w:rPr>
          <w:rFonts w:ascii="Times New Roman" w:hAnsi="Times New Roman" w:cs="Times New Roman"/>
          <w:b/>
          <w:bCs/>
          <w:color w:val="000000" w:themeColor="text1"/>
          <w:sz w:val="24"/>
          <w:szCs w:val="24"/>
        </w:rPr>
      </w:pPr>
    </w:p>
    <w:p w14:paraId="1BA4B0A3" w14:textId="6B40082A" w:rsidR="00B8736A" w:rsidRPr="008028F6" w:rsidRDefault="00B8736A" w:rsidP="001410B0">
      <w:pPr>
        <w:pStyle w:val="ListParagraph"/>
        <w:numPr>
          <w:ilvl w:val="0"/>
          <w:numId w:val="3"/>
        </w:numPr>
        <w:spacing w:after="0" w:line="240" w:lineRule="auto"/>
        <w:jc w:val="both"/>
        <w:rPr>
          <w:rFonts w:ascii="Times New Roman" w:hAnsi="Times New Roman" w:cs="Times New Roman"/>
          <w:bCs/>
          <w:color w:val="000000" w:themeColor="text1"/>
          <w:sz w:val="24"/>
          <w:szCs w:val="24"/>
          <w:lang w:val="en-CA"/>
        </w:rPr>
      </w:pPr>
      <w:r w:rsidRPr="008028F6">
        <w:rPr>
          <w:rFonts w:ascii="Times New Roman" w:hAnsi="Times New Roman" w:cs="Times New Roman"/>
          <w:bCs/>
          <w:color w:val="000000" w:themeColor="text1"/>
          <w:sz w:val="24"/>
          <w:szCs w:val="24"/>
          <w:lang w:val="en-CA"/>
        </w:rPr>
        <w:t>Arthur C. Clarke Foundation</w:t>
      </w:r>
      <w:r w:rsidR="001410B0" w:rsidRPr="008028F6">
        <w:rPr>
          <w:rFonts w:ascii="Times New Roman" w:hAnsi="Times New Roman" w:cs="Times New Roman"/>
          <w:bCs/>
          <w:color w:val="000000" w:themeColor="text1"/>
          <w:sz w:val="24"/>
          <w:szCs w:val="24"/>
          <w:lang w:val="en-CA"/>
        </w:rPr>
        <w:t xml:space="preserve"> </w:t>
      </w:r>
      <w:r w:rsidRPr="008028F6">
        <w:rPr>
          <w:rFonts w:ascii="Times New Roman" w:hAnsi="Times New Roman" w:cs="Times New Roman"/>
          <w:bCs/>
          <w:color w:val="000000" w:themeColor="text1"/>
          <w:sz w:val="24"/>
          <w:szCs w:val="24"/>
          <w:lang w:val="en-CA"/>
        </w:rPr>
        <w:t xml:space="preserve"> </w:t>
      </w:r>
      <w:r w:rsidR="001410B0" w:rsidRPr="008028F6">
        <w:rPr>
          <w:rFonts w:ascii="Times New Roman" w:hAnsi="Times New Roman" w:cs="Times New Roman"/>
          <w:bCs/>
          <w:color w:val="000000" w:themeColor="text1"/>
          <w:sz w:val="24"/>
          <w:szCs w:val="24"/>
          <w:lang w:val="en-CA"/>
        </w:rPr>
        <w:t>(</w:t>
      </w:r>
      <w:hyperlink r:id="rId16" w:history="1">
        <w:r w:rsidR="001410B0" w:rsidRPr="008028F6">
          <w:rPr>
            <w:rStyle w:val="Hyperlink"/>
            <w:rFonts w:ascii="Times New Roman" w:hAnsi="Times New Roman" w:cs="Times New Roman"/>
            <w:bCs/>
            <w:color w:val="000000" w:themeColor="text1"/>
            <w:sz w:val="24"/>
            <w:szCs w:val="24"/>
            <w:lang w:val="en-CA"/>
          </w:rPr>
          <w:t>http://www.clarkefoundation.org/</w:t>
        </w:r>
      </w:hyperlink>
      <w:r w:rsidR="001410B0" w:rsidRPr="008028F6">
        <w:rPr>
          <w:rFonts w:ascii="Times New Roman" w:hAnsi="Times New Roman" w:cs="Times New Roman"/>
          <w:bCs/>
          <w:color w:val="000000" w:themeColor="text1"/>
          <w:sz w:val="24"/>
          <w:szCs w:val="24"/>
          <w:lang w:val="en-CA"/>
        </w:rPr>
        <w:t xml:space="preserve"> )</w:t>
      </w:r>
    </w:p>
    <w:p w14:paraId="539628B2" w14:textId="5D8FE72E" w:rsidR="00ED009E" w:rsidRPr="00ED009E" w:rsidRDefault="00ED009E" w:rsidP="00ED009E">
      <w:pPr>
        <w:pStyle w:val="ListParagraph"/>
        <w:numPr>
          <w:ilvl w:val="0"/>
          <w:numId w:val="3"/>
        </w:numPr>
        <w:spacing w:after="0" w:line="240" w:lineRule="auto"/>
        <w:jc w:val="both"/>
        <w:rPr>
          <w:rFonts w:ascii="Times New Roman" w:hAnsi="Times New Roman" w:cs="Times New Roman"/>
          <w:bCs/>
          <w:color w:val="000000" w:themeColor="text1"/>
          <w:sz w:val="24"/>
          <w:szCs w:val="24"/>
          <w:lang w:val="fr-CA"/>
        </w:rPr>
      </w:pPr>
      <w:r w:rsidRPr="008028F6">
        <w:rPr>
          <w:rStyle w:val="st"/>
          <w:rFonts w:ascii="Times New Roman" w:hAnsi="Times New Roman" w:cs="Times New Roman"/>
          <w:color w:val="000000" w:themeColor="text1"/>
          <w:sz w:val="24"/>
          <w:szCs w:val="24"/>
          <w:lang w:val="fr-CA"/>
        </w:rPr>
        <w:t>Centre national de la recherche scientifique (</w:t>
      </w:r>
      <w:hyperlink r:id="rId17" w:history="1">
        <w:r w:rsidRPr="008028F6">
          <w:rPr>
            <w:rStyle w:val="Hyperlink"/>
            <w:rFonts w:ascii="Times New Roman" w:hAnsi="Times New Roman" w:cs="Times New Roman"/>
            <w:color w:val="000000" w:themeColor="text1"/>
            <w:sz w:val="24"/>
            <w:szCs w:val="24"/>
            <w:lang w:val="fr-CA"/>
          </w:rPr>
          <w:t>http://www.cnrs.fr/</w:t>
        </w:r>
      </w:hyperlink>
      <w:r w:rsidRPr="008028F6">
        <w:rPr>
          <w:rStyle w:val="st"/>
          <w:rFonts w:ascii="Times New Roman" w:hAnsi="Times New Roman" w:cs="Times New Roman"/>
          <w:color w:val="000000" w:themeColor="text1"/>
          <w:sz w:val="24"/>
          <w:szCs w:val="24"/>
          <w:lang w:val="fr-CA"/>
        </w:rPr>
        <w:t xml:space="preserve"> )</w:t>
      </w:r>
    </w:p>
    <w:p w14:paraId="04E81EF1" w14:textId="1F155832" w:rsidR="002464D2" w:rsidRPr="00ED009E" w:rsidRDefault="002464D2" w:rsidP="00344AD1">
      <w:pPr>
        <w:pStyle w:val="ListParagraph"/>
        <w:numPr>
          <w:ilvl w:val="0"/>
          <w:numId w:val="3"/>
        </w:numPr>
        <w:autoSpaceDE w:val="0"/>
        <w:autoSpaceDN w:val="0"/>
        <w:adjustRightInd w:val="0"/>
        <w:spacing w:after="0" w:line="240" w:lineRule="auto"/>
        <w:rPr>
          <w:rFonts w:ascii="Times New Roman" w:hAnsi="Times New Roman" w:cs="Times New Roman"/>
          <w:bCs/>
          <w:color w:val="000000" w:themeColor="text1"/>
          <w:sz w:val="24"/>
          <w:szCs w:val="24"/>
        </w:rPr>
      </w:pPr>
      <w:r w:rsidRPr="00ED009E">
        <w:rPr>
          <w:rFonts w:ascii="Times New Roman" w:hAnsi="Times New Roman" w:cs="Times New Roman"/>
          <w:bCs/>
          <w:color w:val="000000" w:themeColor="text1"/>
          <w:sz w:val="24"/>
          <w:szCs w:val="24"/>
        </w:rPr>
        <w:t>Law School, University of Adelaide (</w:t>
      </w:r>
      <w:hyperlink r:id="rId18" w:history="1">
        <w:r w:rsidRPr="00ED009E">
          <w:rPr>
            <w:rStyle w:val="Hyperlink"/>
            <w:rFonts w:ascii="Times New Roman" w:hAnsi="Times New Roman" w:cs="Times New Roman"/>
            <w:bCs/>
            <w:color w:val="000000" w:themeColor="text1"/>
            <w:sz w:val="24"/>
            <w:szCs w:val="24"/>
          </w:rPr>
          <w:t>https://law.adelaide.edu.au/</w:t>
        </w:r>
      </w:hyperlink>
      <w:r w:rsidRPr="00ED009E">
        <w:rPr>
          <w:rFonts w:ascii="Times New Roman" w:hAnsi="Times New Roman" w:cs="Times New Roman"/>
          <w:bCs/>
          <w:color w:val="000000" w:themeColor="text1"/>
          <w:sz w:val="24"/>
          <w:szCs w:val="24"/>
        </w:rPr>
        <w:t xml:space="preserve"> )</w:t>
      </w:r>
    </w:p>
    <w:p w14:paraId="5478A94C" w14:textId="51351A0C" w:rsidR="00B8736A" w:rsidRPr="00ED009E" w:rsidRDefault="00B8736A" w:rsidP="001410B0">
      <w:pPr>
        <w:pStyle w:val="ListParagraph"/>
        <w:numPr>
          <w:ilvl w:val="0"/>
          <w:numId w:val="3"/>
        </w:numPr>
        <w:spacing w:after="0" w:line="240" w:lineRule="auto"/>
        <w:jc w:val="both"/>
        <w:rPr>
          <w:rFonts w:ascii="Times New Roman" w:hAnsi="Times New Roman" w:cs="Times New Roman"/>
          <w:bCs/>
          <w:color w:val="000000" w:themeColor="text1"/>
          <w:sz w:val="24"/>
          <w:szCs w:val="24"/>
        </w:rPr>
      </w:pPr>
      <w:r w:rsidRPr="00ED009E">
        <w:rPr>
          <w:rFonts w:ascii="Times New Roman" w:hAnsi="Times New Roman" w:cs="Times New Roman"/>
          <w:bCs/>
          <w:color w:val="000000" w:themeColor="text1"/>
          <w:sz w:val="24"/>
          <w:szCs w:val="24"/>
        </w:rPr>
        <w:t>Room The Space Journal (</w:t>
      </w:r>
      <w:hyperlink r:id="rId19" w:history="1">
        <w:r w:rsidRPr="00ED009E">
          <w:rPr>
            <w:rStyle w:val="Hyperlink"/>
            <w:rFonts w:ascii="Times New Roman" w:hAnsi="Times New Roman" w:cs="Times New Roman"/>
            <w:bCs/>
            <w:color w:val="000000" w:themeColor="text1"/>
            <w:sz w:val="24"/>
            <w:szCs w:val="24"/>
          </w:rPr>
          <w:t>http://room.eu.com/</w:t>
        </w:r>
      </w:hyperlink>
      <w:r w:rsidRPr="00ED009E">
        <w:rPr>
          <w:rFonts w:ascii="Times New Roman" w:hAnsi="Times New Roman" w:cs="Times New Roman"/>
          <w:bCs/>
          <w:color w:val="000000" w:themeColor="text1"/>
          <w:sz w:val="24"/>
          <w:szCs w:val="24"/>
        </w:rPr>
        <w:t>)</w:t>
      </w:r>
    </w:p>
    <w:p w14:paraId="15A17A0E" w14:textId="0672F3D1" w:rsidR="00B8736A" w:rsidRPr="00ED009E" w:rsidRDefault="001410B0" w:rsidP="001410B0">
      <w:pPr>
        <w:pStyle w:val="ListParagraph"/>
        <w:numPr>
          <w:ilvl w:val="0"/>
          <w:numId w:val="3"/>
        </w:numPr>
        <w:spacing w:after="0" w:line="240" w:lineRule="auto"/>
        <w:jc w:val="both"/>
        <w:rPr>
          <w:rFonts w:ascii="Times New Roman" w:hAnsi="Times New Roman" w:cs="Times New Roman"/>
          <w:bCs/>
          <w:color w:val="000000" w:themeColor="text1"/>
          <w:sz w:val="24"/>
          <w:szCs w:val="24"/>
        </w:rPr>
      </w:pPr>
      <w:r w:rsidRPr="00ED009E">
        <w:rPr>
          <w:rFonts w:ascii="Times New Roman" w:eastAsia="Calibri" w:hAnsi="Times New Roman" w:cs="Times New Roman"/>
          <w:bCs/>
          <w:color w:val="000000" w:themeColor="text1"/>
          <w:sz w:val="24"/>
          <w:szCs w:val="24"/>
          <w:lang w:bidi="en-US"/>
        </w:rPr>
        <w:t>SIRIUS</w:t>
      </w:r>
      <w:r w:rsidRPr="00ED009E">
        <w:rPr>
          <w:rFonts w:ascii="Times New Roman" w:eastAsia="Cambria" w:hAnsi="Times New Roman" w:cs="Times New Roman"/>
          <w:bCs/>
          <w:iCs/>
          <w:color w:val="000000" w:themeColor="text1"/>
          <w:sz w:val="24"/>
          <w:szCs w:val="24"/>
          <w:lang w:bidi="en-US"/>
        </w:rPr>
        <w:t xml:space="preserve"> </w:t>
      </w:r>
      <w:r w:rsidRPr="00ED009E">
        <w:rPr>
          <w:rFonts w:ascii="Times New Roman" w:eastAsia="Calibri" w:hAnsi="Times New Roman" w:cs="Times New Roman"/>
          <w:bCs/>
          <w:color w:val="000000" w:themeColor="text1"/>
          <w:sz w:val="24"/>
          <w:szCs w:val="24"/>
          <w:lang w:bidi="en-US"/>
        </w:rPr>
        <w:t>(</w:t>
      </w:r>
      <w:r w:rsidRPr="00ED009E">
        <w:rPr>
          <w:rFonts w:ascii="Times New Roman" w:eastAsia="Calibri" w:hAnsi="Times New Roman" w:cs="Times New Roman"/>
          <w:bCs/>
          <w:iCs/>
          <w:color w:val="000000" w:themeColor="text1"/>
          <w:sz w:val="24"/>
          <w:szCs w:val="24"/>
          <w:lang w:bidi="en-US"/>
        </w:rPr>
        <w:t>Space Institute for Research on Innovative Uses of Satellites</w:t>
      </w:r>
      <w:r w:rsidRPr="00ED009E">
        <w:rPr>
          <w:rFonts w:ascii="Times New Roman" w:eastAsia="Calibri" w:hAnsi="Times New Roman" w:cs="Times New Roman"/>
          <w:bCs/>
          <w:color w:val="000000" w:themeColor="text1"/>
          <w:sz w:val="24"/>
          <w:szCs w:val="24"/>
          <w:lang w:bidi="en-US"/>
        </w:rPr>
        <w:t xml:space="preserve">) </w:t>
      </w:r>
      <w:r w:rsidRPr="00ED009E">
        <w:rPr>
          <w:rFonts w:ascii="Times New Roman" w:hAnsi="Times New Roman" w:cs="Times New Roman"/>
          <w:bCs/>
          <w:color w:val="000000" w:themeColor="text1"/>
          <w:sz w:val="24"/>
          <w:szCs w:val="24"/>
        </w:rPr>
        <w:t xml:space="preserve">  (</w:t>
      </w:r>
      <w:hyperlink r:id="rId20" w:history="1">
        <w:r w:rsidRPr="00ED009E">
          <w:rPr>
            <w:rStyle w:val="Hyperlink"/>
            <w:rFonts w:ascii="Times New Roman" w:hAnsi="Times New Roman" w:cs="Times New Roman"/>
            <w:bCs/>
            <w:color w:val="000000" w:themeColor="text1"/>
            <w:sz w:val="24"/>
            <w:szCs w:val="24"/>
          </w:rPr>
          <w:t>http://chaire-sirius.eu/en/space-institute-for-research-on-innovative-uses-of-satellites/</w:t>
        </w:r>
      </w:hyperlink>
      <w:r w:rsidRPr="00ED009E">
        <w:rPr>
          <w:rFonts w:ascii="Times New Roman" w:hAnsi="Times New Roman" w:cs="Times New Roman"/>
          <w:bCs/>
          <w:color w:val="000000" w:themeColor="text1"/>
          <w:sz w:val="24"/>
          <w:szCs w:val="24"/>
        </w:rPr>
        <w:t>)</w:t>
      </w:r>
    </w:p>
    <w:p w14:paraId="69920B81" w14:textId="77777777" w:rsidR="002464D2" w:rsidRPr="002464D2" w:rsidRDefault="002464D2" w:rsidP="002464D2">
      <w:pPr>
        <w:spacing w:after="0" w:line="240" w:lineRule="auto"/>
        <w:jc w:val="both"/>
        <w:rPr>
          <w:rFonts w:ascii="Times New Roman" w:hAnsi="Times New Roman" w:cs="Times New Roman"/>
          <w:bCs/>
          <w:color w:val="000000" w:themeColor="text1"/>
          <w:sz w:val="24"/>
          <w:szCs w:val="24"/>
        </w:rPr>
      </w:pPr>
    </w:p>
    <w:p w14:paraId="6ED41F15" w14:textId="77777777" w:rsidR="00B8736A" w:rsidRDefault="00B8736A" w:rsidP="00B8736A">
      <w:pPr>
        <w:spacing w:after="0" w:line="240" w:lineRule="auto"/>
        <w:jc w:val="both"/>
        <w:rPr>
          <w:rFonts w:ascii="Times New Roman" w:hAnsi="Times New Roman" w:cs="Times New Roman"/>
          <w:bCs/>
          <w:color w:val="000000" w:themeColor="text1"/>
          <w:sz w:val="24"/>
          <w:szCs w:val="24"/>
        </w:rPr>
      </w:pPr>
    </w:p>
    <w:p w14:paraId="21FEC836" w14:textId="77777777" w:rsidR="00B8736A" w:rsidRPr="008028F6" w:rsidRDefault="00B8736A" w:rsidP="00B8736A">
      <w:pPr>
        <w:spacing w:after="0" w:line="240" w:lineRule="auto"/>
        <w:jc w:val="both"/>
        <w:rPr>
          <w:rFonts w:ascii="Times New Roman" w:hAnsi="Times New Roman" w:cs="Times New Roman"/>
          <w:bCs/>
          <w:color w:val="000000" w:themeColor="text1"/>
          <w:sz w:val="24"/>
          <w:szCs w:val="24"/>
          <w:lang w:val="en-CA"/>
        </w:rPr>
      </w:pPr>
    </w:p>
    <w:p w14:paraId="2AB89FFB" w14:textId="77777777" w:rsidR="00B8736A" w:rsidRPr="002C33AE" w:rsidRDefault="00B8736A" w:rsidP="00670DC1">
      <w:pPr>
        <w:spacing w:after="0" w:line="240" w:lineRule="auto"/>
        <w:jc w:val="both"/>
        <w:rPr>
          <w:rFonts w:ascii="Times New Roman" w:hAnsi="Times New Roman" w:cs="Times New Roman"/>
          <w:b/>
          <w:bCs/>
          <w:color w:val="000000" w:themeColor="text1"/>
          <w:sz w:val="24"/>
          <w:szCs w:val="24"/>
        </w:rPr>
      </w:pPr>
    </w:p>
    <w:p w14:paraId="54969153" w14:textId="77777777" w:rsidR="007B7DA0" w:rsidRPr="002C33AE" w:rsidRDefault="007B7DA0" w:rsidP="00670DC1">
      <w:pPr>
        <w:spacing w:after="0" w:line="240" w:lineRule="auto"/>
        <w:jc w:val="both"/>
        <w:rPr>
          <w:rFonts w:ascii="Times New Roman" w:hAnsi="Times New Roman" w:cs="Times New Roman"/>
          <w:color w:val="000000" w:themeColor="text1"/>
          <w:sz w:val="24"/>
          <w:szCs w:val="24"/>
        </w:rPr>
      </w:pPr>
    </w:p>
    <w:p w14:paraId="5B443416" w14:textId="77777777" w:rsidR="003B50D7" w:rsidRPr="002C33AE" w:rsidRDefault="003B50D7" w:rsidP="00670DC1">
      <w:pPr>
        <w:spacing w:after="0" w:line="240" w:lineRule="auto"/>
        <w:jc w:val="both"/>
        <w:rPr>
          <w:rFonts w:ascii="Times New Roman" w:hAnsi="Times New Roman" w:cs="Times New Roman"/>
          <w:b/>
          <w:bCs/>
          <w:color w:val="000000" w:themeColor="text1"/>
          <w:sz w:val="24"/>
          <w:szCs w:val="24"/>
        </w:rPr>
      </w:pPr>
    </w:p>
    <w:p w14:paraId="2F51F0A0" w14:textId="77777777" w:rsidR="007B7DA0" w:rsidRPr="002C33AE" w:rsidRDefault="007B7DA0" w:rsidP="00670DC1">
      <w:pPr>
        <w:spacing w:after="0" w:line="240" w:lineRule="auto"/>
        <w:jc w:val="both"/>
        <w:rPr>
          <w:rFonts w:ascii="Times New Roman" w:hAnsi="Times New Roman" w:cs="Times New Roman"/>
          <w:color w:val="000000" w:themeColor="text1"/>
          <w:sz w:val="24"/>
          <w:szCs w:val="24"/>
        </w:rPr>
      </w:pPr>
    </w:p>
    <w:sectPr w:rsidR="007B7DA0" w:rsidRPr="002C33AE">
      <w:headerReference w:type="even" r:id="rId21"/>
      <w:headerReference w:type="default" r:id="rId22"/>
      <w:footerReference w:type="default" r:id="rId23"/>
      <w:head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ECC005" w14:textId="77777777" w:rsidR="00C44D6A" w:rsidRDefault="00C44D6A" w:rsidP="000F37C6">
      <w:pPr>
        <w:spacing w:after="0" w:line="240" w:lineRule="auto"/>
      </w:pPr>
      <w:r>
        <w:separator/>
      </w:r>
    </w:p>
  </w:endnote>
  <w:endnote w:type="continuationSeparator" w:id="0">
    <w:p w14:paraId="72ABDC7F" w14:textId="77777777" w:rsidR="00C44D6A" w:rsidRDefault="00C44D6A" w:rsidP="000F3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607242"/>
      <w:docPartObj>
        <w:docPartGallery w:val="Page Numbers (Bottom of Page)"/>
        <w:docPartUnique/>
      </w:docPartObj>
    </w:sdtPr>
    <w:sdtEndPr>
      <w:rPr>
        <w:noProof/>
      </w:rPr>
    </w:sdtEndPr>
    <w:sdtContent>
      <w:p w14:paraId="2EF318F8" w14:textId="25669CE1" w:rsidR="00CA2D06" w:rsidRDefault="00CA2D06">
        <w:pPr>
          <w:pStyle w:val="Footer"/>
          <w:jc w:val="right"/>
        </w:pPr>
        <w:r>
          <w:fldChar w:fldCharType="begin"/>
        </w:r>
        <w:r>
          <w:instrText xml:space="preserve"> PAGE   \* MERGEFORMAT </w:instrText>
        </w:r>
        <w:r>
          <w:fldChar w:fldCharType="separate"/>
        </w:r>
        <w:r w:rsidR="005B2BC6">
          <w:rPr>
            <w:noProof/>
          </w:rPr>
          <w:t>1</w:t>
        </w:r>
        <w:r>
          <w:rPr>
            <w:noProof/>
          </w:rPr>
          <w:fldChar w:fldCharType="end"/>
        </w:r>
      </w:p>
    </w:sdtContent>
  </w:sdt>
  <w:p w14:paraId="28E07773" w14:textId="77777777" w:rsidR="00CA2D06" w:rsidRDefault="00CA2D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B9E4C0" w14:textId="77777777" w:rsidR="00C44D6A" w:rsidRDefault="00C44D6A" w:rsidP="000F37C6">
      <w:pPr>
        <w:spacing w:after="0" w:line="240" w:lineRule="auto"/>
      </w:pPr>
      <w:r>
        <w:separator/>
      </w:r>
    </w:p>
  </w:footnote>
  <w:footnote w:type="continuationSeparator" w:id="0">
    <w:p w14:paraId="682D5BAB" w14:textId="77777777" w:rsidR="00C44D6A" w:rsidRDefault="00C44D6A" w:rsidP="000F37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70335" w14:textId="5B960562" w:rsidR="00CD05FA" w:rsidRDefault="00CD05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180D2" w14:textId="25596322" w:rsidR="00CA2D06" w:rsidRDefault="00CA2D06">
    <w:pPr>
      <w:pStyle w:val="Header"/>
    </w:pPr>
  </w:p>
  <w:p w14:paraId="16DCFCCB" w14:textId="77777777" w:rsidR="00CA2D06" w:rsidRDefault="00CA2D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7C948" w14:textId="6BE56D11" w:rsidR="00CD05FA" w:rsidRDefault="00CD05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A09A4"/>
    <w:multiLevelType w:val="hybridMultilevel"/>
    <w:tmpl w:val="1A7A24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9C2CD4"/>
    <w:multiLevelType w:val="hybridMultilevel"/>
    <w:tmpl w:val="E13C77AA"/>
    <w:lvl w:ilvl="0" w:tplc="10D2BED2">
      <w:start w:val="1"/>
      <w:numFmt w:val="bullet"/>
      <w:lvlText w:val=""/>
      <w:lvlJc w:val="left"/>
      <w:pPr>
        <w:tabs>
          <w:tab w:val="num" w:pos="720"/>
        </w:tabs>
        <w:ind w:left="720" w:hanging="360"/>
      </w:pPr>
      <w:rPr>
        <w:rFonts w:ascii="Wingdings 2" w:hAnsi="Wingdings 2" w:hint="default"/>
      </w:rPr>
    </w:lvl>
    <w:lvl w:ilvl="1" w:tplc="2B78E5D8" w:tentative="1">
      <w:start w:val="1"/>
      <w:numFmt w:val="bullet"/>
      <w:lvlText w:val=""/>
      <w:lvlJc w:val="left"/>
      <w:pPr>
        <w:tabs>
          <w:tab w:val="num" w:pos="1440"/>
        </w:tabs>
        <w:ind w:left="1440" w:hanging="360"/>
      </w:pPr>
      <w:rPr>
        <w:rFonts w:ascii="Wingdings 2" w:hAnsi="Wingdings 2" w:hint="default"/>
      </w:rPr>
    </w:lvl>
    <w:lvl w:ilvl="2" w:tplc="26BA0C8E" w:tentative="1">
      <w:start w:val="1"/>
      <w:numFmt w:val="bullet"/>
      <w:lvlText w:val=""/>
      <w:lvlJc w:val="left"/>
      <w:pPr>
        <w:tabs>
          <w:tab w:val="num" w:pos="2160"/>
        </w:tabs>
        <w:ind w:left="2160" w:hanging="360"/>
      </w:pPr>
      <w:rPr>
        <w:rFonts w:ascii="Wingdings 2" w:hAnsi="Wingdings 2" w:hint="default"/>
      </w:rPr>
    </w:lvl>
    <w:lvl w:ilvl="3" w:tplc="1098E00C" w:tentative="1">
      <w:start w:val="1"/>
      <w:numFmt w:val="bullet"/>
      <w:lvlText w:val=""/>
      <w:lvlJc w:val="left"/>
      <w:pPr>
        <w:tabs>
          <w:tab w:val="num" w:pos="2880"/>
        </w:tabs>
        <w:ind w:left="2880" w:hanging="360"/>
      </w:pPr>
      <w:rPr>
        <w:rFonts w:ascii="Wingdings 2" w:hAnsi="Wingdings 2" w:hint="default"/>
      </w:rPr>
    </w:lvl>
    <w:lvl w:ilvl="4" w:tplc="D72C5E32" w:tentative="1">
      <w:start w:val="1"/>
      <w:numFmt w:val="bullet"/>
      <w:lvlText w:val=""/>
      <w:lvlJc w:val="left"/>
      <w:pPr>
        <w:tabs>
          <w:tab w:val="num" w:pos="3600"/>
        </w:tabs>
        <w:ind w:left="3600" w:hanging="360"/>
      </w:pPr>
      <w:rPr>
        <w:rFonts w:ascii="Wingdings 2" w:hAnsi="Wingdings 2" w:hint="default"/>
      </w:rPr>
    </w:lvl>
    <w:lvl w:ilvl="5" w:tplc="10B076D8" w:tentative="1">
      <w:start w:val="1"/>
      <w:numFmt w:val="bullet"/>
      <w:lvlText w:val=""/>
      <w:lvlJc w:val="left"/>
      <w:pPr>
        <w:tabs>
          <w:tab w:val="num" w:pos="4320"/>
        </w:tabs>
        <w:ind w:left="4320" w:hanging="360"/>
      </w:pPr>
      <w:rPr>
        <w:rFonts w:ascii="Wingdings 2" w:hAnsi="Wingdings 2" w:hint="default"/>
      </w:rPr>
    </w:lvl>
    <w:lvl w:ilvl="6" w:tplc="BB8EB7DE" w:tentative="1">
      <w:start w:val="1"/>
      <w:numFmt w:val="bullet"/>
      <w:lvlText w:val=""/>
      <w:lvlJc w:val="left"/>
      <w:pPr>
        <w:tabs>
          <w:tab w:val="num" w:pos="5040"/>
        </w:tabs>
        <w:ind w:left="5040" w:hanging="360"/>
      </w:pPr>
      <w:rPr>
        <w:rFonts w:ascii="Wingdings 2" w:hAnsi="Wingdings 2" w:hint="default"/>
      </w:rPr>
    </w:lvl>
    <w:lvl w:ilvl="7" w:tplc="62F02962" w:tentative="1">
      <w:start w:val="1"/>
      <w:numFmt w:val="bullet"/>
      <w:lvlText w:val=""/>
      <w:lvlJc w:val="left"/>
      <w:pPr>
        <w:tabs>
          <w:tab w:val="num" w:pos="5760"/>
        </w:tabs>
        <w:ind w:left="5760" w:hanging="360"/>
      </w:pPr>
      <w:rPr>
        <w:rFonts w:ascii="Wingdings 2" w:hAnsi="Wingdings 2" w:hint="default"/>
      </w:rPr>
    </w:lvl>
    <w:lvl w:ilvl="8" w:tplc="E90C1750" w:tentative="1">
      <w:start w:val="1"/>
      <w:numFmt w:val="bullet"/>
      <w:lvlText w:val=""/>
      <w:lvlJc w:val="left"/>
      <w:pPr>
        <w:tabs>
          <w:tab w:val="num" w:pos="6480"/>
        </w:tabs>
        <w:ind w:left="6480" w:hanging="360"/>
      </w:pPr>
      <w:rPr>
        <w:rFonts w:ascii="Wingdings 2" w:hAnsi="Wingdings 2" w:hint="default"/>
      </w:rPr>
    </w:lvl>
  </w:abstractNum>
  <w:abstractNum w:abstractNumId="2">
    <w:nsid w:val="73932DC6"/>
    <w:multiLevelType w:val="hybridMultilevel"/>
    <w:tmpl w:val="34DC4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4"/>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42C"/>
    <w:rsid w:val="00002D0E"/>
    <w:rsid w:val="000157B8"/>
    <w:rsid w:val="0008108A"/>
    <w:rsid w:val="00086E01"/>
    <w:rsid w:val="000D5B1E"/>
    <w:rsid w:val="000E14F9"/>
    <w:rsid w:val="000F37C6"/>
    <w:rsid w:val="000F4D92"/>
    <w:rsid w:val="000F7F33"/>
    <w:rsid w:val="00102804"/>
    <w:rsid w:val="001115C7"/>
    <w:rsid w:val="00136465"/>
    <w:rsid w:val="001410B0"/>
    <w:rsid w:val="001647FA"/>
    <w:rsid w:val="0016676A"/>
    <w:rsid w:val="001D1FA8"/>
    <w:rsid w:val="001D51A7"/>
    <w:rsid w:val="001E04A6"/>
    <w:rsid w:val="001E4991"/>
    <w:rsid w:val="001E504E"/>
    <w:rsid w:val="00201339"/>
    <w:rsid w:val="00225ED5"/>
    <w:rsid w:val="002464D2"/>
    <w:rsid w:val="002615FE"/>
    <w:rsid w:val="00265CF0"/>
    <w:rsid w:val="00272E0C"/>
    <w:rsid w:val="00274804"/>
    <w:rsid w:val="00296563"/>
    <w:rsid w:val="00296EFD"/>
    <w:rsid w:val="002C1CC4"/>
    <w:rsid w:val="002C33AE"/>
    <w:rsid w:val="002C7BAD"/>
    <w:rsid w:val="002D0846"/>
    <w:rsid w:val="002F5D7D"/>
    <w:rsid w:val="00304850"/>
    <w:rsid w:val="00304DD3"/>
    <w:rsid w:val="00320DD8"/>
    <w:rsid w:val="00344AD1"/>
    <w:rsid w:val="00363D21"/>
    <w:rsid w:val="003714AA"/>
    <w:rsid w:val="003779B7"/>
    <w:rsid w:val="003828E6"/>
    <w:rsid w:val="00394B98"/>
    <w:rsid w:val="003A5DB9"/>
    <w:rsid w:val="003A7F85"/>
    <w:rsid w:val="003B142C"/>
    <w:rsid w:val="003B50D7"/>
    <w:rsid w:val="003C5122"/>
    <w:rsid w:val="004204C1"/>
    <w:rsid w:val="00425447"/>
    <w:rsid w:val="00433FE4"/>
    <w:rsid w:val="004665B4"/>
    <w:rsid w:val="00481749"/>
    <w:rsid w:val="004A7EDA"/>
    <w:rsid w:val="004F3F94"/>
    <w:rsid w:val="004F4AF3"/>
    <w:rsid w:val="005664E0"/>
    <w:rsid w:val="00571AA6"/>
    <w:rsid w:val="005904B0"/>
    <w:rsid w:val="00596796"/>
    <w:rsid w:val="005B2BC6"/>
    <w:rsid w:val="005B2D83"/>
    <w:rsid w:val="005B6E12"/>
    <w:rsid w:val="005F380B"/>
    <w:rsid w:val="005F384B"/>
    <w:rsid w:val="00601ED8"/>
    <w:rsid w:val="00603CFC"/>
    <w:rsid w:val="00613CE3"/>
    <w:rsid w:val="00670DC1"/>
    <w:rsid w:val="006A5946"/>
    <w:rsid w:val="006A7D47"/>
    <w:rsid w:val="006B3CF2"/>
    <w:rsid w:val="006B6D91"/>
    <w:rsid w:val="006D63FC"/>
    <w:rsid w:val="006E1B7A"/>
    <w:rsid w:val="006E5F85"/>
    <w:rsid w:val="00700D44"/>
    <w:rsid w:val="00720A86"/>
    <w:rsid w:val="00730322"/>
    <w:rsid w:val="00745EA7"/>
    <w:rsid w:val="00772274"/>
    <w:rsid w:val="00773B8A"/>
    <w:rsid w:val="00776E7D"/>
    <w:rsid w:val="00782268"/>
    <w:rsid w:val="007844DA"/>
    <w:rsid w:val="00791A2E"/>
    <w:rsid w:val="00791EA9"/>
    <w:rsid w:val="007964F4"/>
    <w:rsid w:val="007B205F"/>
    <w:rsid w:val="007B7DA0"/>
    <w:rsid w:val="007D0FEB"/>
    <w:rsid w:val="00800EF2"/>
    <w:rsid w:val="008028F6"/>
    <w:rsid w:val="008065F8"/>
    <w:rsid w:val="008120C3"/>
    <w:rsid w:val="008468A3"/>
    <w:rsid w:val="008551A8"/>
    <w:rsid w:val="008563FF"/>
    <w:rsid w:val="00862BF0"/>
    <w:rsid w:val="00872F1F"/>
    <w:rsid w:val="00876F7C"/>
    <w:rsid w:val="00895CFD"/>
    <w:rsid w:val="008E7657"/>
    <w:rsid w:val="009038D0"/>
    <w:rsid w:val="0092159D"/>
    <w:rsid w:val="00942D44"/>
    <w:rsid w:val="00943268"/>
    <w:rsid w:val="00973654"/>
    <w:rsid w:val="009870B8"/>
    <w:rsid w:val="009B2617"/>
    <w:rsid w:val="009B73B4"/>
    <w:rsid w:val="009D5D8D"/>
    <w:rsid w:val="00A16325"/>
    <w:rsid w:val="00A43304"/>
    <w:rsid w:val="00A5626C"/>
    <w:rsid w:val="00A677D4"/>
    <w:rsid w:val="00A90D52"/>
    <w:rsid w:val="00A9320F"/>
    <w:rsid w:val="00AB17F2"/>
    <w:rsid w:val="00AC758D"/>
    <w:rsid w:val="00AE15E5"/>
    <w:rsid w:val="00B00510"/>
    <w:rsid w:val="00B04FB0"/>
    <w:rsid w:val="00B30AD1"/>
    <w:rsid w:val="00B45283"/>
    <w:rsid w:val="00B505C8"/>
    <w:rsid w:val="00B511D3"/>
    <w:rsid w:val="00B71D79"/>
    <w:rsid w:val="00B8736A"/>
    <w:rsid w:val="00B962C7"/>
    <w:rsid w:val="00BA2036"/>
    <w:rsid w:val="00BB6D86"/>
    <w:rsid w:val="00BC5222"/>
    <w:rsid w:val="00C233F6"/>
    <w:rsid w:val="00C41067"/>
    <w:rsid w:val="00C424FD"/>
    <w:rsid w:val="00C44D6A"/>
    <w:rsid w:val="00C46B4C"/>
    <w:rsid w:val="00C76851"/>
    <w:rsid w:val="00C876D9"/>
    <w:rsid w:val="00CA2D06"/>
    <w:rsid w:val="00CA3BD3"/>
    <w:rsid w:val="00CB4275"/>
    <w:rsid w:val="00CB6A49"/>
    <w:rsid w:val="00CD05FA"/>
    <w:rsid w:val="00CD1BD9"/>
    <w:rsid w:val="00CE02C2"/>
    <w:rsid w:val="00CE1AC6"/>
    <w:rsid w:val="00CF2061"/>
    <w:rsid w:val="00CF3E12"/>
    <w:rsid w:val="00D134B4"/>
    <w:rsid w:val="00D1636D"/>
    <w:rsid w:val="00D27E55"/>
    <w:rsid w:val="00D51F82"/>
    <w:rsid w:val="00D52EA4"/>
    <w:rsid w:val="00D54726"/>
    <w:rsid w:val="00D70CDA"/>
    <w:rsid w:val="00D817E1"/>
    <w:rsid w:val="00D8285C"/>
    <w:rsid w:val="00D8547E"/>
    <w:rsid w:val="00D855CB"/>
    <w:rsid w:val="00D866B9"/>
    <w:rsid w:val="00D923FE"/>
    <w:rsid w:val="00D92F3C"/>
    <w:rsid w:val="00DB5CCE"/>
    <w:rsid w:val="00DE4670"/>
    <w:rsid w:val="00DF48C1"/>
    <w:rsid w:val="00E32AD7"/>
    <w:rsid w:val="00E70189"/>
    <w:rsid w:val="00E7466F"/>
    <w:rsid w:val="00E97980"/>
    <w:rsid w:val="00EA421F"/>
    <w:rsid w:val="00EA4A3F"/>
    <w:rsid w:val="00EA5F73"/>
    <w:rsid w:val="00EC0676"/>
    <w:rsid w:val="00EC67DC"/>
    <w:rsid w:val="00ED009E"/>
    <w:rsid w:val="00EE2D47"/>
    <w:rsid w:val="00F131DF"/>
    <w:rsid w:val="00F146AF"/>
    <w:rsid w:val="00F42AC5"/>
    <w:rsid w:val="00F606CB"/>
    <w:rsid w:val="00F83EC4"/>
    <w:rsid w:val="00F90BC9"/>
    <w:rsid w:val="00F97FDC"/>
    <w:rsid w:val="00FA4FEB"/>
    <w:rsid w:val="00FB2A2A"/>
    <w:rsid w:val="00FC754E"/>
    <w:rsid w:val="00FD08F9"/>
    <w:rsid w:val="00FE5563"/>
    <w:rsid w:val="00FF12BA"/>
    <w:rsid w:val="00FF48F5"/>
    <w:rsid w:val="00FF79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C0D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676A"/>
    <w:rPr>
      <w:color w:val="0000FF" w:themeColor="hyperlink"/>
      <w:u w:val="single"/>
    </w:rPr>
  </w:style>
  <w:style w:type="paragraph" w:styleId="BalloonText">
    <w:name w:val="Balloon Text"/>
    <w:basedOn w:val="Normal"/>
    <w:link w:val="BalloonTextChar"/>
    <w:uiPriority w:val="99"/>
    <w:semiHidden/>
    <w:unhideWhenUsed/>
    <w:rsid w:val="00A5626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626C"/>
    <w:rPr>
      <w:rFonts w:ascii="Lucida Grande" w:hAnsi="Lucida Grande" w:cs="Lucida Grande"/>
      <w:sz w:val="18"/>
      <w:szCs w:val="18"/>
    </w:rPr>
  </w:style>
  <w:style w:type="character" w:customStyle="1" w:styleId="apple-converted-space">
    <w:name w:val="apple-converted-space"/>
    <w:basedOn w:val="DefaultParagraphFont"/>
    <w:rsid w:val="00086E01"/>
  </w:style>
  <w:style w:type="paragraph" w:styleId="PlainText">
    <w:name w:val="Plain Text"/>
    <w:basedOn w:val="Normal"/>
    <w:link w:val="PlainTextChar"/>
    <w:uiPriority w:val="99"/>
    <w:unhideWhenUsed/>
    <w:rsid w:val="00DE4670"/>
    <w:pPr>
      <w:spacing w:after="0" w:line="240" w:lineRule="auto"/>
    </w:pPr>
    <w:rPr>
      <w:rFonts w:ascii="Calibri" w:hAnsi="Calibri"/>
      <w:sz w:val="24"/>
      <w:szCs w:val="21"/>
      <w:lang w:val="en-CA"/>
    </w:rPr>
  </w:style>
  <w:style w:type="character" w:customStyle="1" w:styleId="PlainTextChar">
    <w:name w:val="Plain Text Char"/>
    <w:basedOn w:val="DefaultParagraphFont"/>
    <w:link w:val="PlainText"/>
    <w:uiPriority w:val="99"/>
    <w:rsid w:val="00DE4670"/>
    <w:rPr>
      <w:rFonts w:ascii="Calibri" w:hAnsi="Calibri"/>
      <w:sz w:val="24"/>
      <w:szCs w:val="21"/>
      <w:lang w:val="en-CA"/>
    </w:rPr>
  </w:style>
  <w:style w:type="character" w:styleId="CommentReference">
    <w:name w:val="annotation reference"/>
    <w:basedOn w:val="DefaultParagraphFont"/>
    <w:uiPriority w:val="99"/>
    <w:semiHidden/>
    <w:unhideWhenUsed/>
    <w:rsid w:val="00613CE3"/>
    <w:rPr>
      <w:sz w:val="18"/>
      <w:szCs w:val="18"/>
    </w:rPr>
  </w:style>
  <w:style w:type="paragraph" w:styleId="CommentText">
    <w:name w:val="annotation text"/>
    <w:basedOn w:val="Normal"/>
    <w:link w:val="CommentTextChar"/>
    <w:uiPriority w:val="99"/>
    <w:semiHidden/>
    <w:unhideWhenUsed/>
    <w:rsid w:val="00613CE3"/>
    <w:pPr>
      <w:spacing w:line="240" w:lineRule="auto"/>
    </w:pPr>
    <w:rPr>
      <w:sz w:val="24"/>
      <w:szCs w:val="24"/>
    </w:rPr>
  </w:style>
  <w:style w:type="character" w:customStyle="1" w:styleId="CommentTextChar">
    <w:name w:val="Comment Text Char"/>
    <w:basedOn w:val="DefaultParagraphFont"/>
    <w:link w:val="CommentText"/>
    <w:uiPriority w:val="99"/>
    <w:semiHidden/>
    <w:rsid w:val="00613CE3"/>
    <w:rPr>
      <w:sz w:val="24"/>
      <w:szCs w:val="24"/>
    </w:rPr>
  </w:style>
  <w:style w:type="paragraph" w:styleId="CommentSubject">
    <w:name w:val="annotation subject"/>
    <w:basedOn w:val="CommentText"/>
    <w:next w:val="CommentText"/>
    <w:link w:val="CommentSubjectChar"/>
    <w:uiPriority w:val="99"/>
    <w:semiHidden/>
    <w:unhideWhenUsed/>
    <w:rsid w:val="00613CE3"/>
    <w:rPr>
      <w:b/>
      <w:bCs/>
      <w:sz w:val="20"/>
      <w:szCs w:val="20"/>
    </w:rPr>
  </w:style>
  <w:style w:type="character" w:customStyle="1" w:styleId="CommentSubjectChar">
    <w:name w:val="Comment Subject Char"/>
    <w:basedOn w:val="CommentTextChar"/>
    <w:link w:val="CommentSubject"/>
    <w:uiPriority w:val="99"/>
    <w:semiHidden/>
    <w:rsid w:val="00613CE3"/>
    <w:rPr>
      <w:b/>
      <w:bCs/>
      <w:sz w:val="20"/>
      <w:szCs w:val="20"/>
    </w:rPr>
  </w:style>
  <w:style w:type="character" w:styleId="Emphasis">
    <w:name w:val="Emphasis"/>
    <w:basedOn w:val="DefaultParagraphFont"/>
    <w:uiPriority w:val="20"/>
    <w:qFormat/>
    <w:rsid w:val="00E70189"/>
    <w:rPr>
      <w:i/>
      <w:iCs/>
    </w:rPr>
  </w:style>
  <w:style w:type="paragraph" w:styleId="Header">
    <w:name w:val="header"/>
    <w:basedOn w:val="Normal"/>
    <w:link w:val="HeaderChar"/>
    <w:uiPriority w:val="99"/>
    <w:unhideWhenUsed/>
    <w:rsid w:val="000F37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7C6"/>
  </w:style>
  <w:style w:type="paragraph" w:styleId="Footer">
    <w:name w:val="footer"/>
    <w:basedOn w:val="Normal"/>
    <w:link w:val="FooterChar"/>
    <w:uiPriority w:val="99"/>
    <w:unhideWhenUsed/>
    <w:rsid w:val="000F37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7C6"/>
  </w:style>
  <w:style w:type="paragraph" w:styleId="FootnoteText">
    <w:name w:val="footnote text"/>
    <w:basedOn w:val="Normal"/>
    <w:link w:val="FootnoteTextChar"/>
    <w:rsid w:val="00A677D4"/>
    <w:pPr>
      <w:widowControl w:val="0"/>
      <w:tabs>
        <w:tab w:val="left" w:pos="547"/>
      </w:tabs>
      <w:spacing w:after="0" w:line="204" w:lineRule="auto"/>
      <w:jc w:val="both"/>
    </w:pPr>
    <w:rPr>
      <w:rFonts w:ascii="Book Antiqua" w:eastAsia="Times New Roman" w:hAnsi="Book Antiqua" w:cs="Times New Roman"/>
      <w:sz w:val="16"/>
      <w:szCs w:val="20"/>
    </w:rPr>
  </w:style>
  <w:style w:type="character" w:customStyle="1" w:styleId="FootnoteTextChar">
    <w:name w:val="Footnote Text Char"/>
    <w:basedOn w:val="DefaultParagraphFont"/>
    <w:link w:val="FootnoteText"/>
    <w:rsid w:val="00A677D4"/>
    <w:rPr>
      <w:rFonts w:ascii="Book Antiqua" w:eastAsia="Times New Roman" w:hAnsi="Book Antiqua" w:cs="Times New Roman"/>
      <w:sz w:val="16"/>
      <w:szCs w:val="20"/>
    </w:rPr>
  </w:style>
  <w:style w:type="character" w:styleId="FootnoteReference">
    <w:name w:val="footnote reference"/>
    <w:basedOn w:val="DefaultParagraphFont"/>
    <w:rsid w:val="00A677D4"/>
    <w:rPr>
      <w:rFonts w:ascii="Book Antiqua" w:hAnsi="Book Antiqua" w:cs="Times New Roman"/>
      <w:spacing w:val="0"/>
      <w:position w:val="6"/>
      <w:sz w:val="12"/>
      <w:vertAlign w:val="baseline"/>
    </w:rPr>
  </w:style>
  <w:style w:type="paragraph" w:customStyle="1" w:styleId="AnnalsText">
    <w:name w:val="Annals Text"/>
    <w:basedOn w:val="Normal"/>
    <w:rsid w:val="00A677D4"/>
    <w:pPr>
      <w:widowControl w:val="0"/>
      <w:tabs>
        <w:tab w:val="left" w:pos="547"/>
      </w:tabs>
      <w:spacing w:after="0" w:line="17" w:lineRule="atLeast"/>
      <w:jc w:val="both"/>
    </w:pPr>
    <w:rPr>
      <w:rFonts w:ascii="Book Antiqua" w:eastAsia="Times New Roman" w:hAnsi="Book Antiqua" w:cs="Times New Roman"/>
      <w:sz w:val="20"/>
      <w:szCs w:val="20"/>
    </w:rPr>
  </w:style>
  <w:style w:type="paragraph" w:styleId="ListParagraph">
    <w:name w:val="List Paragraph"/>
    <w:basedOn w:val="Normal"/>
    <w:uiPriority w:val="34"/>
    <w:qFormat/>
    <w:rsid w:val="00791EA9"/>
    <w:pPr>
      <w:ind w:left="720"/>
      <w:contextualSpacing/>
    </w:pPr>
  </w:style>
  <w:style w:type="paragraph" w:styleId="NormalWeb">
    <w:name w:val="Normal (Web)"/>
    <w:basedOn w:val="Normal"/>
    <w:uiPriority w:val="99"/>
    <w:unhideWhenUsed/>
    <w:rsid w:val="006E5F8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B00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ED00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676A"/>
    <w:rPr>
      <w:color w:val="0000FF" w:themeColor="hyperlink"/>
      <w:u w:val="single"/>
    </w:rPr>
  </w:style>
  <w:style w:type="paragraph" w:styleId="BalloonText">
    <w:name w:val="Balloon Text"/>
    <w:basedOn w:val="Normal"/>
    <w:link w:val="BalloonTextChar"/>
    <w:uiPriority w:val="99"/>
    <w:semiHidden/>
    <w:unhideWhenUsed/>
    <w:rsid w:val="00A5626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626C"/>
    <w:rPr>
      <w:rFonts w:ascii="Lucida Grande" w:hAnsi="Lucida Grande" w:cs="Lucida Grande"/>
      <w:sz w:val="18"/>
      <w:szCs w:val="18"/>
    </w:rPr>
  </w:style>
  <w:style w:type="character" w:customStyle="1" w:styleId="apple-converted-space">
    <w:name w:val="apple-converted-space"/>
    <w:basedOn w:val="DefaultParagraphFont"/>
    <w:rsid w:val="00086E01"/>
  </w:style>
  <w:style w:type="paragraph" w:styleId="PlainText">
    <w:name w:val="Plain Text"/>
    <w:basedOn w:val="Normal"/>
    <w:link w:val="PlainTextChar"/>
    <w:uiPriority w:val="99"/>
    <w:unhideWhenUsed/>
    <w:rsid w:val="00DE4670"/>
    <w:pPr>
      <w:spacing w:after="0" w:line="240" w:lineRule="auto"/>
    </w:pPr>
    <w:rPr>
      <w:rFonts w:ascii="Calibri" w:hAnsi="Calibri"/>
      <w:sz w:val="24"/>
      <w:szCs w:val="21"/>
      <w:lang w:val="en-CA"/>
    </w:rPr>
  </w:style>
  <w:style w:type="character" w:customStyle="1" w:styleId="PlainTextChar">
    <w:name w:val="Plain Text Char"/>
    <w:basedOn w:val="DefaultParagraphFont"/>
    <w:link w:val="PlainText"/>
    <w:uiPriority w:val="99"/>
    <w:rsid w:val="00DE4670"/>
    <w:rPr>
      <w:rFonts w:ascii="Calibri" w:hAnsi="Calibri"/>
      <w:sz w:val="24"/>
      <w:szCs w:val="21"/>
      <w:lang w:val="en-CA"/>
    </w:rPr>
  </w:style>
  <w:style w:type="character" w:styleId="CommentReference">
    <w:name w:val="annotation reference"/>
    <w:basedOn w:val="DefaultParagraphFont"/>
    <w:uiPriority w:val="99"/>
    <w:semiHidden/>
    <w:unhideWhenUsed/>
    <w:rsid w:val="00613CE3"/>
    <w:rPr>
      <w:sz w:val="18"/>
      <w:szCs w:val="18"/>
    </w:rPr>
  </w:style>
  <w:style w:type="paragraph" w:styleId="CommentText">
    <w:name w:val="annotation text"/>
    <w:basedOn w:val="Normal"/>
    <w:link w:val="CommentTextChar"/>
    <w:uiPriority w:val="99"/>
    <w:semiHidden/>
    <w:unhideWhenUsed/>
    <w:rsid w:val="00613CE3"/>
    <w:pPr>
      <w:spacing w:line="240" w:lineRule="auto"/>
    </w:pPr>
    <w:rPr>
      <w:sz w:val="24"/>
      <w:szCs w:val="24"/>
    </w:rPr>
  </w:style>
  <w:style w:type="character" w:customStyle="1" w:styleId="CommentTextChar">
    <w:name w:val="Comment Text Char"/>
    <w:basedOn w:val="DefaultParagraphFont"/>
    <w:link w:val="CommentText"/>
    <w:uiPriority w:val="99"/>
    <w:semiHidden/>
    <w:rsid w:val="00613CE3"/>
    <w:rPr>
      <w:sz w:val="24"/>
      <w:szCs w:val="24"/>
    </w:rPr>
  </w:style>
  <w:style w:type="paragraph" w:styleId="CommentSubject">
    <w:name w:val="annotation subject"/>
    <w:basedOn w:val="CommentText"/>
    <w:next w:val="CommentText"/>
    <w:link w:val="CommentSubjectChar"/>
    <w:uiPriority w:val="99"/>
    <w:semiHidden/>
    <w:unhideWhenUsed/>
    <w:rsid w:val="00613CE3"/>
    <w:rPr>
      <w:b/>
      <w:bCs/>
      <w:sz w:val="20"/>
      <w:szCs w:val="20"/>
    </w:rPr>
  </w:style>
  <w:style w:type="character" w:customStyle="1" w:styleId="CommentSubjectChar">
    <w:name w:val="Comment Subject Char"/>
    <w:basedOn w:val="CommentTextChar"/>
    <w:link w:val="CommentSubject"/>
    <w:uiPriority w:val="99"/>
    <w:semiHidden/>
    <w:rsid w:val="00613CE3"/>
    <w:rPr>
      <w:b/>
      <w:bCs/>
      <w:sz w:val="20"/>
      <w:szCs w:val="20"/>
    </w:rPr>
  </w:style>
  <w:style w:type="character" w:styleId="Emphasis">
    <w:name w:val="Emphasis"/>
    <w:basedOn w:val="DefaultParagraphFont"/>
    <w:uiPriority w:val="20"/>
    <w:qFormat/>
    <w:rsid w:val="00E70189"/>
    <w:rPr>
      <w:i/>
      <w:iCs/>
    </w:rPr>
  </w:style>
  <w:style w:type="paragraph" w:styleId="Header">
    <w:name w:val="header"/>
    <w:basedOn w:val="Normal"/>
    <w:link w:val="HeaderChar"/>
    <w:uiPriority w:val="99"/>
    <w:unhideWhenUsed/>
    <w:rsid w:val="000F37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7C6"/>
  </w:style>
  <w:style w:type="paragraph" w:styleId="Footer">
    <w:name w:val="footer"/>
    <w:basedOn w:val="Normal"/>
    <w:link w:val="FooterChar"/>
    <w:uiPriority w:val="99"/>
    <w:unhideWhenUsed/>
    <w:rsid w:val="000F37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7C6"/>
  </w:style>
  <w:style w:type="paragraph" w:styleId="FootnoteText">
    <w:name w:val="footnote text"/>
    <w:basedOn w:val="Normal"/>
    <w:link w:val="FootnoteTextChar"/>
    <w:rsid w:val="00A677D4"/>
    <w:pPr>
      <w:widowControl w:val="0"/>
      <w:tabs>
        <w:tab w:val="left" w:pos="547"/>
      </w:tabs>
      <w:spacing w:after="0" w:line="204" w:lineRule="auto"/>
      <w:jc w:val="both"/>
    </w:pPr>
    <w:rPr>
      <w:rFonts w:ascii="Book Antiqua" w:eastAsia="Times New Roman" w:hAnsi="Book Antiqua" w:cs="Times New Roman"/>
      <w:sz w:val="16"/>
      <w:szCs w:val="20"/>
    </w:rPr>
  </w:style>
  <w:style w:type="character" w:customStyle="1" w:styleId="FootnoteTextChar">
    <w:name w:val="Footnote Text Char"/>
    <w:basedOn w:val="DefaultParagraphFont"/>
    <w:link w:val="FootnoteText"/>
    <w:rsid w:val="00A677D4"/>
    <w:rPr>
      <w:rFonts w:ascii="Book Antiqua" w:eastAsia="Times New Roman" w:hAnsi="Book Antiqua" w:cs="Times New Roman"/>
      <w:sz w:val="16"/>
      <w:szCs w:val="20"/>
    </w:rPr>
  </w:style>
  <w:style w:type="character" w:styleId="FootnoteReference">
    <w:name w:val="footnote reference"/>
    <w:basedOn w:val="DefaultParagraphFont"/>
    <w:rsid w:val="00A677D4"/>
    <w:rPr>
      <w:rFonts w:ascii="Book Antiqua" w:hAnsi="Book Antiqua" w:cs="Times New Roman"/>
      <w:spacing w:val="0"/>
      <w:position w:val="6"/>
      <w:sz w:val="12"/>
      <w:vertAlign w:val="baseline"/>
    </w:rPr>
  </w:style>
  <w:style w:type="paragraph" w:customStyle="1" w:styleId="AnnalsText">
    <w:name w:val="Annals Text"/>
    <w:basedOn w:val="Normal"/>
    <w:rsid w:val="00A677D4"/>
    <w:pPr>
      <w:widowControl w:val="0"/>
      <w:tabs>
        <w:tab w:val="left" w:pos="547"/>
      </w:tabs>
      <w:spacing w:after="0" w:line="17" w:lineRule="atLeast"/>
      <w:jc w:val="both"/>
    </w:pPr>
    <w:rPr>
      <w:rFonts w:ascii="Book Antiqua" w:eastAsia="Times New Roman" w:hAnsi="Book Antiqua" w:cs="Times New Roman"/>
      <w:sz w:val="20"/>
      <w:szCs w:val="20"/>
    </w:rPr>
  </w:style>
  <w:style w:type="paragraph" w:styleId="ListParagraph">
    <w:name w:val="List Paragraph"/>
    <w:basedOn w:val="Normal"/>
    <w:uiPriority w:val="34"/>
    <w:qFormat/>
    <w:rsid w:val="00791EA9"/>
    <w:pPr>
      <w:ind w:left="720"/>
      <w:contextualSpacing/>
    </w:pPr>
  </w:style>
  <w:style w:type="paragraph" w:styleId="NormalWeb">
    <w:name w:val="Normal (Web)"/>
    <w:basedOn w:val="Normal"/>
    <w:uiPriority w:val="99"/>
    <w:unhideWhenUsed/>
    <w:rsid w:val="006E5F8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B00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ED0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240911">
      <w:bodyDiv w:val="1"/>
      <w:marLeft w:val="0"/>
      <w:marRight w:val="0"/>
      <w:marTop w:val="0"/>
      <w:marBottom w:val="0"/>
      <w:divBdr>
        <w:top w:val="none" w:sz="0" w:space="0" w:color="auto"/>
        <w:left w:val="none" w:sz="0" w:space="0" w:color="auto"/>
        <w:bottom w:val="none" w:sz="0" w:space="0" w:color="auto"/>
        <w:right w:val="none" w:sz="0" w:space="0" w:color="auto"/>
      </w:divBdr>
    </w:div>
    <w:div w:id="387530895">
      <w:bodyDiv w:val="1"/>
      <w:marLeft w:val="0"/>
      <w:marRight w:val="0"/>
      <w:marTop w:val="0"/>
      <w:marBottom w:val="0"/>
      <w:divBdr>
        <w:top w:val="none" w:sz="0" w:space="0" w:color="auto"/>
        <w:left w:val="none" w:sz="0" w:space="0" w:color="auto"/>
        <w:bottom w:val="none" w:sz="0" w:space="0" w:color="auto"/>
        <w:right w:val="none" w:sz="0" w:space="0" w:color="auto"/>
      </w:divBdr>
      <w:divsChild>
        <w:div w:id="1093016432">
          <w:marLeft w:val="432"/>
          <w:marRight w:val="0"/>
          <w:marTop w:val="116"/>
          <w:marBottom w:val="0"/>
          <w:divBdr>
            <w:top w:val="none" w:sz="0" w:space="0" w:color="auto"/>
            <w:left w:val="none" w:sz="0" w:space="0" w:color="auto"/>
            <w:bottom w:val="none" w:sz="0" w:space="0" w:color="auto"/>
            <w:right w:val="none" w:sz="0" w:space="0" w:color="auto"/>
          </w:divBdr>
        </w:div>
      </w:divsChild>
    </w:div>
    <w:div w:id="1287934282">
      <w:bodyDiv w:val="1"/>
      <w:marLeft w:val="0"/>
      <w:marRight w:val="0"/>
      <w:marTop w:val="0"/>
      <w:marBottom w:val="0"/>
      <w:divBdr>
        <w:top w:val="none" w:sz="0" w:space="0" w:color="auto"/>
        <w:left w:val="none" w:sz="0" w:space="0" w:color="auto"/>
        <w:bottom w:val="none" w:sz="0" w:space="0" w:color="auto"/>
        <w:right w:val="none" w:sz="0" w:space="0" w:color="auto"/>
      </w:divBdr>
    </w:div>
    <w:div w:id="1337921847">
      <w:bodyDiv w:val="1"/>
      <w:marLeft w:val="0"/>
      <w:marRight w:val="0"/>
      <w:marTop w:val="0"/>
      <w:marBottom w:val="0"/>
      <w:divBdr>
        <w:top w:val="none" w:sz="0" w:space="0" w:color="auto"/>
        <w:left w:val="none" w:sz="0" w:space="0" w:color="auto"/>
        <w:bottom w:val="none" w:sz="0" w:space="0" w:color="auto"/>
        <w:right w:val="none" w:sz="0" w:space="0" w:color="auto"/>
      </w:divBdr>
    </w:div>
    <w:div w:id="1602644544">
      <w:bodyDiv w:val="1"/>
      <w:marLeft w:val="0"/>
      <w:marRight w:val="0"/>
      <w:marTop w:val="0"/>
      <w:marBottom w:val="0"/>
      <w:divBdr>
        <w:top w:val="none" w:sz="0" w:space="0" w:color="auto"/>
        <w:left w:val="none" w:sz="0" w:space="0" w:color="auto"/>
        <w:bottom w:val="none" w:sz="0" w:space="0" w:color="auto"/>
        <w:right w:val="none" w:sz="0" w:space="0" w:color="auto"/>
      </w:divBdr>
    </w:div>
    <w:div w:id="1612741353">
      <w:bodyDiv w:val="1"/>
      <w:marLeft w:val="0"/>
      <w:marRight w:val="0"/>
      <w:marTop w:val="0"/>
      <w:marBottom w:val="0"/>
      <w:divBdr>
        <w:top w:val="none" w:sz="0" w:space="0" w:color="auto"/>
        <w:left w:val="none" w:sz="0" w:space="0" w:color="auto"/>
        <w:bottom w:val="none" w:sz="0" w:space="0" w:color="auto"/>
        <w:right w:val="none" w:sz="0" w:space="0" w:color="auto"/>
      </w:divBdr>
    </w:div>
    <w:div w:id="210384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ale.stephens@adelaide.edu.au" TargetMode="External"/><Relationship Id="rId18" Type="http://schemas.openxmlformats.org/officeDocument/2006/relationships/hyperlink" Target="https://law.adelaide.edu.a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ram.jakhu@mcgill.ca" TargetMode="External"/><Relationship Id="rId17" Type="http://schemas.openxmlformats.org/officeDocument/2006/relationships/hyperlink" Target="http://www.cnrs.f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larkefoundation.org/" TargetMode="External"/><Relationship Id="rId20" Type="http://schemas.openxmlformats.org/officeDocument/2006/relationships/hyperlink" Target="http://chaire-sirius.eu/en/space-institute-for-research-on-innovative-uses-of-satellit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lc.iasl@mcgill.ca"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mailto:mlc.iasl@mcgill.ca" TargetMode="External"/><Relationship Id="rId23" Type="http://schemas.openxmlformats.org/officeDocument/2006/relationships/footer" Target="footer1.xml"/><Relationship Id="rId10" Type="http://schemas.openxmlformats.org/officeDocument/2006/relationships/hyperlink" Target="mailto:mlc.iasl@mcgill.ca" TargetMode="External"/><Relationship Id="rId19" Type="http://schemas.openxmlformats.org/officeDocument/2006/relationships/hyperlink" Target="http://room.eu.com/"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2F6F0-05FB-42F2-BD41-E4C1C9A29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2166</Words>
  <Characters>11917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Lysanne Larose</cp:lastModifiedBy>
  <cp:revision>2</cp:revision>
  <dcterms:created xsi:type="dcterms:W3CDTF">2015-12-10T15:43:00Z</dcterms:created>
  <dcterms:modified xsi:type="dcterms:W3CDTF">2015-12-10T15:43:00Z</dcterms:modified>
</cp:coreProperties>
</file>