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B1" w:rsidRPr="00EC5BCF" w:rsidRDefault="00EE3EB1" w:rsidP="00F548C4">
      <w:pPr>
        <w:jc w:val="center"/>
        <w:rPr>
          <w:rFonts w:cstheme="minorHAnsi"/>
          <w:b/>
          <w:sz w:val="2"/>
        </w:rPr>
      </w:pPr>
    </w:p>
    <w:tbl>
      <w:tblPr>
        <w:tblStyle w:val="MediumShading2-Accent5"/>
        <w:tblW w:w="14760" w:type="dxa"/>
        <w:tblInd w:w="-79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800"/>
        <w:gridCol w:w="2530"/>
        <w:gridCol w:w="2430"/>
      </w:tblGrid>
      <w:tr w:rsidR="002E30BA" w:rsidTr="00ED2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0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2E30BA" w:rsidRPr="00EE3EB1" w:rsidRDefault="002E30BA" w:rsidP="00D9414D">
            <w:proofErr w:type="spellStart"/>
            <w:r w:rsidRPr="00EE3EB1">
              <w:rPr>
                <w:rFonts w:cstheme="minorHAnsi"/>
                <w:sz w:val="44"/>
              </w:rPr>
              <w:t>TechFair</w:t>
            </w:r>
            <w:proofErr w:type="spellEnd"/>
            <w:r w:rsidRPr="00EE3EB1">
              <w:rPr>
                <w:rFonts w:cstheme="minorHAnsi"/>
                <w:sz w:val="44"/>
              </w:rPr>
              <w:t xml:space="preserve"> Registration Packages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2E30BA" w:rsidRPr="00F548C4" w:rsidRDefault="002E30BA" w:rsidP="00757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548C4">
              <w:rPr>
                <w:sz w:val="32"/>
              </w:rPr>
              <w:t>STANDARD</w:t>
            </w:r>
          </w:p>
          <w:p w:rsidR="002E30BA" w:rsidRPr="00F548C4" w:rsidRDefault="002E30BA" w:rsidP="00F54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2E30BA" w:rsidRPr="00F548C4" w:rsidRDefault="002E30BA" w:rsidP="00757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548C4">
              <w:rPr>
                <w:sz w:val="32"/>
              </w:rPr>
              <w:t>PREMIUM</w:t>
            </w:r>
          </w:p>
        </w:tc>
      </w:tr>
      <w:tr w:rsidR="002E30BA" w:rsidTr="00ED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rPr>
                <w:color w:val="auto"/>
              </w:rPr>
            </w:pPr>
          </w:p>
          <w:p w:rsidR="002E30BA" w:rsidRPr="00F548C4" w:rsidRDefault="002E30BA" w:rsidP="00ED2A40">
            <w:pPr>
              <w:contextualSpacing/>
              <w:rPr>
                <w:color w:val="auto"/>
              </w:rPr>
            </w:pPr>
            <w:r w:rsidRPr="00F548C4">
              <w:rPr>
                <w:color w:val="auto"/>
              </w:rPr>
              <w:t>Designat</w:t>
            </w:r>
            <w:r>
              <w:rPr>
                <w:color w:val="auto"/>
              </w:rPr>
              <w:t>ed area of 8' deep by 10' wide</w:t>
            </w:r>
          </w:p>
          <w:p w:rsidR="002E30BA" w:rsidRPr="00F548C4" w:rsidRDefault="002E30BA" w:rsidP="00ED2A40">
            <w:pPr>
              <w:contextualSpacing/>
              <w:rPr>
                <w:b w:val="0"/>
                <w:i/>
                <w:color w:val="auto"/>
              </w:rPr>
            </w:pPr>
            <w:r w:rsidRPr="00F548C4">
              <w:rPr>
                <w:b w:val="0"/>
                <w:i/>
                <w:color w:val="auto"/>
                <w:sz w:val="20"/>
              </w:rPr>
              <w:t>Thes</w:t>
            </w:r>
            <w:r w:rsidR="00ED2A40">
              <w:rPr>
                <w:b w:val="0"/>
                <w:i/>
                <w:color w:val="auto"/>
                <w:sz w:val="20"/>
              </w:rPr>
              <w:t>e dimensions cannot be exceeded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Pr="00F17302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cstheme="minorHAnsi"/>
                <w:sz w:val="20"/>
              </w:rPr>
              <w:t>●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Pr="00F17302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cstheme="minorHAnsi"/>
                <w:sz w:val="20"/>
              </w:rPr>
              <w:t>●</w:t>
            </w:r>
          </w:p>
        </w:tc>
      </w:tr>
      <w:tr w:rsidR="002E30BA" w:rsidTr="00ED2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rPr>
                <w:color w:val="auto"/>
              </w:rPr>
            </w:pPr>
          </w:p>
          <w:p w:rsidR="002E30BA" w:rsidRPr="00F548C4" w:rsidRDefault="002E30BA" w:rsidP="00ED2A40">
            <w:pPr>
              <w:contextualSpacing/>
              <w:rPr>
                <w:color w:val="auto"/>
              </w:rPr>
            </w:pPr>
            <w:r w:rsidRPr="00F548C4">
              <w:rPr>
                <w:color w:val="auto"/>
              </w:rPr>
              <w:t>Skirted table with white cloth and two chairs</w:t>
            </w:r>
          </w:p>
          <w:p w:rsidR="002E30BA" w:rsidRPr="00F548C4" w:rsidRDefault="002E30BA" w:rsidP="00ED2A40">
            <w:pPr>
              <w:contextualSpacing/>
              <w:rPr>
                <w:color w:val="auto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Pr="00F17302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cstheme="minorHAnsi"/>
                <w:sz w:val="20"/>
              </w:rPr>
              <w:t>●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Pr="00F17302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cstheme="minorHAnsi"/>
                <w:sz w:val="20"/>
              </w:rPr>
              <w:t>●</w:t>
            </w:r>
          </w:p>
        </w:tc>
      </w:tr>
      <w:tr w:rsidR="002E30BA" w:rsidTr="00ED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rPr>
                <w:color w:val="auto"/>
              </w:rPr>
            </w:pPr>
          </w:p>
          <w:p w:rsidR="002E30BA" w:rsidRDefault="002E30BA" w:rsidP="00ED2A40">
            <w:pPr>
              <w:contextualSpacing/>
              <w:rPr>
                <w:color w:val="auto"/>
              </w:rPr>
            </w:pPr>
            <w:r w:rsidRPr="00F548C4">
              <w:rPr>
                <w:color w:val="auto"/>
              </w:rPr>
              <w:t>Company profile, logo and related information to appear in the official McGill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TechF</w:t>
            </w:r>
            <w:r w:rsidR="00ED2A40">
              <w:rPr>
                <w:color w:val="auto"/>
              </w:rPr>
              <w:t>air</w:t>
            </w:r>
            <w:proofErr w:type="spellEnd"/>
            <w:r w:rsidR="00ED2A40">
              <w:rPr>
                <w:color w:val="auto"/>
              </w:rPr>
              <w:t xml:space="preserve"> Mobile App</w:t>
            </w:r>
          </w:p>
          <w:p w:rsidR="002E30BA" w:rsidRPr="00F548C4" w:rsidRDefault="002E30BA" w:rsidP="00ED2A40">
            <w:pPr>
              <w:contextualSpacing/>
              <w:rPr>
                <w:color w:val="auto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BB4">
              <w:rPr>
                <w:rFonts w:cstheme="minorHAnsi"/>
                <w:sz w:val="20"/>
              </w:rPr>
              <w:t>●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BB4">
              <w:rPr>
                <w:rFonts w:cstheme="minorHAnsi"/>
                <w:sz w:val="20"/>
              </w:rPr>
              <w:t>●</w:t>
            </w:r>
          </w:p>
        </w:tc>
      </w:tr>
      <w:tr w:rsidR="002E30BA" w:rsidTr="00ED2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rPr>
                <w:color w:val="auto"/>
              </w:rPr>
            </w:pPr>
          </w:p>
          <w:p w:rsidR="002E30BA" w:rsidRDefault="002E30BA" w:rsidP="00ED2A4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On-campus Company Information Session - Included</w:t>
            </w:r>
          </w:p>
          <w:p w:rsidR="002E30BA" w:rsidRPr="00D9414D" w:rsidRDefault="002E30BA" w:rsidP="00ED2A40">
            <w:pPr>
              <w:contextualSpacing/>
              <w:rPr>
                <w:b w:val="0"/>
                <w:i/>
                <w:color w:val="auto"/>
                <w:sz w:val="20"/>
              </w:rPr>
            </w:pPr>
            <w:r>
              <w:rPr>
                <w:b w:val="0"/>
                <w:i/>
                <w:color w:val="auto"/>
                <w:sz w:val="20"/>
              </w:rPr>
              <w:t>Must be used by the end of designated academic term; cannot be carried over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B4">
              <w:rPr>
                <w:rFonts w:cstheme="minorHAnsi"/>
                <w:sz w:val="20"/>
              </w:rPr>
              <w:t>●</w:t>
            </w:r>
          </w:p>
        </w:tc>
      </w:tr>
      <w:tr w:rsidR="002E30BA" w:rsidTr="00ED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rPr>
                <w:color w:val="auto"/>
              </w:rPr>
            </w:pPr>
          </w:p>
          <w:p w:rsidR="002E30BA" w:rsidRPr="00F548C4" w:rsidRDefault="002E30BA" w:rsidP="00ED2A40">
            <w:pPr>
              <w:contextualSpacing/>
              <w:rPr>
                <w:rFonts w:cstheme="minorHAnsi"/>
                <w:color w:val="auto"/>
                <w:sz w:val="20"/>
              </w:rPr>
            </w:pPr>
            <w:r w:rsidRPr="00F548C4">
              <w:rPr>
                <w:color w:val="auto"/>
              </w:rPr>
              <w:t>Lunch for</w:t>
            </w:r>
            <w:r>
              <w:rPr>
                <w:color w:val="auto"/>
              </w:rPr>
              <w:t xml:space="preserve"> 3</w:t>
            </w:r>
            <w:r w:rsidRPr="00F548C4">
              <w:rPr>
                <w:color w:val="auto"/>
              </w:rPr>
              <w:t xml:space="preserve"> (</w:t>
            </w:r>
            <w:r>
              <w:rPr>
                <w:color w:val="auto"/>
              </w:rPr>
              <w:t>three</w:t>
            </w:r>
            <w:r w:rsidRPr="00F548C4">
              <w:rPr>
                <w:color w:val="auto"/>
              </w:rPr>
              <w:t xml:space="preserve">) company </w:t>
            </w:r>
            <w:r w:rsidRPr="00F548C4">
              <w:rPr>
                <w:rFonts w:cstheme="minorHAnsi"/>
                <w:color w:val="auto"/>
              </w:rPr>
              <w:t>representatives</w:t>
            </w:r>
          </w:p>
          <w:p w:rsidR="002E30BA" w:rsidRPr="00F548C4" w:rsidRDefault="002E30BA" w:rsidP="00ED2A40">
            <w:pPr>
              <w:contextualSpacing/>
            </w:pPr>
            <w:r w:rsidRPr="00F548C4">
              <w:rPr>
                <w:rFonts w:cstheme="minorHAnsi"/>
                <w:b w:val="0"/>
                <w:i/>
                <w:color w:val="auto"/>
                <w:sz w:val="20"/>
              </w:rPr>
              <w:t>Each additional representative will incur a $35</w:t>
            </w:r>
            <w:r w:rsidRPr="00F548C4">
              <w:rPr>
                <w:rFonts w:cstheme="minorHAnsi"/>
                <w:b w:val="0"/>
                <w:bCs w:val="0"/>
                <w:i/>
                <w:color w:val="auto"/>
                <w:sz w:val="20"/>
              </w:rPr>
              <w:t>.00 CAD</w:t>
            </w:r>
            <w:r w:rsidRPr="00F548C4">
              <w:rPr>
                <w:rFonts w:cstheme="minorHAnsi"/>
                <w:b w:val="0"/>
                <w:i/>
                <w:color w:val="auto"/>
                <w:sz w:val="20"/>
              </w:rPr>
              <w:t xml:space="preserve"> charge</w:t>
            </w:r>
            <w:r>
              <w:rPr>
                <w:rFonts w:cstheme="minorHAnsi"/>
                <w:b w:val="0"/>
                <w:i/>
                <w:color w:val="auto"/>
                <w:sz w:val="20"/>
              </w:rPr>
              <w:t xml:space="preserve"> +taxes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Pr="00354BB4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354BB4">
              <w:rPr>
                <w:rFonts w:cstheme="minorHAnsi"/>
                <w:sz w:val="20"/>
              </w:rPr>
              <w:t>●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Pr="00354BB4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</w:p>
        </w:tc>
      </w:tr>
      <w:tr w:rsidR="002E30BA" w:rsidTr="00ED2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rPr>
                <w:color w:val="auto"/>
              </w:rPr>
            </w:pPr>
          </w:p>
          <w:p w:rsidR="002E30BA" w:rsidRPr="00F548C4" w:rsidRDefault="002E30BA" w:rsidP="00ED2A40">
            <w:pPr>
              <w:contextualSpacing/>
              <w:rPr>
                <w:rFonts w:cstheme="minorHAnsi"/>
                <w:color w:val="auto"/>
                <w:sz w:val="20"/>
              </w:rPr>
            </w:pPr>
            <w:r w:rsidRPr="00F548C4">
              <w:rPr>
                <w:color w:val="auto"/>
              </w:rPr>
              <w:t xml:space="preserve">Lunch for 4 (four) company </w:t>
            </w:r>
            <w:r w:rsidRPr="00F548C4">
              <w:rPr>
                <w:rFonts w:cstheme="minorHAnsi"/>
                <w:color w:val="auto"/>
              </w:rPr>
              <w:t>representatives</w:t>
            </w:r>
          </w:p>
          <w:p w:rsidR="002E30BA" w:rsidRPr="00F548C4" w:rsidRDefault="002E30BA" w:rsidP="00ED2A40">
            <w:pPr>
              <w:contextualSpacing/>
              <w:rPr>
                <w:b w:val="0"/>
                <w:i/>
                <w:color w:val="auto"/>
              </w:rPr>
            </w:pPr>
            <w:r w:rsidRPr="00F548C4">
              <w:rPr>
                <w:rFonts w:cstheme="minorHAnsi"/>
                <w:b w:val="0"/>
                <w:i/>
                <w:color w:val="auto"/>
                <w:sz w:val="20"/>
              </w:rPr>
              <w:t>Each additional representative will incur a $35</w:t>
            </w:r>
            <w:r w:rsidRPr="00F548C4">
              <w:rPr>
                <w:rFonts w:cstheme="minorHAnsi"/>
                <w:b w:val="0"/>
                <w:bCs w:val="0"/>
                <w:i/>
                <w:color w:val="auto"/>
                <w:sz w:val="20"/>
              </w:rPr>
              <w:t>.00 CAD</w:t>
            </w:r>
            <w:r w:rsidRPr="00F548C4">
              <w:rPr>
                <w:rFonts w:cstheme="minorHAnsi"/>
                <w:b w:val="0"/>
                <w:i/>
                <w:color w:val="auto"/>
                <w:sz w:val="20"/>
              </w:rPr>
              <w:t xml:space="preserve"> charge</w:t>
            </w:r>
            <w:r>
              <w:rPr>
                <w:rFonts w:cstheme="minorHAnsi"/>
                <w:b w:val="0"/>
                <w:i/>
                <w:color w:val="auto"/>
                <w:sz w:val="20"/>
              </w:rPr>
              <w:t>+ taxes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B4">
              <w:rPr>
                <w:rFonts w:cstheme="minorHAnsi"/>
                <w:sz w:val="20"/>
              </w:rPr>
              <w:t>●</w:t>
            </w:r>
          </w:p>
        </w:tc>
      </w:tr>
      <w:tr w:rsidR="002E30BA" w:rsidTr="00ED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rPr>
                <w:color w:val="auto"/>
              </w:rPr>
            </w:pPr>
          </w:p>
          <w:p w:rsidR="002E30BA" w:rsidRPr="00F548C4" w:rsidRDefault="002E30BA" w:rsidP="00ED2A40">
            <w:pPr>
              <w:contextualSpacing/>
              <w:rPr>
                <w:color w:val="auto"/>
              </w:rPr>
            </w:pPr>
            <w:r w:rsidRPr="00F548C4">
              <w:rPr>
                <w:color w:val="auto"/>
              </w:rPr>
              <w:t>Unlimited Internet / Wi-Fi Access</w:t>
            </w:r>
          </w:p>
          <w:p w:rsidR="002E30BA" w:rsidRPr="00F548C4" w:rsidRDefault="002E30BA" w:rsidP="00ED2A40">
            <w:pPr>
              <w:contextualSpacing/>
              <w:rPr>
                <w:color w:val="auto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BB4">
              <w:rPr>
                <w:rFonts w:cstheme="minorHAnsi"/>
                <w:sz w:val="20"/>
              </w:rPr>
              <w:t>●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BB4">
              <w:rPr>
                <w:rFonts w:cstheme="minorHAnsi"/>
                <w:sz w:val="20"/>
              </w:rPr>
              <w:t>●</w:t>
            </w:r>
          </w:p>
        </w:tc>
      </w:tr>
      <w:tr w:rsidR="002E30BA" w:rsidTr="00ED2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rPr>
                <w:color w:val="auto"/>
              </w:rPr>
            </w:pPr>
          </w:p>
          <w:p w:rsidR="002E30BA" w:rsidRPr="00F548C4" w:rsidRDefault="002E30BA" w:rsidP="00ED2A40">
            <w:pPr>
              <w:contextualSpacing/>
              <w:rPr>
                <w:color w:val="auto"/>
              </w:rPr>
            </w:pPr>
            <w:r w:rsidRPr="00F548C4">
              <w:rPr>
                <w:color w:val="auto"/>
              </w:rPr>
              <w:t>Electricity and Power Bar</w:t>
            </w:r>
          </w:p>
          <w:p w:rsidR="002E30BA" w:rsidRPr="00F548C4" w:rsidRDefault="002E30BA" w:rsidP="00ED2A40">
            <w:pPr>
              <w:contextualSpacing/>
              <w:rPr>
                <w:color w:val="auto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B4">
              <w:rPr>
                <w:rFonts w:cstheme="minorHAnsi"/>
                <w:sz w:val="20"/>
              </w:rPr>
              <w:t>●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B4">
              <w:rPr>
                <w:rFonts w:cstheme="minorHAnsi"/>
                <w:sz w:val="20"/>
              </w:rPr>
              <w:t>●</w:t>
            </w:r>
          </w:p>
        </w:tc>
      </w:tr>
      <w:tr w:rsidR="002E30BA" w:rsidTr="00ED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rPr>
                <w:color w:val="auto"/>
              </w:rPr>
            </w:pPr>
          </w:p>
          <w:p w:rsidR="002E30BA" w:rsidRPr="00F548C4" w:rsidRDefault="002E30BA" w:rsidP="00ED2A4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Company </w:t>
            </w:r>
            <w:r w:rsidRPr="00F548C4">
              <w:rPr>
                <w:color w:val="auto"/>
              </w:rPr>
              <w:t xml:space="preserve">logo featured on official </w:t>
            </w:r>
            <w:proofErr w:type="spellStart"/>
            <w:r w:rsidRPr="00F548C4">
              <w:rPr>
                <w:color w:val="auto"/>
              </w:rPr>
              <w:t>TechFair</w:t>
            </w:r>
            <w:proofErr w:type="spellEnd"/>
            <w:r w:rsidRPr="00F548C4">
              <w:rPr>
                <w:color w:val="auto"/>
              </w:rPr>
              <w:t xml:space="preserve"> Facebook Page</w:t>
            </w:r>
          </w:p>
          <w:p w:rsidR="002E30BA" w:rsidRPr="00F548C4" w:rsidRDefault="002E30BA" w:rsidP="00ED2A40">
            <w:pPr>
              <w:contextualSpacing/>
              <w:rPr>
                <w:color w:val="auto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Pr="00354BB4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354BB4">
              <w:rPr>
                <w:rFonts w:cstheme="minorHAnsi"/>
                <w:sz w:val="20"/>
              </w:rPr>
              <w:t>●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Pr="00354BB4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</w:p>
        </w:tc>
      </w:tr>
      <w:tr w:rsidR="002E30BA" w:rsidTr="00ED2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rPr>
                <w:color w:val="auto"/>
              </w:rPr>
            </w:pPr>
          </w:p>
          <w:p w:rsidR="002E30BA" w:rsidRPr="00F548C4" w:rsidRDefault="002E30BA" w:rsidP="00ED2A40">
            <w:pPr>
              <w:contextualSpacing/>
              <w:rPr>
                <w:color w:val="auto"/>
              </w:rPr>
            </w:pPr>
            <w:r w:rsidRPr="00F548C4">
              <w:rPr>
                <w:color w:val="auto"/>
              </w:rPr>
              <w:t xml:space="preserve">Company profile and logo featured on official </w:t>
            </w:r>
            <w:proofErr w:type="spellStart"/>
            <w:r w:rsidRPr="00F548C4">
              <w:rPr>
                <w:color w:val="auto"/>
              </w:rPr>
              <w:t>TechFair</w:t>
            </w:r>
            <w:proofErr w:type="spellEnd"/>
            <w:r w:rsidRPr="00F548C4">
              <w:rPr>
                <w:color w:val="auto"/>
              </w:rPr>
              <w:t xml:space="preserve"> Facebook Page</w:t>
            </w:r>
          </w:p>
          <w:p w:rsidR="002E30BA" w:rsidRPr="00F548C4" w:rsidRDefault="002E30BA" w:rsidP="00ED2A40">
            <w:pPr>
              <w:contextualSpacing/>
              <w:rPr>
                <w:color w:val="auto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BB4">
              <w:rPr>
                <w:rFonts w:cstheme="minorHAnsi"/>
                <w:sz w:val="20"/>
              </w:rPr>
              <w:t>●</w:t>
            </w:r>
          </w:p>
        </w:tc>
      </w:tr>
      <w:tr w:rsidR="002E30BA" w:rsidTr="00ED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rPr>
                <w:color w:val="auto"/>
              </w:rPr>
            </w:pPr>
          </w:p>
          <w:p w:rsidR="002E30BA" w:rsidRPr="00F548C4" w:rsidRDefault="002E30BA" w:rsidP="00ED2A40">
            <w:pPr>
              <w:contextualSpacing/>
              <w:rPr>
                <w:bCs w:val="0"/>
                <w:color w:val="auto"/>
              </w:rPr>
            </w:pPr>
            <w:r>
              <w:rPr>
                <w:color w:val="auto"/>
              </w:rPr>
              <w:t>Company logo</w:t>
            </w:r>
            <w:r w:rsidRPr="00F548C4">
              <w:rPr>
                <w:color w:val="auto"/>
              </w:rPr>
              <w:t xml:space="preserve"> </w:t>
            </w:r>
            <w:r w:rsidRPr="00F548C4">
              <w:rPr>
                <w:bCs w:val="0"/>
                <w:color w:val="auto"/>
              </w:rPr>
              <w:t>featured</w:t>
            </w:r>
            <w:r w:rsidRPr="00F548C4">
              <w:rPr>
                <w:color w:val="auto"/>
              </w:rPr>
              <w:t xml:space="preserve"> </w:t>
            </w:r>
            <w:r>
              <w:rPr>
                <w:color w:val="auto"/>
              </w:rPr>
              <w:t>within campus-wide</w:t>
            </w:r>
            <w:r w:rsidRPr="00F548C4">
              <w:rPr>
                <w:bCs w:val="0"/>
                <w:color w:val="auto"/>
              </w:rPr>
              <w:t xml:space="preserve"> </w:t>
            </w:r>
            <w:proofErr w:type="spellStart"/>
            <w:r w:rsidRPr="00F548C4">
              <w:rPr>
                <w:bCs w:val="0"/>
                <w:color w:val="auto"/>
              </w:rPr>
              <w:t>TechFair</w:t>
            </w:r>
            <w:proofErr w:type="spellEnd"/>
            <w:r w:rsidRPr="00F548C4">
              <w:rPr>
                <w:bCs w:val="0"/>
                <w:color w:val="auto"/>
              </w:rPr>
              <w:t xml:space="preserve"> </w:t>
            </w:r>
            <w:r>
              <w:rPr>
                <w:bCs w:val="0"/>
                <w:color w:val="auto"/>
              </w:rPr>
              <w:t>Promotional C</w:t>
            </w:r>
            <w:r w:rsidRPr="00F548C4">
              <w:rPr>
                <w:bCs w:val="0"/>
                <w:color w:val="auto"/>
              </w:rPr>
              <w:t>ampaign</w:t>
            </w:r>
          </w:p>
          <w:p w:rsidR="002E30BA" w:rsidRPr="00F548C4" w:rsidRDefault="002E30BA" w:rsidP="00ED2A40">
            <w:pPr>
              <w:contextualSpacing/>
              <w:rPr>
                <w:color w:val="auto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Pr="00F17302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0BA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Pr="00F17302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54BB4">
              <w:rPr>
                <w:rFonts w:cstheme="minorHAnsi"/>
                <w:sz w:val="20"/>
              </w:rPr>
              <w:t>●</w:t>
            </w:r>
          </w:p>
        </w:tc>
      </w:tr>
      <w:tr w:rsidR="002E30BA" w:rsidTr="00ED2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rPr>
                <w:color w:val="auto"/>
              </w:rPr>
            </w:pPr>
          </w:p>
          <w:p w:rsidR="002E30BA" w:rsidRDefault="002E30BA" w:rsidP="00ED2A40">
            <w:pPr>
              <w:contextualSpacing/>
              <w:rPr>
                <w:color w:val="auto"/>
              </w:rPr>
            </w:pPr>
            <w:r w:rsidRPr="00F548C4">
              <w:rPr>
                <w:color w:val="auto"/>
              </w:rPr>
              <w:t xml:space="preserve">Complimentary Coffee </w:t>
            </w:r>
          </w:p>
          <w:p w:rsidR="002E30BA" w:rsidRPr="00F548C4" w:rsidRDefault="002E30BA" w:rsidP="00ED2A40">
            <w:pPr>
              <w:contextualSpacing/>
              <w:rPr>
                <w:bCs w:val="0"/>
                <w:color w:val="auto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Pr="00F17302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54BB4">
              <w:rPr>
                <w:rFonts w:cstheme="minorHAnsi"/>
                <w:sz w:val="20"/>
              </w:rPr>
              <w:t>●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E30BA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Pr="00F17302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54BB4">
              <w:rPr>
                <w:rFonts w:cstheme="minorHAnsi"/>
                <w:sz w:val="20"/>
              </w:rPr>
              <w:t>●</w:t>
            </w:r>
          </w:p>
        </w:tc>
      </w:tr>
      <w:tr w:rsidR="002E30BA" w:rsidTr="00ED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ED2A40" w:rsidRDefault="00ED2A40" w:rsidP="00ED2A40">
            <w:pPr>
              <w:contextualSpacing/>
              <w:rPr>
                <w:color w:val="auto"/>
              </w:rPr>
            </w:pPr>
          </w:p>
          <w:p w:rsidR="002E30BA" w:rsidRDefault="002E30BA" w:rsidP="00ED2A40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Premium</w:t>
            </w:r>
            <w:r w:rsidRPr="00F548C4">
              <w:rPr>
                <w:color w:val="auto"/>
              </w:rPr>
              <w:t xml:space="preserve"> </w:t>
            </w:r>
            <w:r>
              <w:rPr>
                <w:color w:val="auto"/>
              </w:rPr>
              <w:t>booth location</w:t>
            </w:r>
          </w:p>
          <w:p w:rsidR="002E30BA" w:rsidRPr="00EC5BCF" w:rsidRDefault="002E30BA" w:rsidP="00ED2A40">
            <w:pPr>
              <w:contextualSpacing/>
              <w:rPr>
                <w:b w:val="0"/>
                <w:bCs w:val="0"/>
                <w:color w:val="auto"/>
              </w:rPr>
            </w:pPr>
            <w:r w:rsidRPr="00ED2A40">
              <w:rPr>
                <w:b w:val="0"/>
                <w:i/>
                <w:color w:val="auto"/>
                <w:sz w:val="20"/>
                <w:szCs w:val="20"/>
              </w:rPr>
              <w:t>Limited spaces available; priority to early registrants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A40" w:rsidRDefault="00ED2A40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2E30BA" w:rsidRPr="00F17302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A40" w:rsidRDefault="00ED2A40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  <w:p w:rsidR="002E30BA" w:rsidRPr="00F17302" w:rsidRDefault="002E30BA" w:rsidP="00ED2A4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54BB4">
              <w:rPr>
                <w:rFonts w:cstheme="minorHAnsi"/>
                <w:sz w:val="20"/>
              </w:rPr>
              <w:t>●</w:t>
            </w:r>
          </w:p>
        </w:tc>
      </w:tr>
      <w:tr w:rsidR="002E30BA" w:rsidTr="00ED2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BA" w:rsidRDefault="002E30BA" w:rsidP="00ED2A40">
            <w:pPr>
              <w:contextualSpacing/>
              <w:rPr>
                <w:bCs w:val="0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2E30BA" w:rsidRPr="00F548C4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 w:rsidRPr="00F548C4">
              <w:rPr>
                <w:b/>
                <w:color w:val="FFFFFF" w:themeColor="background1"/>
                <w:sz w:val="28"/>
              </w:rPr>
              <w:t>$7</w:t>
            </w:r>
            <w:r>
              <w:rPr>
                <w:b/>
                <w:color w:val="FFFFFF" w:themeColor="background1"/>
                <w:sz w:val="28"/>
              </w:rPr>
              <w:t>5</w:t>
            </w:r>
            <w:r w:rsidRPr="00F548C4">
              <w:rPr>
                <w:b/>
                <w:color w:val="FFFFFF" w:themeColor="background1"/>
                <w:sz w:val="28"/>
              </w:rPr>
              <w:t>0 CAD</w:t>
            </w:r>
            <w:r w:rsidRPr="00F548C4">
              <w:rPr>
                <w:color w:val="FFFFFF" w:themeColor="background1"/>
                <w:sz w:val="28"/>
              </w:rPr>
              <w:t xml:space="preserve"> </w:t>
            </w:r>
          </w:p>
          <w:p w:rsidR="002E30BA" w:rsidRPr="00F548C4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548C4">
              <w:rPr>
                <w:color w:val="FFFFFF" w:themeColor="background1"/>
                <w:sz w:val="20"/>
              </w:rPr>
              <w:t>(plus applicable taxes)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ED2A40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$85</w:t>
            </w:r>
            <w:r w:rsidRPr="00F548C4">
              <w:rPr>
                <w:b/>
                <w:color w:val="FFFFFF" w:themeColor="background1"/>
                <w:sz w:val="28"/>
              </w:rPr>
              <w:t>0 CAD</w:t>
            </w:r>
          </w:p>
          <w:p w:rsidR="002E30BA" w:rsidRPr="00F548C4" w:rsidRDefault="002E30BA" w:rsidP="00ED2A4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bookmarkStart w:id="0" w:name="_GoBack"/>
            <w:bookmarkEnd w:id="0"/>
            <w:r w:rsidRPr="00F548C4">
              <w:rPr>
                <w:color w:val="FFFFFF" w:themeColor="background1"/>
                <w:sz w:val="20"/>
              </w:rPr>
              <w:t>(plus applicable taxes)</w:t>
            </w:r>
          </w:p>
        </w:tc>
      </w:tr>
    </w:tbl>
    <w:p w:rsidR="00F548C4" w:rsidRDefault="00F548C4" w:rsidP="00EC5BCF"/>
    <w:sectPr w:rsidR="00F548C4" w:rsidSect="00EC5BCF">
      <w:pgSz w:w="15840" w:h="12240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A9"/>
    <w:rsid w:val="00291611"/>
    <w:rsid w:val="002E30BA"/>
    <w:rsid w:val="0030724D"/>
    <w:rsid w:val="003940A9"/>
    <w:rsid w:val="00792B2B"/>
    <w:rsid w:val="00D9414D"/>
    <w:rsid w:val="00EC5BCF"/>
    <w:rsid w:val="00ED2A40"/>
    <w:rsid w:val="00EE3EB1"/>
    <w:rsid w:val="00F17302"/>
    <w:rsid w:val="00F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090D"/>
  <w15:docId w15:val="{C9BFFCA0-1B52-44AD-9363-70B567A7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F548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05F4-59F5-4DB4-BFCE-0BDB6DA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B905CA19.dotm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EMF, McGill University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Isaac, Mr.</dc:creator>
  <cp:lastModifiedBy>Benjamin Isaac, Mr.</cp:lastModifiedBy>
  <cp:revision>2</cp:revision>
  <cp:lastPrinted>2018-06-01T17:23:00Z</cp:lastPrinted>
  <dcterms:created xsi:type="dcterms:W3CDTF">2019-05-23T18:48:00Z</dcterms:created>
  <dcterms:modified xsi:type="dcterms:W3CDTF">2019-05-23T18:48:00Z</dcterms:modified>
</cp:coreProperties>
</file>