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3.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D82E1C" w14:textId="77777777" w:rsidR="005F07FB" w:rsidRDefault="005F07FB">
      <w:pPr>
        <w:rPr>
          <w:rFonts w:ascii="Times New Roman" w:eastAsia="Times New Roman" w:hAnsi="Times New Roman" w:cs="Times New Roman"/>
          <w:sz w:val="20"/>
          <w:szCs w:val="20"/>
        </w:rPr>
      </w:pPr>
    </w:p>
    <w:p w14:paraId="526DEA3F" w14:textId="77777777" w:rsidR="005F07FB" w:rsidRDefault="005F07FB">
      <w:pPr>
        <w:spacing w:before="3"/>
        <w:rPr>
          <w:rFonts w:ascii="Times New Roman" w:eastAsia="Times New Roman" w:hAnsi="Times New Roman" w:cs="Times New Roman"/>
          <w:sz w:val="17"/>
          <w:szCs w:val="17"/>
        </w:rPr>
      </w:pPr>
    </w:p>
    <w:p w14:paraId="5DC05950" w14:textId="77777777" w:rsidR="005F07FB" w:rsidRDefault="00E70F38">
      <w:pPr>
        <w:spacing w:before="28"/>
        <w:ind w:left="140"/>
        <w:rPr>
          <w:rFonts w:ascii="Cambria" w:eastAsia="Cambria" w:hAnsi="Cambria" w:cs="Cambria"/>
          <w:sz w:val="52"/>
          <w:szCs w:val="52"/>
        </w:rPr>
      </w:pPr>
      <w:r>
        <w:rPr>
          <w:rFonts w:ascii="Cambria"/>
          <w:b/>
          <w:spacing w:val="1"/>
          <w:sz w:val="52"/>
        </w:rPr>
        <w:t>Centre</w:t>
      </w:r>
      <w:r>
        <w:rPr>
          <w:rFonts w:ascii="Cambria"/>
          <w:b/>
          <w:spacing w:val="9"/>
          <w:sz w:val="52"/>
        </w:rPr>
        <w:t xml:space="preserve"> </w:t>
      </w:r>
      <w:r>
        <w:rPr>
          <w:rFonts w:ascii="Cambria"/>
          <w:b/>
          <w:spacing w:val="3"/>
          <w:sz w:val="52"/>
        </w:rPr>
        <w:t>for</w:t>
      </w:r>
      <w:r>
        <w:rPr>
          <w:rFonts w:ascii="Cambria"/>
          <w:b/>
          <w:spacing w:val="7"/>
          <w:sz w:val="52"/>
        </w:rPr>
        <w:t xml:space="preserve"> </w:t>
      </w:r>
      <w:r>
        <w:rPr>
          <w:rFonts w:ascii="Cambria"/>
          <w:b/>
          <w:spacing w:val="1"/>
          <w:sz w:val="52"/>
        </w:rPr>
        <w:t>Research</w:t>
      </w:r>
    </w:p>
    <w:p w14:paraId="372F3784" w14:textId="77777777" w:rsidR="005F07FB" w:rsidRDefault="00E70F38">
      <w:pPr>
        <w:ind w:left="139"/>
        <w:rPr>
          <w:rFonts w:ascii="Cambria" w:eastAsia="Cambria" w:hAnsi="Cambria" w:cs="Cambria"/>
          <w:sz w:val="52"/>
          <w:szCs w:val="52"/>
        </w:rPr>
      </w:pPr>
      <w:r>
        <w:rPr>
          <w:rFonts w:ascii="Cambria"/>
          <w:b/>
          <w:spacing w:val="2"/>
          <w:sz w:val="52"/>
        </w:rPr>
        <w:t>on</w:t>
      </w:r>
      <w:r>
        <w:rPr>
          <w:rFonts w:ascii="Cambria"/>
          <w:b/>
          <w:spacing w:val="10"/>
          <w:sz w:val="52"/>
        </w:rPr>
        <w:t xml:space="preserve"> </w:t>
      </w:r>
      <w:r>
        <w:rPr>
          <w:rFonts w:ascii="Cambria"/>
          <w:b/>
          <w:spacing w:val="2"/>
          <w:sz w:val="52"/>
        </w:rPr>
        <w:t>Children</w:t>
      </w:r>
      <w:r>
        <w:rPr>
          <w:rFonts w:ascii="Cambria"/>
          <w:b/>
          <w:spacing w:val="10"/>
          <w:sz w:val="52"/>
        </w:rPr>
        <w:t xml:space="preserve"> </w:t>
      </w:r>
      <w:r>
        <w:rPr>
          <w:rFonts w:ascii="Cambria"/>
          <w:b/>
          <w:spacing w:val="2"/>
          <w:sz w:val="52"/>
        </w:rPr>
        <w:t>and</w:t>
      </w:r>
      <w:r>
        <w:rPr>
          <w:rFonts w:ascii="Cambria"/>
          <w:b/>
          <w:spacing w:val="11"/>
          <w:sz w:val="52"/>
        </w:rPr>
        <w:t xml:space="preserve"> </w:t>
      </w:r>
      <w:r>
        <w:rPr>
          <w:rFonts w:ascii="Cambria"/>
          <w:b/>
          <w:spacing w:val="1"/>
          <w:sz w:val="52"/>
        </w:rPr>
        <w:t>Families</w:t>
      </w:r>
    </w:p>
    <w:p w14:paraId="29719A8C" w14:textId="77777777" w:rsidR="005F07FB" w:rsidRDefault="005F07FB">
      <w:pPr>
        <w:spacing w:before="7"/>
        <w:rPr>
          <w:rFonts w:ascii="Cambria" w:eastAsia="Cambria" w:hAnsi="Cambria" w:cs="Cambria"/>
          <w:b/>
          <w:bCs/>
          <w:sz w:val="6"/>
          <w:szCs w:val="6"/>
        </w:rPr>
      </w:pPr>
    </w:p>
    <w:p w14:paraId="0642AD4D" w14:textId="77777777" w:rsidR="005F07FB" w:rsidRDefault="00E70F38">
      <w:pPr>
        <w:spacing w:line="20" w:lineRule="atLeast"/>
        <w:ind w:left="105"/>
        <w:rPr>
          <w:rFonts w:ascii="Cambria" w:eastAsia="Cambria" w:hAnsi="Cambria" w:cs="Cambria"/>
          <w:sz w:val="2"/>
          <w:szCs w:val="2"/>
        </w:rPr>
      </w:pPr>
      <w:r>
        <w:rPr>
          <w:rFonts w:ascii="Cambria" w:eastAsia="Cambria" w:hAnsi="Cambria" w:cs="Cambria"/>
          <w:noProof/>
          <w:sz w:val="2"/>
          <w:szCs w:val="2"/>
          <w:lang w:val="en-CA" w:eastAsia="en-CA"/>
        </w:rPr>
        <mc:AlternateContent>
          <mc:Choice Requires="wpg">
            <w:drawing>
              <wp:inline distT="0" distB="0" distL="0" distR="0" wp14:anchorId="717851D5" wp14:editId="2FE84780">
                <wp:extent cx="5530850" cy="7620"/>
                <wp:effectExtent l="6350" t="8255" r="6350" b="3175"/>
                <wp:docPr id="235" name="Group 1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236" name="Group 110"/>
                        <wpg:cNvGrpSpPr>
                          <a:grpSpLocks/>
                        </wpg:cNvGrpSpPr>
                        <wpg:grpSpPr bwMode="auto">
                          <a:xfrm>
                            <a:off x="6" y="6"/>
                            <a:ext cx="8698" cy="2"/>
                            <a:chOff x="6" y="6"/>
                            <a:chExt cx="8698" cy="2"/>
                          </a:xfrm>
                        </wpg:grpSpPr>
                        <wps:wsp>
                          <wps:cNvPr id="237" name="Freeform 111"/>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w:pict>
              <v:group w14:anchorId="26716735" id="Group 109"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">
                <v:group id="Group 110"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igMcsQAAADcAAAA&#10;DwAAAAAAAAAAAAAAAACqAgAAZHJzL2Rvd25yZXYueG1sUEsFBgAAAAAEAAQA+gAAAJsDAAAAAA==&#10;">
                  <v:shape id="Freeform 111"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r9cUA&#10;AADcAAAADwAAAGRycy9kb3ducmV2LnhtbESPT2vCQBTE7wW/w/IEb3VjhFaiq6hoqYce6h/Q2yP7&#10;TILZt0t2jem3dwuFHoeZ+Q0zW3SmFi01vrKsYDRMQBDnVldcKDgetq8TED4ga6wtk4If8rCY915m&#10;mGn74G9q96EQEcI+QwVlCC6T0uclGfRD64ijd7WNwRBlU0jd4CPCTS3TJHmTBiuOCyU6WpeU3/Z3&#10;o8AV3m4uJ3fm8+SLV7s2Daf7h1KDfrecggjUhf/wX/tTK0jH7/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Sv1xQAAANwAAAAPAAAAAAAAAAAAAAAAAJgCAABkcnMv&#10;ZG93bnJldi54bWxQSwUGAAAAAAQABAD1AAAAigMAAAAA&#10;" path="m,l8697,e" filled="f" strokeweight=".58pt">
                    <v:path arrowok="t" o:connecttype="custom" o:connectlocs="0,0;8697,0" o:connectangles="0,0"/>
                  </v:shape>
                </v:group>
                <w10:anchorlock/>
              </v:group>
            </w:pict>
          </mc:Fallback>
        </mc:AlternateContent>
      </w:r>
    </w:p>
    <w:p w14:paraId="46FF1E8A" w14:textId="77777777" w:rsidR="005F07FB" w:rsidRDefault="005F07FB">
      <w:pPr>
        <w:rPr>
          <w:rFonts w:ascii="Cambria" w:eastAsia="Cambria" w:hAnsi="Cambria" w:cs="Cambria"/>
          <w:b/>
          <w:bCs/>
          <w:sz w:val="20"/>
          <w:szCs w:val="20"/>
        </w:rPr>
      </w:pPr>
    </w:p>
    <w:p w14:paraId="44437D7B" w14:textId="77777777" w:rsidR="005F07FB" w:rsidRDefault="005F07FB">
      <w:pPr>
        <w:rPr>
          <w:rFonts w:ascii="Cambria" w:eastAsia="Cambria" w:hAnsi="Cambria" w:cs="Cambria"/>
          <w:b/>
          <w:bCs/>
          <w:sz w:val="20"/>
          <w:szCs w:val="20"/>
        </w:rPr>
      </w:pPr>
    </w:p>
    <w:p w14:paraId="6C31C05B" w14:textId="77777777" w:rsidR="005F07FB" w:rsidRDefault="005F07FB">
      <w:pPr>
        <w:spacing w:before="1"/>
        <w:rPr>
          <w:rFonts w:ascii="Cambria" w:eastAsia="Cambria" w:hAnsi="Cambria" w:cs="Cambria"/>
          <w:b/>
          <w:bCs/>
          <w:sz w:val="24"/>
          <w:szCs w:val="24"/>
        </w:rPr>
      </w:pPr>
    </w:p>
    <w:p w14:paraId="4BAD59BF" w14:textId="214808CE" w:rsidR="005F07FB" w:rsidRDefault="00E70F38">
      <w:pPr>
        <w:spacing w:before="44"/>
        <w:ind w:left="140"/>
        <w:rPr>
          <w:rFonts w:ascii="Cambria" w:eastAsia="Cambria" w:hAnsi="Cambria" w:cs="Cambria"/>
          <w:sz w:val="40"/>
          <w:szCs w:val="40"/>
        </w:rPr>
      </w:pPr>
      <w:r>
        <w:rPr>
          <w:rFonts w:ascii="Cambria"/>
          <w:spacing w:val="10"/>
          <w:sz w:val="40"/>
        </w:rPr>
        <w:t>2</w:t>
      </w:r>
      <w:r w:rsidR="00E6740A">
        <w:rPr>
          <w:rFonts w:ascii="Cambria"/>
          <w:spacing w:val="10"/>
          <w:sz w:val="40"/>
        </w:rPr>
        <w:t>017</w:t>
      </w:r>
      <w:r>
        <w:rPr>
          <w:rFonts w:ascii="Cambria"/>
          <w:spacing w:val="28"/>
          <w:sz w:val="40"/>
        </w:rPr>
        <w:t xml:space="preserve"> </w:t>
      </w:r>
      <w:r>
        <w:rPr>
          <w:rFonts w:ascii="Cambria"/>
          <w:spacing w:val="12"/>
          <w:sz w:val="40"/>
        </w:rPr>
        <w:t>ANNUAL</w:t>
      </w:r>
      <w:r>
        <w:rPr>
          <w:rFonts w:ascii="Cambria"/>
          <w:spacing w:val="30"/>
          <w:sz w:val="40"/>
        </w:rPr>
        <w:t xml:space="preserve"> </w:t>
      </w:r>
      <w:r>
        <w:rPr>
          <w:rFonts w:ascii="Cambria"/>
          <w:spacing w:val="14"/>
          <w:sz w:val="40"/>
        </w:rPr>
        <w:t>REPORT</w:t>
      </w:r>
    </w:p>
    <w:p w14:paraId="5458C36F" w14:textId="77777777" w:rsidR="005F07FB" w:rsidRDefault="005F07FB">
      <w:pPr>
        <w:rPr>
          <w:rFonts w:ascii="Cambria" w:eastAsia="Cambria" w:hAnsi="Cambria" w:cs="Cambria"/>
          <w:sz w:val="40"/>
          <w:szCs w:val="40"/>
        </w:rPr>
      </w:pPr>
    </w:p>
    <w:p w14:paraId="6C4E6B5D" w14:textId="77777777" w:rsidR="005F07FB" w:rsidRDefault="005F07FB">
      <w:pPr>
        <w:rPr>
          <w:rFonts w:ascii="Cambria" w:eastAsia="Cambria" w:hAnsi="Cambria" w:cs="Cambria"/>
          <w:sz w:val="40"/>
          <w:szCs w:val="40"/>
        </w:rPr>
      </w:pPr>
    </w:p>
    <w:p w14:paraId="1779BA29" w14:textId="77777777" w:rsidR="005F07FB" w:rsidRDefault="005F07FB">
      <w:pPr>
        <w:rPr>
          <w:rFonts w:ascii="Cambria" w:eastAsia="Cambria" w:hAnsi="Cambria" w:cs="Cambria"/>
          <w:sz w:val="40"/>
          <w:szCs w:val="40"/>
        </w:rPr>
      </w:pPr>
    </w:p>
    <w:p w14:paraId="33E7759C" w14:textId="77777777" w:rsidR="005F07FB" w:rsidRDefault="005F07FB">
      <w:pPr>
        <w:rPr>
          <w:rFonts w:ascii="Cambria" w:eastAsia="Cambria" w:hAnsi="Cambria" w:cs="Cambria"/>
          <w:sz w:val="40"/>
          <w:szCs w:val="40"/>
        </w:rPr>
      </w:pPr>
    </w:p>
    <w:p w14:paraId="5197BCC9" w14:textId="77777777" w:rsidR="005F07FB" w:rsidRDefault="005F07FB">
      <w:pPr>
        <w:rPr>
          <w:rFonts w:ascii="Cambria" w:eastAsia="Cambria" w:hAnsi="Cambria" w:cs="Cambria"/>
          <w:sz w:val="40"/>
          <w:szCs w:val="40"/>
        </w:rPr>
      </w:pPr>
    </w:p>
    <w:p w14:paraId="45324010" w14:textId="77777777" w:rsidR="005F07FB" w:rsidRDefault="005F07FB">
      <w:pPr>
        <w:rPr>
          <w:rFonts w:ascii="Cambria" w:eastAsia="Cambria" w:hAnsi="Cambria" w:cs="Cambria"/>
          <w:sz w:val="40"/>
          <w:szCs w:val="40"/>
        </w:rPr>
      </w:pPr>
    </w:p>
    <w:p w14:paraId="33D085DF" w14:textId="77777777" w:rsidR="005F07FB" w:rsidRDefault="005F07FB">
      <w:pPr>
        <w:rPr>
          <w:rFonts w:ascii="Cambria" w:eastAsia="Cambria" w:hAnsi="Cambria" w:cs="Cambria"/>
          <w:sz w:val="40"/>
          <w:szCs w:val="40"/>
        </w:rPr>
      </w:pPr>
    </w:p>
    <w:p w14:paraId="61AC909B" w14:textId="77777777" w:rsidR="005F07FB" w:rsidRDefault="005F07FB">
      <w:pPr>
        <w:rPr>
          <w:rFonts w:ascii="Cambria" w:eastAsia="Cambria" w:hAnsi="Cambria" w:cs="Cambria"/>
          <w:sz w:val="40"/>
          <w:szCs w:val="40"/>
        </w:rPr>
      </w:pPr>
    </w:p>
    <w:p w14:paraId="343466EC" w14:textId="77777777" w:rsidR="005F07FB" w:rsidRDefault="005F07FB">
      <w:pPr>
        <w:rPr>
          <w:rFonts w:ascii="Cambria" w:eastAsia="Cambria" w:hAnsi="Cambria" w:cs="Cambria"/>
          <w:sz w:val="40"/>
          <w:szCs w:val="40"/>
        </w:rPr>
      </w:pPr>
    </w:p>
    <w:p w14:paraId="595D32B1" w14:textId="77777777" w:rsidR="005F07FB" w:rsidRDefault="005F07FB">
      <w:pPr>
        <w:rPr>
          <w:rFonts w:ascii="Cambria" w:eastAsia="Cambria" w:hAnsi="Cambria" w:cs="Cambria"/>
          <w:sz w:val="40"/>
          <w:szCs w:val="40"/>
        </w:rPr>
      </w:pPr>
    </w:p>
    <w:p w14:paraId="676E8AAA" w14:textId="77777777" w:rsidR="005F07FB" w:rsidRDefault="005F07FB">
      <w:pPr>
        <w:rPr>
          <w:rFonts w:ascii="Cambria" w:eastAsia="Cambria" w:hAnsi="Cambria" w:cs="Cambria"/>
          <w:sz w:val="40"/>
          <w:szCs w:val="40"/>
        </w:rPr>
      </w:pPr>
    </w:p>
    <w:p w14:paraId="16CA77D9" w14:textId="77777777" w:rsidR="005F07FB" w:rsidRDefault="005F07FB">
      <w:pPr>
        <w:spacing w:before="11"/>
        <w:rPr>
          <w:rFonts w:ascii="Cambria" w:eastAsia="Cambria" w:hAnsi="Cambria" w:cs="Cambria"/>
          <w:sz w:val="49"/>
          <w:szCs w:val="49"/>
        </w:rPr>
      </w:pPr>
    </w:p>
    <w:p w14:paraId="70647C5F" w14:textId="77777777" w:rsidR="005F07FB" w:rsidRDefault="00E70F38">
      <w:pPr>
        <w:ind w:left="140"/>
        <w:rPr>
          <w:rFonts w:ascii="Cambria" w:eastAsia="Cambria" w:hAnsi="Cambria" w:cs="Cambria"/>
          <w:sz w:val="28"/>
          <w:szCs w:val="28"/>
        </w:rPr>
      </w:pPr>
      <w:r>
        <w:rPr>
          <w:rFonts w:ascii="Cambria"/>
          <w:i/>
          <w:spacing w:val="12"/>
          <w:sz w:val="28"/>
        </w:rPr>
        <w:t>Research</w:t>
      </w:r>
      <w:r>
        <w:rPr>
          <w:rFonts w:ascii="Cambria"/>
          <w:i/>
          <w:spacing w:val="29"/>
          <w:sz w:val="28"/>
        </w:rPr>
        <w:t xml:space="preserve"> </w:t>
      </w:r>
      <w:r>
        <w:rPr>
          <w:rFonts w:ascii="Cambria"/>
          <w:i/>
          <w:spacing w:val="8"/>
          <w:sz w:val="28"/>
        </w:rPr>
        <w:t>for</w:t>
      </w:r>
      <w:r>
        <w:rPr>
          <w:rFonts w:ascii="Cambria"/>
          <w:i/>
          <w:spacing w:val="30"/>
          <w:sz w:val="28"/>
        </w:rPr>
        <w:t xml:space="preserve"> </w:t>
      </w:r>
      <w:r>
        <w:rPr>
          <w:rFonts w:ascii="Cambria"/>
          <w:i/>
          <w:spacing w:val="12"/>
          <w:sz w:val="28"/>
        </w:rPr>
        <w:t>effective</w:t>
      </w:r>
      <w:r>
        <w:rPr>
          <w:rFonts w:ascii="Cambria"/>
          <w:i/>
          <w:spacing w:val="28"/>
          <w:sz w:val="28"/>
        </w:rPr>
        <w:t xml:space="preserve"> </w:t>
      </w:r>
      <w:r>
        <w:rPr>
          <w:rFonts w:ascii="Cambria"/>
          <w:i/>
          <w:spacing w:val="12"/>
          <w:sz w:val="28"/>
        </w:rPr>
        <w:t>programs</w:t>
      </w:r>
    </w:p>
    <w:p w14:paraId="5A043FB9" w14:textId="77777777" w:rsidR="005F07FB" w:rsidRDefault="00E70F38">
      <w:pPr>
        <w:ind w:left="140" w:right="4154"/>
        <w:rPr>
          <w:rFonts w:ascii="Cambria" w:eastAsia="Cambria" w:hAnsi="Cambria" w:cs="Cambria"/>
          <w:sz w:val="28"/>
          <w:szCs w:val="28"/>
        </w:rPr>
      </w:pPr>
      <w:r>
        <w:rPr>
          <w:rFonts w:ascii="Cambria"/>
          <w:i/>
          <w:spacing w:val="10"/>
          <w:sz w:val="28"/>
        </w:rPr>
        <w:t>and</w:t>
      </w:r>
      <w:r>
        <w:rPr>
          <w:rFonts w:ascii="Cambria"/>
          <w:i/>
          <w:spacing w:val="28"/>
          <w:sz w:val="28"/>
        </w:rPr>
        <w:t xml:space="preserve"> </w:t>
      </w:r>
      <w:r>
        <w:rPr>
          <w:rFonts w:ascii="Cambria"/>
          <w:i/>
          <w:spacing w:val="12"/>
          <w:sz w:val="28"/>
        </w:rPr>
        <w:t>policies</w:t>
      </w:r>
      <w:r>
        <w:rPr>
          <w:rFonts w:ascii="Cambria"/>
          <w:i/>
          <w:spacing w:val="30"/>
          <w:sz w:val="28"/>
        </w:rPr>
        <w:t xml:space="preserve"> </w:t>
      </w:r>
      <w:r>
        <w:rPr>
          <w:rFonts w:ascii="Cambria"/>
          <w:i/>
          <w:spacing w:val="8"/>
          <w:sz w:val="28"/>
        </w:rPr>
        <w:t>for</w:t>
      </w:r>
      <w:r>
        <w:rPr>
          <w:rFonts w:ascii="Cambria"/>
          <w:i/>
          <w:spacing w:val="30"/>
          <w:sz w:val="28"/>
        </w:rPr>
        <w:t xml:space="preserve"> </w:t>
      </w:r>
      <w:r>
        <w:rPr>
          <w:rFonts w:ascii="Cambria"/>
          <w:i/>
          <w:spacing w:val="12"/>
          <w:sz w:val="28"/>
        </w:rPr>
        <w:t>vulnerable</w:t>
      </w:r>
      <w:r>
        <w:rPr>
          <w:rFonts w:ascii="Cambria"/>
          <w:i/>
          <w:spacing w:val="28"/>
          <w:sz w:val="28"/>
        </w:rPr>
        <w:t xml:space="preserve"> </w:t>
      </w:r>
      <w:r>
        <w:rPr>
          <w:rFonts w:ascii="Cambria"/>
          <w:i/>
          <w:spacing w:val="12"/>
          <w:sz w:val="28"/>
        </w:rPr>
        <w:t>children</w:t>
      </w:r>
      <w:r>
        <w:rPr>
          <w:rFonts w:ascii="Cambria"/>
          <w:i/>
          <w:spacing w:val="32"/>
          <w:sz w:val="28"/>
        </w:rPr>
        <w:t xml:space="preserve"> </w:t>
      </w:r>
      <w:r>
        <w:rPr>
          <w:rFonts w:ascii="Cambria"/>
          <w:i/>
          <w:spacing w:val="10"/>
          <w:sz w:val="28"/>
        </w:rPr>
        <w:t>and</w:t>
      </w:r>
      <w:r>
        <w:rPr>
          <w:rFonts w:ascii="Cambria"/>
          <w:i/>
          <w:spacing w:val="28"/>
          <w:sz w:val="28"/>
        </w:rPr>
        <w:t xml:space="preserve"> </w:t>
      </w:r>
      <w:r>
        <w:rPr>
          <w:rFonts w:ascii="Cambria"/>
          <w:i/>
          <w:spacing w:val="11"/>
          <w:sz w:val="28"/>
        </w:rPr>
        <w:t>youth</w:t>
      </w:r>
      <w:r>
        <w:rPr>
          <w:rFonts w:ascii="Cambria"/>
          <w:i/>
          <w:spacing w:val="29"/>
          <w:sz w:val="28"/>
        </w:rPr>
        <w:t xml:space="preserve"> </w:t>
      </w:r>
      <w:r>
        <w:rPr>
          <w:rFonts w:ascii="Cambria"/>
          <w:i/>
          <w:spacing w:val="10"/>
          <w:sz w:val="28"/>
        </w:rPr>
        <w:t>and</w:t>
      </w:r>
      <w:r>
        <w:rPr>
          <w:rFonts w:ascii="Cambria"/>
          <w:i/>
          <w:spacing w:val="28"/>
          <w:sz w:val="28"/>
        </w:rPr>
        <w:t xml:space="preserve"> </w:t>
      </w:r>
      <w:r>
        <w:rPr>
          <w:rFonts w:ascii="Cambria"/>
          <w:i/>
          <w:spacing w:val="11"/>
          <w:sz w:val="28"/>
        </w:rPr>
        <w:t>their</w:t>
      </w:r>
      <w:r>
        <w:rPr>
          <w:rFonts w:ascii="Cambria"/>
          <w:i/>
          <w:spacing w:val="30"/>
          <w:sz w:val="28"/>
        </w:rPr>
        <w:t xml:space="preserve"> </w:t>
      </w:r>
      <w:r>
        <w:rPr>
          <w:rFonts w:ascii="Cambria"/>
          <w:i/>
          <w:spacing w:val="13"/>
          <w:sz w:val="28"/>
        </w:rPr>
        <w:t>families</w:t>
      </w:r>
    </w:p>
    <w:p w14:paraId="700D75BE" w14:textId="77777777" w:rsidR="005F07FB" w:rsidRDefault="005F07FB">
      <w:pPr>
        <w:rPr>
          <w:rFonts w:ascii="Cambria" w:eastAsia="Cambria" w:hAnsi="Cambria" w:cs="Cambria"/>
          <w:i/>
          <w:sz w:val="28"/>
          <w:szCs w:val="28"/>
        </w:rPr>
      </w:pPr>
    </w:p>
    <w:p w14:paraId="4F6AFC8C" w14:textId="77777777" w:rsidR="005F07FB" w:rsidRDefault="005F07FB">
      <w:pPr>
        <w:rPr>
          <w:rFonts w:ascii="Cambria" w:eastAsia="Cambria" w:hAnsi="Cambria" w:cs="Cambria"/>
          <w:i/>
          <w:sz w:val="28"/>
          <w:szCs w:val="28"/>
        </w:rPr>
      </w:pPr>
    </w:p>
    <w:p w14:paraId="566770E2" w14:textId="77777777" w:rsidR="005F07FB" w:rsidRDefault="005F07FB">
      <w:pPr>
        <w:spacing w:before="3"/>
        <w:rPr>
          <w:rFonts w:ascii="Cambria" w:eastAsia="Cambria" w:hAnsi="Cambria" w:cs="Cambria"/>
          <w:i/>
          <w:sz w:val="32"/>
          <w:szCs w:val="32"/>
        </w:rPr>
      </w:pPr>
    </w:p>
    <w:p w14:paraId="596268C3" w14:textId="4001C117" w:rsidR="005F07FB" w:rsidRDefault="00E70F38">
      <w:pPr>
        <w:ind w:left="140"/>
        <w:rPr>
          <w:rFonts w:ascii="Cambria" w:eastAsia="Cambria" w:hAnsi="Cambria" w:cs="Cambria"/>
        </w:rPr>
      </w:pPr>
      <w:r>
        <w:rPr>
          <w:rFonts w:ascii="Cambria"/>
          <w:i/>
          <w:spacing w:val="-1"/>
        </w:rPr>
        <w:t>September</w:t>
      </w:r>
      <w:r>
        <w:rPr>
          <w:rFonts w:ascii="Cambria"/>
          <w:i/>
          <w:spacing w:val="-2"/>
        </w:rPr>
        <w:t xml:space="preserve"> </w:t>
      </w:r>
      <w:r w:rsidR="003C6A39">
        <w:rPr>
          <w:rFonts w:ascii="Cambria"/>
          <w:i/>
        </w:rPr>
        <w:t>5</w:t>
      </w:r>
      <w:r>
        <w:rPr>
          <w:rFonts w:ascii="Cambria"/>
          <w:i/>
        </w:rPr>
        <w:t>,</w:t>
      </w:r>
      <w:r>
        <w:rPr>
          <w:rFonts w:ascii="Cambria"/>
          <w:i/>
          <w:spacing w:val="-2"/>
        </w:rPr>
        <w:t xml:space="preserve"> </w:t>
      </w:r>
      <w:r>
        <w:rPr>
          <w:rFonts w:ascii="Cambria"/>
          <w:i/>
          <w:spacing w:val="-1"/>
        </w:rPr>
        <w:t>201</w:t>
      </w:r>
      <w:r w:rsidR="00F200C7">
        <w:rPr>
          <w:rFonts w:ascii="Cambria"/>
          <w:i/>
          <w:spacing w:val="-1"/>
        </w:rPr>
        <w:t>8</w:t>
      </w:r>
    </w:p>
    <w:p w14:paraId="2F59F8CD" w14:textId="77777777" w:rsidR="005F07FB" w:rsidRDefault="005F07FB">
      <w:pPr>
        <w:rPr>
          <w:rFonts w:ascii="Cambria" w:eastAsia="Cambria" w:hAnsi="Cambria" w:cs="Cambria"/>
          <w:i/>
          <w:sz w:val="20"/>
          <w:szCs w:val="20"/>
        </w:rPr>
      </w:pPr>
    </w:p>
    <w:p w14:paraId="29AAA2E5" w14:textId="77777777" w:rsidR="005F07FB" w:rsidRDefault="005F07FB">
      <w:pPr>
        <w:spacing w:before="11"/>
        <w:rPr>
          <w:rFonts w:ascii="Cambria" w:eastAsia="Cambria" w:hAnsi="Cambria" w:cs="Cambria"/>
          <w:i/>
          <w:sz w:val="23"/>
          <w:szCs w:val="23"/>
        </w:rPr>
      </w:pPr>
    </w:p>
    <w:p w14:paraId="1237FD8A" w14:textId="77777777" w:rsidR="005F07FB" w:rsidRDefault="00E70F38">
      <w:pPr>
        <w:spacing w:line="200" w:lineRule="atLeast"/>
        <w:ind w:left="680"/>
        <w:rPr>
          <w:rFonts w:ascii="Cambria" w:eastAsia="Cambria" w:hAnsi="Cambria" w:cs="Cambria"/>
          <w:sz w:val="20"/>
          <w:szCs w:val="20"/>
        </w:rPr>
      </w:pPr>
      <w:r>
        <w:rPr>
          <w:rFonts w:ascii="Cambria" w:eastAsia="Cambria" w:hAnsi="Cambria" w:cs="Cambria"/>
          <w:noProof/>
          <w:sz w:val="20"/>
          <w:szCs w:val="20"/>
          <w:lang w:val="en-CA" w:eastAsia="en-CA"/>
        </w:rPr>
        <w:drawing>
          <wp:inline distT="0" distB="0" distL="0" distR="0" wp14:anchorId="7D0BBB5C" wp14:editId="461FABA9">
            <wp:extent cx="5056769" cy="618458"/>
            <wp:effectExtent l="0" t="0" r="0" b="0"/>
            <wp:docPr id="1" name="image1.jpeg" descr="S:\everyone\CRCF Logo\CRCF_Logo_Formats\Format .jpg\CRCF_Billingue-jpg.jpg\CRCF 4Process_Bi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056769" cy="618458"/>
                    </a:xfrm>
                    <a:prstGeom prst="rect">
                      <a:avLst/>
                    </a:prstGeom>
                  </pic:spPr>
                </pic:pic>
              </a:graphicData>
            </a:graphic>
          </wp:inline>
        </w:drawing>
      </w:r>
    </w:p>
    <w:p w14:paraId="54FE0B16" w14:textId="77777777" w:rsidR="005F07FB" w:rsidRDefault="005F07FB">
      <w:pPr>
        <w:spacing w:before="3"/>
        <w:rPr>
          <w:rFonts w:ascii="Cambria" w:eastAsia="Cambria" w:hAnsi="Cambria" w:cs="Cambria"/>
          <w:i/>
          <w:sz w:val="2"/>
          <w:szCs w:val="2"/>
        </w:rPr>
      </w:pPr>
    </w:p>
    <w:p w14:paraId="30FC407B" w14:textId="77777777" w:rsidR="005F07FB" w:rsidRDefault="00E70F38">
      <w:pPr>
        <w:spacing w:line="20" w:lineRule="atLeast"/>
        <w:ind w:left="105"/>
        <w:rPr>
          <w:rFonts w:ascii="Cambria" w:eastAsia="Cambria" w:hAnsi="Cambria" w:cs="Cambria"/>
          <w:sz w:val="2"/>
          <w:szCs w:val="2"/>
        </w:rPr>
      </w:pPr>
      <w:r>
        <w:rPr>
          <w:rFonts w:ascii="Cambria" w:eastAsia="Cambria" w:hAnsi="Cambria" w:cs="Cambria"/>
          <w:noProof/>
          <w:sz w:val="2"/>
          <w:szCs w:val="2"/>
          <w:lang w:val="en-CA" w:eastAsia="en-CA"/>
        </w:rPr>
        <mc:AlternateContent>
          <mc:Choice Requires="wpg">
            <w:drawing>
              <wp:inline distT="0" distB="0" distL="0" distR="0" wp14:anchorId="48095A52" wp14:editId="29DAD328">
                <wp:extent cx="5530850" cy="7620"/>
                <wp:effectExtent l="6350" t="6985" r="6350" b="4445"/>
                <wp:docPr id="232"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7620"/>
                          <a:chOff x="0" y="0"/>
                          <a:chExt cx="8710" cy="12"/>
                        </a:xfrm>
                      </wpg:grpSpPr>
                      <wpg:grpSp>
                        <wpg:cNvPr id="233" name="Group 107"/>
                        <wpg:cNvGrpSpPr>
                          <a:grpSpLocks/>
                        </wpg:cNvGrpSpPr>
                        <wpg:grpSpPr bwMode="auto">
                          <a:xfrm>
                            <a:off x="6" y="6"/>
                            <a:ext cx="8698" cy="2"/>
                            <a:chOff x="6" y="6"/>
                            <a:chExt cx="8698" cy="2"/>
                          </a:xfrm>
                        </wpg:grpSpPr>
                        <wps:wsp>
                          <wps:cNvPr id="234" name="Freeform 108"/>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w:pict>
              <v:group w14:anchorId="792E1839" id="Group 106" o:spid="_x0000_s1026" style="width:435.5pt;height:.6pt;mso-position-horizontal-relative:char;mso-position-vertical-relative:line" coordsize="87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">
                <v:group id="Group 107"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v6sQAAADcAAAA&#10;DwAAAAAAAAAAAAAAAACqAgAAZHJzL2Rvd25yZXYueG1sUEsFBgAAAAAEAAQA+gAAAJsDAAAAAA==&#10;">
                  <v:shape id="Freeform 108"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yu1gsUA&#10;AADcAAAADwAAAGRycy9kb3ducmV2LnhtbESPT2vCQBTE7wW/w/IEb3VjLEWiq6hoqYce6h/Q2yP7&#10;TILZt0t2jem3dwuFHoeZ+Q0zW3SmFi01vrKsYDRMQBDnVldcKDgetq8TED4ga6wtk4If8rCY915m&#10;mGn74G9q96EQEcI+QwVlCC6T0uclGfRD64ijd7WNwRBlU0jd4CPCTS3TJHmXBiuOCyU6WpeU3/Z3&#10;o8AV3m4uJ3fm8+SLV7s2Daf7h1KDfrecggjUhf/wX/tTK0jHb/B7Jh4BOX8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3K7WCxQAAANwAAAAPAAAAAAAAAAAAAAAAAJgCAABkcnMv&#10;ZG93bnJldi54bWxQSwUGAAAAAAQABAD1AAAAigMAAAAA&#10;" path="m,l8697,e" filled="f" strokeweight=".58pt">
                    <v:path arrowok="t" o:connecttype="custom" o:connectlocs="0,0;8697,0" o:connectangles="0,0"/>
                  </v:shape>
                </v:group>
                <w10:anchorlock/>
              </v:group>
            </w:pict>
          </mc:Fallback>
        </mc:AlternateContent>
      </w:r>
    </w:p>
    <w:p w14:paraId="58428154" w14:textId="77777777" w:rsidR="005F07FB" w:rsidRDefault="005F07FB">
      <w:pPr>
        <w:rPr>
          <w:rFonts w:ascii="Cambria" w:eastAsia="Cambria" w:hAnsi="Cambria" w:cs="Cambria"/>
          <w:i/>
          <w:sz w:val="20"/>
          <w:szCs w:val="20"/>
        </w:rPr>
      </w:pPr>
    </w:p>
    <w:p w14:paraId="3172DC40" w14:textId="77777777" w:rsidR="00E95143" w:rsidRDefault="00E95143">
      <w:pPr>
        <w:rPr>
          <w:rFonts w:ascii="Cambria" w:eastAsia="Cambria" w:hAnsi="Cambria" w:cs="Cambria"/>
          <w:i/>
          <w:sz w:val="20"/>
          <w:szCs w:val="20"/>
        </w:rPr>
      </w:pPr>
    </w:p>
    <w:p w14:paraId="1E785D3E" w14:textId="77777777" w:rsidR="00E95143" w:rsidRDefault="00E95143">
      <w:pPr>
        <w:rPr>
          <w:rFonts w:ascii="Cambria" w:eastAsia="Cambria" w:hAnsi="Cambria" w:cs="Cambria"/>
          <w:i/>
          <w:sz w:val="20"/>
          <w:szCs w:val="20"/>
        </w:rPr>
      </w:pPr>
    </w:p>
    <w:p w14:paraId="0A9DCCC6" w14:textId="77777777" w:rsidR="00E95143" w:rsidRDefault="00E95143">
      <w:pPr>
        <w:rPr>
          <w:rFonts w:ascii="Cambria" w:eastAsia="Cambria" w:hAnsi="Cambria" w:cs="Cambria"/>
          <w:i/>
          <w:sz w:val="20"/>
          <w:szCs w:val="20"/>
        </w:rPr>
      </w:pPr>
    </w:p>
    <w:p w14:paraId="62C572B6" w14:textId="77777777" w:rsidR="00E95143" w:rsidRDefault="00E95143">
      <w:pPr>
        <w:rPr>
          <w:rFonts w:ascii="Cambria" w:eastAsia="Cambria" w:hAnsi="Cambria" w:cs="Cambria"/>
          <w:i/>
          <w:sz w:val="20"/>
          <w:szCs w:val="20"/>
        </w:rPr>
      </w:pPr>
    </w:p>
    <w:p w14:paraId="4BCEA574" w14:textId="77777777" w:rsidR="00E95143" w:rsidRDefault="00E95143">
      <w:pPr>
        <w:rPr>
          <w:rFonts w:ascii="Cambria" w:eastAsia="Cambria" w:hAnsi="Cambria" w:cs="Cambria"/>
          <w:i/>
          <w:sz w:val="20"/>
          <w:szCs w:val="20"/>
        </w:rPr>
      </w:pPr>
    </w:p>
    <w:p w14:paraId="51AE3E36" w14:textId="77777777" w:rsidR="00E95143" w:rsidRDefault="00E95143">
      <w:pPr>
        <w:rPr>
          <w:rFonts w:ascii="Cambria" w:eastAsia="Cambria" w:hAnsi="Cambria" w:cs="Cambria"/>
          <w:i/>
          <w:sz w:val="20"/>
          <w:szCs w:val="20"/>
        </w:rPr>
      </w:pPr>
    </w:p>
    <w:p w14:paraId="24958D1D" w14:textId="77777777" w:rsidR="00E95143" w:rsidRDefault="00E95143">
      <w:pPr>
        <w:rPr>
          <w:rFonts w:ascii="Cambria" w:eastAsia="Cambria" w:hAnsi="Cambria" w:cs="Cambria"/>
          <w:i/>
          <w:sz w:val="20"/>
          <w:szCs w:val="20"/>
        </w:rPr>
      </w:pPr>
    </w:p>
    <w:p w14:paraId="18534FCE" w14:textId="77777777" w:rsidR="00E95143" w:rsidRDefault="00E95143">
      <w:pPr>
        <w:rPr>
          <w:rFonts w:ascii="Cambria" w:eastAsia="Cambria" w:hAnsi="Cambria" w:cs="Cambria"/>
          <w:i/>
          <w:sz w:val="20"/>
          <w:szCs w:val="20"/>
        </w:rPr>
      </w:pPr>
    </w:p>
    <w:p w14:paraId="0A685AC5" w14:textId="77777777" w:rsidR="005F07FB" w:rsidRDefault="005F07FB">
      <w:pPr>
        <w:rPr>
          <w:rFonts w:ascii="Cambria" w:eastAsia="Cambria" w:hAnsi="Cambria" w:cs="Cambria"/>
          <w:i/>
          <w:sz w:val="20"/>
          <w:szCs w:val="20"/>
        </w:rPr>
      </w:pPr>
    </w:p>
    <w:p w14:paraId="071D4B0A" w14:textId="77777777" w:rsidR="00421B57" w:rsidRPr="00421B57" w:rsidRDefault="00421B57" w:rsidP="00421B57">
      <w:pPr>
        <w:spacing w:before="38"/>
        <w:rPr>
          <w:rFonts w:ascii="Cambria" w:eastAsia="Cambria" w:hAnsi="Cambria" w:cs="Cambria"/>
          <w:sz w:val="40"/>
          <w:szCs w:val="40"/>
        </w:rPr>
      </w:pPr>
      <w:r w:rsidRPr="00421B57">
        <w:rPr>
          <w:rFonts w:ascii="Cambria"/>
          <w:b/>
          <w:spacing w:val="-1"/>
          <w:sz w:val="40"/>
          <w:szCs w:val="40"/>
        </w:rPr>
        <w:t>Contents</w:t>
      </w:r>
    </w:p>
    <w:p w14:paraId="1BF682C1" w14:textId="77777777" w:rsidR="005F07FB" w:rsidRPr="00421B57" w:rsidRDefault="005F07FB">
      <w:pPr>
        <w:spacing w:before="9"/>
        <w:rPr>
          <w:rFonts w:ascii="Cambria" w:eastAsia="Cambria" w:hAnsi="Cambria" w:cs="Cambria"/>
          <w:sz w:val="15"/>
          <w:szCs w:val="15"/>
        </w:rPr>
      </w:pPr>
    </w:p>
    <w:p w14:paraId="1800F6B3" w14:textId="77777777" w:rsidR="0089336C" w:rsidRDefault="00421B57">
      <w:pPr>
        <w:pStyle w:val="TOC1"/>
        <w:rPr>
          <w:rFonts w:eastAsiaTheme="minorEastAsia"/>
          <w:noProof/>
          <w:lang w:val="en-CA" w:eastAsia="en-CA"/>
        </w:rPr>
      </w:pPr>
      <w:r w:rsidRPr="002127DA">
        <w:rPr>
          <w:rFonts w:ascii="Cambria"/>
          <w:spacing w:val="-1"/>
          <w:sz w:val="44"/>
        </w:rPr>
        <w:fldChar w:fldCharType="begin"/>
      </w:r>
      <w:r w:rsidRPr="002127DA">
        <w:rPr>
          <w:rFonts w:ascii="Cambria"/>
          <w:spacing w:val="-1"/>
          <w:sz w:val="44"/>
        </w:rPr>
        <w:instrText xml:space="preserve"> TOC \o "1-1" \p " " \h \z \u </w:instrText>
      </w:r>
      <w:r w:rsidRPr="002127DA">
        <w:rPr>
          <w:rFonts w:ascii="Cambria"/>
          <w:spacing w:val="-1"/>
          <w:sz w:val="44"/>
        </w:rPr>
        <w:fldChar w:fldCharType="separate"/>
      </w:r>
      <w:hyperlink w:anchor="_Toc525648185" w:history="1">
        <w:r w:rsidR="0089336C" w:rsidRPr="0099317A">
          <w:rPr>
            <w:rStyle w:val="Hyperlink"/>
            <w:noProof/>
          </w:rPr>
          <w:t>1.</w:t>
        </w:r>
        <w:r w:rsidR="0089336C">
          <w:rPr>
            <w:rFonts w:eastAsiaTheme="minorEastAsia"/>
            <w:noProof/>
            <w:lang w:val="en-CA" w:eastAsia="en-CA"/>
          </w:rPr>
          <w:tab/>
        </w:r>
        <w:r w:rsidR="0089336C" w:rsidRPr="0099317A">
          <w:rPr>
            <w:rStyle w:val="Hyperlink"/>
            <w:noProof/>
            <w:spacing w:val="-2"/>
          </w:rPr>
          <w:t>Director’s</w:t>
        </w:r>
        <w:r w:rsidR="0089336C" w:rsidRPr="0099317A">
          <w:rPr>
            <w:rStyle w:val="Hyperlink"/>
            <w:noProof/>
            <w:spacing w:val="-3"/>
          </w:rPr>
          <w:t xml:space="preserve"> </w:t>
        </w:r>
        <w:r w:rsidR="0089336C" w:rsidRPr="0099317A">
          <w:rPr>
            <w:rStyle w:val="Hyperlink"/>
            <w:noProof/>
            <w:spacing w:val="-1"/>
          </w:rPr>
          <w:t>Message</w:t>
        </w:r>
        <w:r w:rsidR="0089336C">
          <w:rPr>
            <w:noProof/>
            <w:webHidden/>
          </w:rPr>
          <w:t xml:space="preserve"> </w:t>
        </w:r>
        <w:r w:rsidR="0089336C">
          <w:rPr>
            <w:noProof/>
            <w:webHidden/>
          </w:rPr>
          <w:fldChar w:fldCharType="begin"/>
        </w:r>
        <w:r w:rsidR="0089336C">
          <w:rPr>
            <w:noProof/>
            <w:webHidden/>
          </w:rPr>
          <w:instrText xml:space="preserve"> PAGEREF _Toc525648185 \h </w:instrText>
        </w:r>
        <w:r w:rsidR="0089336C">
          <w:rPr>
            <w:noProof/>
            <w:webHidden/>
          </w:rPr>
        </w:r>
        <w:r w:rsidR="0089336C">
          <w:rPr>
            <w:noProof/>
            <w:webHidden/>
          </w:rPr>
          <w:fldChar w:fldCharType="separate"/>
        </w:r>
        <w:r w:rsidR="0089336C">
          <w:rPr>
            <w:noProof/>
            <w:webHidden/>
          </w:rPr>
          <w:t>3</w:t>
        </w:r>
        <w:r w:rsidR="0089336C">
          <w:rPr>
            <w:noProof/>
            <w:webHidden/>
          </w:rPr>
          <w:fldChar w:fldCharType="end"/>
        </w:r>
      </w:hyperlink>
    </w:p>
    <w:p w14:paraId="7804F2D0" w14:textId="77777777" w:rsidR="0089336C" w:rsidRDefault="009D3F5B">
      <w:pPr>
        <w:pStyle w:val="TOC1"/>
        <w:rPr>
          <w:rFonts w:eastAsiaTheme="minorEastAsia"/>
          <w:noProof/>
          <w:lang w:val="en-CA" w:eastAsia="en-CA"/>
        </w:rPr>
      </w:pPr>
      <w:hyperlink w:anchor="_Toc525648186" w:history="1">
        <w:r w:rsidR="0089336C" w:rsidRPr="0099317A">
          <w:rPr>
            <w:rStyle w:val="Hyperlink"/>
            <w:noProof/>
          </w:rPr>
          <w:t>2.</w:t>
        </w:r>
        <w:r w:rsidR="0089336C">
          <w:rPr>
            <w:rFonts w:eastAsiaTheme="minorEastAsia"/>
            <w:noProof/>
            <w:lang w:val="en-CA" w:eastAsia="en-CA"/>
          </w:rPr>
          <w:tab/>
        </w:r>
        <w:r w:rsidR="0089336C" w:rsidRPr="0099317A">
          <w:rPr>
            <w:rStyle w:val="Hyperlink"/>
            <w:noProof/>
            <w:spacing w:val="-1"/>
          </w:rPr>
          <w:t>Mission</w:t>
        </w:r>
        <w:r w:rsidR="0089336C" w:rsidRPr="0099317A">
          <w:rPr>
            <w:rStyle w:val="Hyperlink"/>
            <w:noProof/>
            <w:spacing w:val="1"/>
          </w:rPr>
          <w:t xml:space="preserve"> </w:t>
        </w:r>
        <w:r w:rsidR="0089336C" w:rsidRPr="0099317A">
          <w:rPr>
            <w:rStyle w:val="Hyperlink"/>
            <w:noProof/>
            <w:spacing w:val="-1"/>
          </w:rPr>
          <w:t>and</w:t>
        </w:r>
        <w:r w:rsidR="0089336C" w:rsidRPr="0099317A">
          <w:rPr>
            <w:rStyle w:val="Hyperlink"/>
            <w:noProof/>
            <w:spacing w:val="1"/>
          </w:rPr>
          <w:t xml:space="preserve"> </w:t>
        </w:r>
        <w:r w:rsidR="0089336C" w:rsidRPr="0099317A">
          <w:rPr>
            <w:rStyle w:val="Hyperlink"/>
            <w:noProof/>
            <w:spacing w:val="-2"/>
          </w:rPr>
          <w:t>Mandate</w:t>
        </w:r>
        <w:r w:rsidR="0089336C">
          <w:rPr>
            <w:noProof/>
            <w:webHidden/>
          </w:rPr>
          <w:t xml:space="preserve"> </w:t>
        </w:r>
        <w:r w:rsidR="0089336C">
          <w:rPr>
            <w:noProof/>
            <w:webHidden/>
          </w:rPr>
          <w:fldChar w:fldCharType="begin"/>
        </w:r>
        <w:r w:rsidR="0089336C">
          <w:rPr>
            <w:noProof/>
            <w:webHidden/>
          </w:rPr>
          <w:instrText xml:space="preserve"> PAGEREF _Toc525648186 \h </w:instrText>
        </w:r>
        <w:r w:rsidR="0089336C">
          <w:rPr>
            <w:noProof/>
            <w:webHidden/>
          </w:rPr>
        </w:r>
        <w:r w:rsidR="0089336C">
          <w:rPr>
            <w:noProof/>
            <w:webHidden/>
          </w:rPr>
          <w:fldChar w:fldCharType="separate"/>
        </w:r>
        <w:r w:rsidR="0089336C">
          <w:rPr>
            <w:noProof/>
            <w:webHidden/>
          </w:rPr>
          <w:t>5</w:t>
        </w:r>
        <w:r w:rsidR="0089336C">
          <w:rPr>
            <w:noProof/>
            <w:webHidden/>
          </w:rPr>
          <w:fldChar w:fldCharType="end"/>
        </w:r>
      </w:hyperlink>
    </w:p>
    <w:p w14:paraId="70E401D5" w14:textId="77777777" w:rsidR="0089336C" w:rsidRDefault="009D3F5B">
      <w:pPr>
        <w:pStyle w:val="TOC1"/>
        <w:rPr>
          <w:rFonts w:eastAsiaTheme="minorEastAsia"/>
          <w:noProof/>
          <w:lang w:val="en-CA" w:eastAsia="en-CA"/>
        </w:rPr>
      </w:pPr>
      <w:hyperlink w:anchor="_Toc525648187" w:history="1">
        <w:r w:rsidR="0089336C" w:rsidRPr="0099317A">
          <w:rPr>
            <w:rStyle w:val="Hyperlink"/>
            <w:noProof/>
          </w:rPr>
          <w:t>3.</w:t>
        </w:r>
        <w:r w:rsidR="0089336C">
          <w:rPr>
            <w:rFonts w:eastAsiaTheme="minorEastAsia"/>
            <w:noProof/>
            <w:lang w:val="en-CA" w:eastAsia="en-CA"/>
          </w:rPr>
          <w:tab/>
        </w:r>
        <w:r w:rsidR="0089336C" w:rsidRPr="0099317A">
          <w:rPr>
            <w:rStyle w:val="Hyperlink"/>
            <w:noProof/>
            <w:spacing w:val="-1"/>
          </w:rPr>
          <w:t>Quick</w:t>
        </w:r>
        <w:r w:rsidR="0089336C" w:rsidRPr="0099317A">
          <w:rPr>
            <w:rStyle w:val="Hyperlink"/>
            <w:noProof/>
            <w:spacing w:val="-2"/>
          </w:rPr>
          <w:t xml:space="preserve"> </w:t>
        </w:r>
        <w:r w:rsidR="0089336C" w:rsidRPr="0099317A">
          <w:rPr>
            <w:rStyle w:val="Hyperlink"/>
            <w:noProof/>
            <w:spacing w:val="-5"/>
          </w:rPr>
          <w:t>Facts</w:t>
        </w:r>
        <w:r w:rsidR="0089336C">
          <w:rPr>
            <w:noProof/>
            <w:webHidden/>
          </w:rPr>
          <w:t xml:space="preserve"> </w:t>
        </w:r>
        <w:r w:rsidR="0089336C">
          <w:rPr>
            <w:noProof/>
            <w:webHidden/>
          </w:rPr>
          <w:fldChar w:fldCharType="begin"/>
        </w:r>
        <w:r w:rsidR="0089336C">
          <w:rPr>
            <w:noProof/>
            <w:webHidden/>
          </w:rPr>
          <w:instrText xml:space="preserve"> PAGEREF _Toc525648187 \h </w:instrText>
        </w:r>
        <w:r w:rsidR="0089336C">
          <w:rPr>
            <w:noProof/>
            <w:webHidden/>
          </w:rPr>
        </w:r>
        <w:r w:rsidR="0089336C">
          <w:rPr>
            <w:noProof/>
            <w:webHidden/>
          </w:rPr>
          <w:fldChar w:fldCharType="separate"/>
        </w:r>
        <w:r w:rsidR="0089336C">
          <w:rPr>
            <w:noProof/>
            <w:webHidden/>
          </w:rPr>
          <w:t>6</w:t>
        </w:r>
        <w:r w:rsidR="0089336C">
          <w:rPr>
            <w:noProof/>
            <w:webHidden/>
          </w:rPr>
          <w:fldChar w:fldCharType="end"/>
        </w:r>
      </w:hyperlink>
    </w:p>
    <w:p w14:paraId="76273459" w14:textId="77777777" w:rsidR="0089336C" w:rsidRDefault="009D3F5B">
      <w:pPr>
        <w:pStyle w:val="TOC1"/>
        <w:rPr>
          <w:rFonts w:eastAsiaTheme="minorEastAsia"/>
          <w:noProof/>
          <w:lang w:val="en-CA" w:eastAsia="en-CA"/>
        </w:rPr>
      </w:pPr>
      <w:hyperlink w:anchor="_Toc525648188" w:history="1">
        <w:r w:rsidR="0089336C" w:rsidRPr="0099317A">
          <w:rPr>
            <w:rStyle w:val="Hyperlink"/>
            <w:noProof/>
          </w:rPr>
          <w:t>4.</w:t>
        </w:r>
        <w:r w:rsidR="0089336C">
          <w:rPr>
            <w:rFonts w:eastAsiaTheme="minorEastAsia"/>
            <w:noProof/>
            <w:lang w:val="en-CA" w:eastAsia="en-CA"/>
          </w:rPr>
          <w:tab/>
        </w:r>
        <w:r w:rsidR="0089336C" w:rsidRPr="0099317A">
          <w:rPr>
            <w:rStyle w:val="Hyperlink"/>
            <w:noProof/>
            <w:spacing w:val="-3"/>
          </w:rPr>
          <w:t>Research</w:t>
        </w:r>
        <w:r w:rsidR="0089336C">
          <w:rPr>
            <w:noProof/>
            <w:webHidden/>
          </w:rPr>
          <w:t xml:space="preserve"> </w:t>
        </w:r>
        <w:r w:rsidR="0089336C">
          <w:rPr>
            <w:noProof/>
            <w:webHidden/>
          </w:rPr>
          <w:fldChar w:fldCharType="begin"/>
        </w:r>
        <w:r w:rsidR="0089336C">
          <w:rPr>
            <w:noProof/>
            <w:webHidden/>
          </w:rPr>
          <w:instrText xml:space="preserve"> PAGEREF _Toc525648188 \h </w:instrText>
        </w:r>
        <w:r w:rsidR="0089336C">
          <w:rPr>
            <w:noProof/>
            <w:webHidden/>
          </w:rPr>
        </w:r>
        <w:r w:rsidR="0089336C">
          <w:rPr>
            <w:noProof/>
            <w:webHidden/>
          </w:rPr>
          <w:fldChar w:fldCharType="separate"/>
        </w:r>
        <w:r w:rsidR="0089336C">
          <w:rPr>
            <w:noProof/>
            <w:webHidden/>
          </w:rPr>
          <w:t>7</w:t>
        </w:r>
        <w:r w:rsidR="0089336C">
          <w:rPr>
            <w:noProof/>
            <w:webHidden/>
          </w:rPr>
          <w:fldChar w:fldCharType="end"/>
        </w:r>
      </w:hyperlink>
    </w:p>
    <w:p w14:paraId="591030CB" w14:textId="77777777" w:rsidR="0089336C" w:rsidRDefault="009D3F5B">
      <w:pPr>
        <w:pStyle w:val="TOC1"/>
        <w:rPr>
          <w:rFonts w:eastAsiaTheme="minorEastAsia"/>
          <w:noProof/>
          <w:lang w:val="en-CA" w:eastAsia="en-CA"/>
        </w:rPr>
      </w:pPr>
      <w:hyperlink w:anchor="_Toc525648189" w:history="1">
        <w:r w:rsidR="0089336C" w:rsidRPr="0099317A">
          <w:rPr>
            <w:rStyle w:val="Hyperlink"/>
            <w:noProof/>
          </w:rPr>
          <w:t>5.</w:t>
        </w:r>
        <w:r w:rsidR="0089336C">
          <w:rPr>
            <w:rFonts w:eastAsiaTheme="minorEastAsia"/>
            <w:noProof/>
            <w:lang w:val="en-CA" w:eastAsia="en-CA"/>
          </w:rPr>
          <w:tab/>
        </w:r>
        <w:r w:rsidR="0089336C" w:rsidRPr="0099317A">
          <w:rPr>
            <w:rStyle w:val="Hyperlink"/>
            <w:noProof/>
            <w:spacing w:val="-2"/>
          </w:rPr>
          <w:t>Centre</w:t>
        </w:r>
        <w:r w:rsidR="0089336C" w:rsidRPr="0099317A">
          <w:rPr>
            <w:rStyle w:val="Hyperlink"/>
            <w:noProof/>
            <w:spacing w:val="1"/>
          </w:rPr>
          <w:t xml:space="preserve"> </w:t>
        </w:r>
        <w:r w:rsidR="0089336C" w:rsidRPr="0099317A">
          <w:rPr>
            <w:rStyle w:val="Hyperlink"/>
            <w:noProof/>
            <w:spacing w:val="-3"/>
          </w:rPr>
          <w:t>Activities</w:t>
        </w:r>
        <w:r w:rsidR="0089336C">
          <w:rPr>
            <w:noProof/>
            <w:webHidden/>
          </w:rPr>
          <w:t xml:space="preserve"> </w:t>
        </w:r>
        <w:r w:rsidR="0089336C">
          <w:rPr>
            <w:noProof/>
            <w:webHidden/>
          </w:rPr>
          <w:fldChar w:fldCharType="begin"/>
        </w:r>
        <w:r w:rsidR="0089336C">
          <w:rPr>
            <w:noProof/>
            <w:webHidden/>
          </w:rPr>
          <w:instrText xml:space="preserve"> PAGEREF _Toc525648189 \h </w:instrText>
        </w:r>
        <w:r w:rsidR="0089336C">
          <w:rPr>
            <w:noProof/>
            <w:webHidden/>
          </w:rPr>
        </w:r>
        <w:r w:rsidR="0089336C">
          <w:rPr>
            <w:noProof/>
            <w:webHidden/>
          </w:rPr>
          <w:fldChar w:fldCharType="separate"/>
        </w:r>
        <w:r w:rsidR="0089336C">
          <w:rPr>
            <w:noProof/>
            <w:webHidden/>
          </w:rPr>
          <w:t>11</w:t>
        </w:r>
        <w:r w:rsidR="0089336C">
          <w:rPr>
            <w:noProof/>
            <w:webHidden/>
          </w:rPr>
          <w:fldChar w:fldCharType="end"/>
        </w:r>
      </w:hyperlink>
    </w:p>
    <w:p w14:paraId="5D2CBC54" w14:textId="77777777" w:rsidR="0089336C" w:rsidRDefault="009D3F5B">
      <w:pPr>
        <w:pStyle w:val="TOC1"/>
        <w:rPr>
          <w:rFonts w:eastAsiaTheme="minorEastAsia"/>
          <w:noProof/>
          <w:lang w:val="en-CA" w:eastAsia="en-CA"/>
        </w:rPr>
      </w:pPr>
      <w:hyperlink w:anchor="_Toc525648190" w:history="1">
        <w:r w:rsidR="0089336C" w:rsidRPr="0099317A">
          <w:rPr>
            <w:rStyle w:val="Hyperlink"/>
            <w:noProof/>
          </w:rPr>
          <w:t>6.</w:t>
        </w:r>
        <w:r w:rsidR="0089336C">
          <w:rPr>
            <w:rFonts w:eastAsiaTheme="minorEastAsia"/>
            <w:noProof/>
            <w:lang w:val="en-CA" w:eastAsia="en-CA"/>
          </w:rPr>
          <w:tab/>
        </w:r>
        <w:r w:rsidR="0089336C" w:rsidRPr="0099317A">
          <w:rPr>
            <w:rStyle w:val="Hyperlink"/>
            <w:noProof/>
            <w:spacing w:val="-2"/>
          </w:rPr>
          <w:t>Centre</w:t>
        </w:r>
        <w:r w:rsidR="0089336C" w:rsidRPr="0099317A">
          <w:rPr>
            <w:rStyle w:val="Hyperlink"/>
            <w:noProof/>
            <w:spacing w:val="1"/>
          </w:rPr>
          <w:t xml:space="preserve"> </w:t>
        </w:r>
        <w:r w:rsidR="0089336C" w:rsidRPr="0099317A">
          <w:rPr>
            <w:rStyle w:val="Hyperlink"/>
            <w:noProof/>
            <w:spacing w:val="-3"/>
          </w:rPr>
          <w:t>Development</w:t>
        </w:r>
        <w:r w:rsidR="0089336C">
          <w:rPr>
            <w:noProof/>
            <w:webHidden/>
          </w:rPr>
          <w:t xml:space="preserve"> </w:t>
        </w:r>
        <w:r w:rsidR="0089336C">
          <w:rPr>
            <w:noProof/>
            <w:webHidden/>
          </w:rPr>
          <w:fldChar w:fldCharType="begin"/>
        </w:r>
        <w:r w:rsidR="0089336C">
          <w:rPr>
            <w:noProof/>
            <w:webHidden/>
          </w:rPr>
          <w:instrText xml:space="preserve"> PAGEREF _Toc525648190 \h </w:instrText>
        </w:r>
        <w:r w:rsidR="0089336C">
          <w:rPr>
            <w:noProof/>
            <w:webHidden/>
          </w:rPr>
        </w:r>
        <w:r w:rsidR="0089336C">
          <w:rPr>
            <w:noProof/>
            <w:webHidden/>
          </w:rPr>
          <w:fldChar w:fldCharType="separate"/>
        </w:r>
        <w:r w:rsidR="0089336C">
          <w:rPr>
            <w:noProof/>
            <w:webHidden/>
          </w:rPr>
          <w:t>11</w:t>
        </w:r>
        <w:r w:rsidR="0089336C">
          <w:rPr>
            <w:noProof/>
            <w:webHidden/>
          </w:rPr>
          <w:fldChar w:fldCharType="end"/>
        </w:r>
      </w:hyperlink>
    </w:p>
    <w:p w14:paraId="1841C187" w14:textId="77777777" w:rsidR="0089336C" w:rsidRDefault="009D3F5B">
      <w:pPr>
        <w:pStyle w:val="TOC1"/>
        <w:rPr>
          <w:rFonts w:eastAsiaTheme="minorEastAsia"/>
          <w:noProof/>
          <w:lang w:val="en-CA" w:eastAsia="en-CA"/>
        </w:rPr>
      </w:pPr>
      <w:hyperlink w:anchor="_Toc525648191" w:history="1">
        <w:r w:rsidR="0089336C" w:rsidRPr="0099317A">
          <w:rPr>
            <w:rStyle w:val="Hyperlink"/>
            <w:noProof/>
          </w:rPr>
          <w:t>7.</w:t>
        </w:r>
        <w:r w:rsidR="0089336C">
          <w:rPr>
            <w:rFonts w:eastAsiaTheme="minorEastAsia"/>
            <w:noProof/>
            <w:lang w:val="en-CA" w:eastAsia="en-CA"/>
          </w:rPr>
          <w:tab/>
        </w:r>
        <w:r w:rsidR="0089336C" w:rsidRPr="0099317A">
          <w:rPr>
            <w:rStyle w:val="Hyperlink"/>
            <w:noProof/>
            <w:spacing w:val="-1"/>
          </w:rPr>
          <w:t xml:space="preserve">Financial </w:t>
        </w:r>
        <w:r w:rsidR="0089336C" w:rsidRPr="0099317A">
          <w:rPr>
            <w:rStyle w:val="Hyperlink"/>
            <w:noProof/>
            <w:spacing w:val="-2"/>
          </w:rPr>
          <w:t>Report</w:t>
        </w:r>
        <w:r w:rsidR="0089336C">
          <w:rPr>
            <w:noProof/>
            <w:webHidden/>
          </w:rPr>
          <w:t xml:space="preserve"> </w:t>
        </w:r>
        <w:r w:rsidR="0089336C">
          <w:rPr>
            <w:noProof/>
            <w:webHidden/>
          </w:rPr>
          <w:fldChar w:fldCharType="begin"/>
        </w:r>
        <w:r w:rsidR="0089336C">
          <w:rPr>
            <w:noProof/>
            <w:webHidden/>
          </w:rPr>
          <w:instrText xml:space="preserve"> PAGEREF _Toc525648191 \h </w:instrText>
        </w:r>
        <w:r w:rsidR="0089336C">
          <w:rPr>
            <w:noProof/>
            <w:webHidden/>
          </w:rPr>
        </w:r>
        <w:r w:rsidR="0089336C">
          <w:rPr>
            <w:noProof/>
            <w:webHidden/>
          </w:rPr>
          <w:fldChar w:fldCharType="separate"/>
        </w:r>
        <w:r w:rsidR="0089336C">
          <w:rPr>
            <w:noProof/>
            <w:webHidden/>
          </w:rPr>
          <w:t>12</w:t>
        </w:r>
        <w:r w:rsidR="0089336C">
          <w:rPr>
            <w:noProof/>
            <w:webHidden/>
          </w:rPr>
          <w:fldChar w:fldCharType="end"/>
        </w:r>
      </w:hyperlink>
    </w:p>
    <w:p w14:paraId="2DAA17CF" w14:textId="77777777" w:rsidR="0089336C" w:rsidRDefault="009D3F5B">
      <w:pPr>
        <w:pStyle w:val="TOC1"/>
        <w:rPr>
          <w:rFonts w:eastAsiaTheme="minorEastAsia"/>
          <w:noProof/>
          <w:lang w:val="en-CA" w:eastAsia="en-CA"/>
        </w:rPr>
      </w:pPr>
      <w:hyperlink w:anchor="_Toc525648192" w:history="1">
        <w:r w:rsidR="0089336C" w:rsidRPr="0099317A">
          <w:rPr>
            <w:rStyle w:val="Hyperlink"/>
            <w:noProof/>
            <w:spacing w:val="-2"/>
          </w:rPr>
          <w:t>APPENDIX</w:t>
        </w:r>
        <w:r w:rsidR="0089336C" w:rsidRPr="0099317A">
          <w:rPr>
            <w:rStyle w:val="Hyperlink"/>
            <w:noProof/>
            <w:spacing w:val="-1"/>
          </w:rPr>
          <w:t xml:space="preserve"> </w:t>
        </w:r>
        <w:r w:rsidR="0089336C" w:rsidRPr="0099317A">
          <w:rPr>
            <w:rStyle w:val="Hyperlink"/>
            <w:noProof/>
          </w:rPr>
          <w:t>A:</w:t>
        </w:r>
        <w:r w:rsidR="0089336C" w:rsidRPr="0099317A">
          <w:rPr>
            <w:rStyle w:val="Hyperlink"/>
            <w:noProof/>
            <w:spacing w:val="-2"/>
          </w:rPr>
          <w:t xml:space="preserve"> </w:t>
        </w:r>
        <w:r w:rsidR="0089336C" w:rsidRPr="0099317A">
          <w:rPr>
            <w:rStyle w:val="Hyperlink"/>
            <w:noProof/>
            <w:spacing w:val="-1"/>
          </w:rPr>
          <w:t>Membership</w:t>
        </w:r>
        <w:r w:rsidR="0089336C">
          <w:rPr>
            <w:noProof/>
            <w:webHidden/>
          </w:rPr>
          <w:t xml:space="preserve"> </w:t>
        </w:r>
        <w:r w:rsidR="0089336C">
          <w:rPr>
            <w:noProof/>
            <w:webHidden/>
          </w:rPr>
          <w:fldChar w:fldCharType="begin"/>
        </w:r>
        <w:r w:rsidR="0089336C">
          <w:rPr>
            <w:noProof/>
            <w:webHidden/>
          </w:rPr>
          <w:instrText xml:space="preserve"> PAGEREF _Toc525648192 \h </w:instrText>
        </w:r>
        <w:r w:rsidR="0089336C">
          <w:rPr>
            <w:noProof/>
            <w:webHidden/>
          </w:rPr>
        </w:r>
        <w:r w:rsidR="0089336C">
          <w:rPr>
            <w:noProof/>
            <w:webHidden/>
          </w:rPr>
          <w:fldChar w:fldCharType="separate"/>
        </w:r>
        <w:r w:rsidR="0089336C">
          <w:rPr>
            <w:noProof/>
            <w:webHidden/>
          </w:rPr>
          <w:t>13</w:t>
        </w:r>
        <w:r w:rsidR="0089336C">
          <w:rPr>
            <w:noProof/>
            <w:webHidden/>
          </w:rPr>
          <w:fldChar w:fldCharType="end"/>
        </w:r>
      </w:hyperlink>
    </w:p>
    <w:p w14:paraId="716029C7" w14:textId="77777777" w:rsidR="0089336C" w:rsidRDefault="009D3F5B">
      <w:pPr>
        <w:pStyle w:val="TOC1"/>
        <w:rPr>
          <w:rFonts w:eastAsiaTheme="minorEastAsia"/>
          <w:noProof/>
          <w:lang w:val="en-CA" w:eastAsia="en-CA"/>
        </w:rPr>
      </w:pPr>
      <w:hyperlink w:anchor="_Toc525648193" w:history="1">
        <w:r w:rsidR="0089336C" w:rsidRPr="0099317A">
          <w:rPr>
            <w:rStyle w:val="Hyperlink"/>
            <w:noProof/>
            <w:spacing w:val="-2"/>
          </w:rPr>
          <w:t>APPENDIX</w:t>
        </w:r>
        <w:r w:rsidR="0089336C" w:rsidRPr="0099317A">
          <w:rPr>
            <w:rStyle w:val="Hyperlink"/>
            <w:noProof/>
            <w:spacing w:val="-1"/>
          </w:rPr>
          <w:t xml:space="preserve"> </w:t>
        </w:r>
        <w:r w:rsidR="0089336C" w:rsidRPr="0099317A">
          <w:rPr>
            <w:rStyle w:val="Hyperlink"/>
            <w:noProof/>
          </w:rPr>
          <w:t>B:</w:t>
        </w:r>
        <w:r w:rsidR="0089336C" w:rsidRPr="0099317A">
          <w:rPr>
            <w:rStyle w:val="Hyperlink"/>
            <w:noProof/>
            <w:spacing w:val="-1"/>
          </w:rPr>
          <w:t xml:space="preserve"> </w:t>
        </w:r>
        <w:r w:rsidR="0089336C" w:rsidRPr="0099317A">
          <w:rPr>
            <w:rStyle w:val="Hyperlink"/>
            <w:noProof/>
            <w:spacing w:val="-2"/>
          </w:rPr>
          <w:t>Project</w:t>
        </w:r>
        <w:r w:rsidR="0089336C" w:rsidRPr="0099317A">
          <w:rPr>
            <w:rStyle w:val="Hyperlink"/>
            <w:noProof/>
          </w:rPr>
          <w:t xml:space="preserve"> </w:t>
        </w:r>
        <w:r w:rsidR="0089336C" w:rsidRPr="0099317A">
          <w:rPr>
            <w:rStyle w:val="Hyperlink"/>
            <w:noProof/>
            <w:spacing w:val="-3"/>
          </w:rPr>
          <w:t>Funds</w:t>
        </w:r>
        <w:r w:rsidR="0089336C" w:rsidRPr="0099317A">
          <w:rPr>
            <w:rStyle w:val="Hyperlink"/>
            <w:noProof/>
            <w:spacing w:val="1"/>
          </w:rPr>
          <w:t xml:space="preserve"> </w:t>
        </w:r>
        <w:r w:rsidR="0089336C" w:rsidRPr="0099317A">
          <w:rPr>
            <w:rStyle w:val="Hyperlink"/>
            <w:noProof/>
            <w:spacing w:val="-1"/>
          </w:rPr>
          <w:t>Managed</w:t>
        </w:r>
        <w:r w:rsidR="0089336C" w:rsidRPr="0099317A">
          <w:rPr>
            <w:rStyle w:val="Hyperlink"/>
            <w:noProof/>
            <w:spacing w:val="-2"/>
          </w:rPr>
          <w:t xml:space="preserve"> </w:t>
        </w:r>
        <w:r w:rsidR="0089336C" w:rsidRPr="0099317A">
          <w:rPr>
            <w:rStyle w:val="Hyperlink"/>
            <w:noProof/>
            <w:spacing w:val="-3"/>
          </w:rPr>
          <w:t>Through</w:t>
        </w:r>
        <w:r w:rsidR="0089336C" w:rsidRPr="0099317A">
          <w:rPr>
            <w:rStyle w:val="Hyperlink"/>
            <w:noProof/>
            <w:spacing w:val="1"/>
          </w:rPr>
          <w:t xml:space="preserve"> </w:t>
        </w:r>
        <w:r w:rsidR="0089336C" w:rsidRPr="0099317A">
          <w:rPr>
            <w:rStyle w:val="Hyperlink"/>
            <w:noProof/>
            <w:spacing w:val="-3"/>
          </w:rPr>
          <w:t>CRCF</w:t>
        </w:r>
        <w:r w:rsidR="0089336C">
          <w:rPr>
            <w:noProof/>
            <w:webHidden/>
          </w:rPr>
          <w:t xml:space="preserve"> </w:t>
        </w:r>
        <w:r w:rsidR="0089336C">
          <w:rPr>
            <w:noProof/>
            <w:webHidden/>
          </w:rPr>
          <w:fldChar w:fldCharType="begin"/>
        </w:r>
        <w:r w:rsidR="0089336C">
          <w:rPr>
            <w:noProof/>
            <w:webHidden/>
          </w:rPr>
          <w:instrText xml:space="preserve"> PAGEREF _Toc525648193 \h </w:instrText>
        </w:r>
        <w:r w:rsidR="0089336C">
          <w:rPr>
            <w:noProof/>
            <w:webHidden/>
          </w:rPr>
        </w:r>
        <w:r w:rsidR="0089336C">
          <w:rPr>
            <w:noProof/>
            <w:webHidden/>
          </w:rPr>
          <w:fldChar w:fldCharType="separate"/>
        </w:r>
        <w:r w:rsidR="0089336C">
          <w:rPr>
            <w:noProof/>
            <w:webHidden/>
          </w:rPr>
          <w:t>16</w:t>
        </w:r>
        <w:r w:rsidR="0089336C">
          <w:rPr>
            <w:noProof/>
            <w:webHidden/>
          </w:rPr>
          <w:fldChar w:fldCharType="end"/>
        </w:r>
      </w:hyperlink>
    </w:p>
    <w:p w14:paraId="112F9F5F" w14:textId="77777777" w:rsidR="0089336C" w:rsidRDefault="009D3F5B">
      <w:pPr>
        <w:pStyle w:val="TOC1"/>
        <w:rPr>
          <w:rFonts w:eastAsiaTheme="minorEastAsia"/>
          <w:noProof/>
          <w:lang w:val="en-CA" w:eastAsia="en-CA"/>
        </w:rPr>
      </w:pPr>
      <w:hyperlink w:anchor="_Toc525648194" w:history="1">
        <w:r w:rsidR="0089336C" w:rsidRPr="0099317A">
          <w:rPr>
            <w:rStyle w:val="Hyperlink"/>
            <w:noProof/>
            <w:spacing w:val="-2"/>
            <w:lang w:val="fr-CA"/>
          </w:rPr>
          <w:t>APPENDIX</w:t>
        </w:r>
        <w:r w:rsidR="0089336C" w:rsidRPr="0099317A">
          <w:rPr>
            <w:rStyle w:val="Hyperlink"/>
            <w:noProof/>
            <w:lang w:val="fr-CA"/>
          </w:rPr>
          <w:t xml:space="preserve"> C:</w:t>
        </w:r>
        <w:r w:rsidR="0089336C" w:rsidRPr="0099317A">
          <w:rPr>
            <w:rStyle w:val="Hyperlink"/>
            <w:noProof/>
            <w:spacing w:val="-2"/>
            <w:lang w:val="fr-CA"/>
          </w:rPr>
          <w:t xml:space="preserve"> </w:t>
        </w:r>
        <w:r w:rsidR="0089336C" w:rsidRPr="0099317A">
          <w:rPr>
            <w:rStyle w:val="Hyperlink"/>
            <w:noProof/>
            <w:lang w:val="fr-CA"/>
          </w:rPr>
          <w:t>Publications</w:t>
        </w:r>
        <w:r w:rsidR="0089336C">
          <w:rPr>
            <w:noProof/>
            <w:webHidden/>
          </w:rPr>
          <w:t xml:space="preserve"> </w:t>
        </w:r>
        <w:r w:rsidR="0089336C">
          <w:rPr>
            <w:noProof/>
            <w:webHidden/>
          </w:rPr>
          <w:fldChar w:fldCharType="begin"/>
        </w:r>
        <w:r w:rsidR="0089336C">
          <w:rPr>
            <w:noProof/>
            <w:webHidden/>
          </w:rPr>
          <w:instrText xml:space="preserve"> PAGEREF _Toc525648194 \h </w:instrText>
        </w:r>
        <w:r w:rsidR="0089336C">
          <w:rPr>
            <w:noProof/>
            <w:webHidden/>
          </w:rPr>
        </w:r>
        <w:r w:rsidR="0089336C">
          <w:rPr>
            <w:noProof/>
            <w:webHidden/>
          </w:rPr>
          <w:fldChar w:fldCharType="separate"/>
        </w:r>
        <w:r w:rsidR="0089336C">
          <w:rPr>
            <w:noProof/>
            <w:webHidden/>
          </w:rPr>
          <w:t>22</w:t>
        </w:r>
        <w:r w:rsidR="0089336C">
          <w:rPr>
            <w:noProof/>
            <w:webHidden/>
          </w:rPr>
          <w:fldChar w:fldCharType="end"/>
        </w:r>
      </w:hyperlink>
    </w:p>
    <w:p w14:paraId="6B01BE86" w14:textId="77777777" w:rsidR="0089336C" w:rsidRDefault="009D3F5B">
      <w:pPr>
        <w:pStyle w:val="TOC1"/>
        <w:rPr>
          <w:rFonts w:eastAsiaTheme="minorEastAsia"/>
          <w:noProof/>
          <w:lang w:val="en-CA" w:eastAsia="en-CA"/>
        </w:rPr>
      </w:pPr>
      <w:hyperlink w:anchor="_Toc525648195" w:history="1">
        <w:r w:rsidR="0089336C" w:rsidRPr="0099317A">
          <w:rPr>
            <w:rStyle w:val="Hyperlink"/>
            <w:noProof/>
            <w:spacing w:val="-2"/>
          </w:rPr>
          <w:t>APPENDIX</w:t>
        </w:r>
        <w:r w:rsidR="0089336C" w:rsidRPr="0099317A">
          <w:rPr>
            <w:rStyle w:val="Hyperlink"/>
            <w:noProof/>
            <w:spacing w:val="-1"/>
          </w:rPr>
          <w:t xml:space="preserve"> D:</w:t>
        </w:r>
        <w:r w:rsidR="0089336C" w:rsidRPr="0099317A">
          <w:rPr>
            <w:rStyle w:val="Hyperlink"/>
            <w:noProof/>
            <w:spacing w:val="1"/>
          </w:rPr>
          <w:t xml:space="preserve"> </w:t>
        </w:r>
        <w:r w:rsidR="0089336C" w:rsidRPr="0099317A">
          <w:rPr>
            <w:rStyle w:val="Hyperlink"/>
            <w:noProof/>
            <w:spacing w:val="-3"/>
          </w:rPr>
          <w:t>CRCF</w:t>
        </w:r>
        <w:r w:rsidR="0089336C" w:rsidRPr="0099317A">
          <w:rPr>
            <w:rStyle w:val="Hyperlink"/>
            <w:noProof/>
          </w:rPr>
          <w:t xml:space="preserve"> </w:t>
        </w:r>
        <w:r w:rsidR="0089336C" w:rsidRPr="0099317A">
          <w:rPr>
            <w:rStyle w:val="Hyperlink"/>
            <w:noProof/>
            <w:spacing w:val="-3"/>
          </w:rPr>
          <w:t>Research</w:t>
        </w:r>
        <w:r w:rsidR="0089336C" w:rsidRPr="0099317A">
          <w:rPr>
            <w:rStyle w:val="Hyperlink"/>
            <w:noProof/>
            <w:spacing w:val="1"/>
          </w:rPr>
          <w:t xml:space="preserve"> </w:t>
        </w:r>
        <w:r w:rsidR="0089336C" w:rsidRPr="0099317A">
          <w:rPr>
            <w:rStyle w:val="Hyperlink"/>
            <w:noProof/>
            <w:spacing w:val="-1"/>
          </w:rPr>
          <w:t>Seminars</w:t>
        </w:r>
        <w:r w:rsidR="0089336C">
          <w:rPr>
            <w:noProof/>
            <w:webHidden/>
          </w:rPr>
          <w:t xml:space="preserve"> </w:t>
        </w:r>
        <w:r w:rsidR="0089336C">
          <w:rPr>
            <w:noProof/>
            <w:webHidden/>
          </w:rPr>
          <w:fldChar w:fldCharType="begin"/>
        </w:r>
        <w:r w:rsidR="0089336C">
          <w:rPr>
            <w:noProof/>
            <w:webHidden/>
          </w:rPr>
          <w:instrText xml:space="preserve"> PAGEREF _Toc525648195 \h </w:instrText>
        </w:r>
        <w:r w:rsidR="0089336C">
          <w:rPr>
            <w:noProof/>
            <w:webHidden/>
          </w:rPr>
        </w:r>
        <w:r w:rsidR="0089336C">
          <w:rPr>
            <w:noProof/>
            <w:webHidden/>
          </w:rPr>
          <w:fldChar w:fldCharType="separate"/>
        </w:r>
        <w:r w:rsidR="0089336C">
          <w:rPr>
            <w:noProof/>
            <w:webHidden/>
          </w:rPr>
          <w:t>31</w:t>
        </w:r>
        <w:r w:rsidR="0089336C">
          <w:rPr>
            <w:noProof/>
            <w:webHidden/>
          </w:rPr>
          <w:fldChar w:fldCharType="end"/>
        </w:r>
      </w:hyperlink>
    </w:p>
    <w:p w14:paraId="3CF711AB" w14:textId="77777777" w:rsidR="0089336C" w:rsidRDefault="009D3F5B">
      <w:pPr>
        <w:pStyle w:val="TOC1"/>
        <w:rPr>
          <w:rFonts w:eastAsiaTheme="minorEastAsia"/>
          <w:noProof/>
          <w:lang w:val="en-CA" w:eastAsia="en-CA"/>
        </w:rPr>
      </w:pPr>
      <w:hyperlink w:anchor="_Toc525648196" w:history="1">
        <w:r w:rsidR="0089336C" w:rsidRPr="0099317A">
          <w:rPr>
            <w:rStyle w:val="Hyperlink"/>
            <w:noProof/>
            <w:spacing w:val="-2"/>
          </w:rPr>
          <w:t>APPENDIX</w:t>
        </w:r>
        <w:r w:rsidR="0089336C" w:rsidRPr="0099317A">
          <w:rPr>
            <w:rStyle w:val="Hyperlink"/>
            <w:noProof/>
            <w:spacing w:val="-1"/>
          </w:rPr>
          <w:t xml:space="preserve"> </w:t>
        </w:r>
        <w:r w:rsidR="0089336C" w:rsidRPr="0099317A">
          <w:rPr>
            <w:rStyle w:val="Hyperlink"/>
            <w:noProof/>
            <w:spacing w:val="-7"/>
          </w:rPr>
          <w:t>E:</w:t>
        </w:r>
        <w:r w:rsidR="0089336C" w:rsidRPr="0099317A">
          <w:rPr>
            <w:rStyle w:val="Hyperlink"/>
            <w:noProof/>
            <w:spacing w:val="1"/>
          </w:rPr>
          <w:t xml:space="preserve"> </w:t>
        </w:r>
        <w:r w:rsidR="0089336C" w:rsidRPr="0099317A">
          <w:rPr>
            <w:rStyle w:val="Hyperlink"/>
            <w:noProof/>
            <w:spacing w:val="-3"/>
          </w:rPr>
          <w:t>CRCF</w:t>
        </w:r>
        <w:r w:rsidR="0089336C" w:rsidRPr="0099317A">
          <w:rPr>
            <w:rStyle w:val="Hyperlink"/>
            <w:noProof/>
          </w:rPr>
          <w:t xml:space="preserve"> </w:t>
        </w:r>
        <w:r w:rsidR="0089336C" w:rsidRPr="0099317A">
          <w:rPr>
            <w:rStyle w:val="Hyperlink"/>
            <w:noProof/>
            <w:spacing w:val="-4"/>
          </w:rPr>
          <w:t>Training</w:t>
        </w:r>
        <w:r w:rsidR="0089336C">
          <w:rPr>
            <w:noProof/>
            <w:webHidden/>
          </w:rPr>
          <w:t xml:space="preserve"> </w:t>
        </w:r>
        <w:r w:rsidR="0089336C">
          <w:rPr>
            <w:noProof/>
            <w:webHidden/>
          </w:rPr>
          <w:fldChar w:fldCharType="begin"/>
        </w:r>
        <w:r w:rsidR="0089336C">
          <w:rPr>
            <w:noProof/>
            <w:webHidden/>
          </w:rPr>
          <w:instrText xml:space="preserve"> PAGEREF _Toc525648196 \h </w:instrText>
        </w:r>
        <w:r w:rsidR="0089336C">
          <w:rPr>
            <w:noProof/>
            <w:webHidden/>
          </w:rPr>
        </w:r>
        <w:r w:rsidR="0089336C">
          <w:rPr>
            <w:noProof/>
            <w:webHidden/>
          </w:rPr>
          <w:fldChar w:fldCharType="separate"/>
        </w:r>
        <w:r w:rsidR="0089336C">
          <w:rPr>
            <w:noProof/>
            <w:webHidden/>
          </w:rPr>
          <w:t>32</w:t>
        </w:r>
        <w:r w:rsidR="0089336C">
          <w:rPr>
            <w:noProof/>
            <w:webHidden/>
          </w:rPr>
          <w:fldChar w:fldCharType="end"/>
        </w:r>
      </w:hyperlink>
    </w:p>
    <w:p w14:paraId="6D6D91AE" w14:textId="77777777" w:rsidR="0089336C" w:rsidRDefault="009D3F5B">
      <w:pPr>
        <w:pStyle w:val="TOC1"/>
        <w:rPr>
          <w:rFonts w:eastAsiaTheme="minorEastAsia"/>
          <w:noProof/>
          <w:lang w:val="en-CA" w:eastAsia="en-CA"/>
        </w:rPr>
      </w:pPr>
      <w:hyperlink w:anchor="_Toc525648197" w:history="1">
        <w:r w:rsidR="0089336C" w:rsidRPr="0099317A">
          <w:rPr>
            <w:rStyle w:val="Hyperlink"/>
            <w:noProof/>
          </w:rPr>
          <w:t>APPENDIX</w:t>
        </w:r>
        <w:r w:rsidR="0089336C" w:rsidRPr="0099317A">
          <w:rPr>
            <w:rStyle w:val="Hyperlink"/>
            <w:noProof/>
            <w:spacing w:val="-1"/>
          </w:rPr>
          <w:t xml:space="preserve"> </w:t>
        </w:r>
        <w:r w:rsidR="0089336C" w:rsidRPr="0099317A">
          <w:rPr>
            <w:rStyle w:val="Hyperlink"/>
            <w:noProof/>
          </w:rPr>
          <w:t>F:</w:t>
        </w:r>
        <w:r w:rsidR="0089336C" w:rsidRPr="0099317A">
          <w:rPr>
            <w:rStyle w:val="Hyperlink"/>
            <w:noProof/>
            <w:spacing w:val="1"/>
          </w:rPr>
          <w:t xml:space="preserve"> </w:t>
        </w:r>
        <w:r w:rsidR="0089336C" w:rsidRPr="0099317A">
          <w:rPr>
            <w:rStyle w:val="Hyperlink"/>
            <w:noProof/>
            <w:spacing w:val="-3"/>
          </w:rPr>
          <w:t>CRCF</w:t>
        </w:r>
        <w:r w:rsidR="0089336C" w:rsidRPr="0099317A">
          <w:rPr>
            <w:rStyle w:val="Hyperlink"/>
            <w:noProof/>
          </w:rPr>
          <w:t xml:space="preserve"> </w:t>
        </w:r>
        <w:r w:rsidR="0089336C" w:rsidRPr="0099317A">
          <w:rPr>
            <w:rStyle w:val="Hyperlink"/>
            <w:noProof/>
            <w:spacing w:val="-6"/>
          </w:rPr>
          <w:t>Awards</w:t>
        </w:r>
        <w:r w:rsidR="0089336C" w:rsidRPr="0099317A">
          <w:rPr>
            <w:rStyle w:val="Hyperlink"/>
            <w:noProof/>
            <w:spacing w:val="1"/>
          </w:rPr>
          <w:t xml:space="preserve"> </w:t>
        </w:r>
        <w:r w:rsidR="0089336C" w:rsidRPr="0099317A">
          <w:rPr>
            <w:rStyle w:val="Hyperlink"/>
            <w:noProof/>
          </w:rPr>
          <w:t>&amp;</w:t>
        </w:r>
        <w:r w:rsidR="0089336C" w:rsidRPr="0099317A">
          <w:rPr>
            <w:rStyle w:val="Hyperlink"/>
            <w:noProof/>
            <w:spacing w:val="-1"/>
          </w:rPr>
          <w:t xml:space="preserve"> Prizes</w:t>
        </w:r>
        <w:r w:rsidR="0089336C">
          <w:rPr>
            <w:noProof/>
            <w:webHidden/>
          </w:rPr>
          <w:t xml:space="preserve"> </w:t>
        </w:r>
        <w:r w:rsidR="0089336C">
          <w:rPr>
            <w:noProof/>
            <w:webHidden/>
          </w:rPr>
          <w:fldChar w:fldCharType="begin"/>
        </w:r>
        <w:r w:rsidR="0089336C">
          <w:rPr>
            <w:noProof/>
            <w:webHidden/>
          </w:rPr>
          <w:instrText xml:space="preserve"> PAGEREF _Toc525648197 \h </w:instrText>
        </w:r>
        <w:r w:rsidR="0089336C">
          <w:rPr>
            <w:noProof/>
            <w:webHidden/>
          </w:rPr>
        </w:r>
        <w:r w:rsidR="0089336C">
          <w:rPr>
            <w:noProof/>
            <w:webHidden/>
          </w:rPr>
          <w:fldChar w:fldCharType="separate"/>
        </w:r>
        <w:r w:rsidR="0089336C">
          <w:rPr>
            <w:noProof/>
            <w:webHidden/>
          </w:rPr>
          <w:t>33</w:t>
        </w:r>
        <w:r w:rsidR="0089336C">
          <w:rPr>
            <w:noProof/>
            <w:webHidden/>
          </w:rPr>
          <w:fldChar w:fldCharType="end"/>
        </w:r>
      </w:hyperlink>
    </w:p>
    <w:p w14:paraId="1F7AA1C5" w14:textId="77777777" w:rsidR="0089336C" w:rsidRDefault="009D3F5B">
      <w:pPr>
        <w:pStyle w:val="TOC1"/>
        <w:rPr>
          <w:rFonts w:eastAsiaTheme="minorEastAsia"/>
          <w:noProof/>
          <w:lang w:val="en-CA" w:eastAsia="en-CA"/>
        </w:rPr>
      </w:pPr>
      <w:hyperlink w:anchor="_Toc525648198" w:history="1">
        <w:r w:rsidR="0089336C" w:rsidRPr="0099317A">
          <w:rPr>
            <w:rStyle w:val="Hyperlink"/>
            <w:noProof/>
            <w:spacing w:val="-1"/>
          </w:rPr>
          <w:t>APPENDIX</w:t>
        </w:r>
        <w:r w:rsidR="0089336C" w:rsidRPr="0099317A">
          <w:rPr>
            <w:rStyle w:val="Hyperlink"/>
            <w:noProof/>
          </w:rPr>
          <w:t xml:space="preserve"> G:</w:t>
        </w:r>
        <w:r w:rsidR="0089336C" w:rsidRPr="0099317A">
          <w:rPr>
            <w:rStyle w:val="Hyperlink"/>
            <w:noProof/>
            <w:spacing w:val="-1"/>
          </w:rPr>
          <w:t xml:space="preserve"> RBC </w:t>
        </w:r>
        <w:r w:rsidR="0089336C" w:rsidRPr="0099317A">
          <w:rPr>
            <w:rStyle w:val="Hyperlink"/>
            <w:noProof/>
          </w:rPr>
          <w:t>&amp;</w:t>
        </w:r>
        <w:r w:rsidR="0089336C" w:rsidRPr="0099317A">
          <w:rPr>
            <w:rStyle w:val="Hyperlink"/>
            <w:noProof/>
            <w:spacing w:val="-1"/>
          </w:rPr>
          <w:t xml:space="preserve"> </w:t>
        </w:r>
        <w:r w:rsidR="0089336C" w:rsidRPr="0099317A">
          <w:rPr>
            <w:rStyle w:val="Hyperlink"/>
            <w:noProof/>
            <w:spacing w:val="-4"/>
          </w:rPr>
          <w:t>BRC</w:t>
        </w:r>
        <w:r w:rsidR="0089336C" w:rsidRPr="0099317A">
          <w:rPr>
            <w:rStyle w:val="Hyperlink"/>
            <w:noProof/>
            <w:spacing w:val="1"/>
          </w:rPr>
          <w:t xml:space="preserve"> </w:t>
        </w:r>
        <w:r w:rsidR="0089336C" w:rsidRPr="0099317A">
          <w:rPr>
            <w:rStyle w:val="Hyperlink"/>
            <w:noProof/>
            <w:spacing w:val="-2"/>
          </w:rPr>
          <w:t>supported</w:t>
        </w:r>
        <w:r w:rsidR="0089336C" w:rsidRPr="0099317A">
          <w:rPr>
            <w:rStyle w:val="Hyperlink"/>
            <w:noProof/>
            <w:spacing w:val="-1"/>
          </w:rPr>
          <w:t xml:space="preserve"> </w:t>
        </w:r>
        <w:r w:rsidR="0089336C" w:rsidRPr="0099317A">
          <w:rPr>
            <w:rStyle w:val="Hyperlink"/>
            <w:noProof/>
            <w:spacing w:val="-2"/>
          </w:rPr>
          <w:t>projects</w:t>
        </w:r>
        <w:r w:rsidR="0089336C">
          <w:rPr>
            <w:noProof/>
            <w:webHidden/>
          </w:rPr>
          <w:t xml:space="preserve"> </w:t>
        </w:r>
        <w:r w:rsidR="0089336C">
          <w:rPr>
            <w:noProof/>
            <w:webHidden/>
          </w:rPr>
          <w:fldChar w:fldCharType="begin"/>
        </w:r>
        <w:r w:rsidR="0089336C">
          <w:rPr>
            <w:noProof/>
            <w:webHidden/>
          </w:rPr>
          <w:instrText xml:space="preserve"> PAGEREF _Toc525648198 \h </w:instrText>
        </w:r>
        <w:r w:rsidR="0089336C">
          <w:rPr>
            <w:noProof/>
            <w:webHidden/>
          </w:rPr>
        </w:r>
        <w:r w:rsidR="0089336C">
          <w:rPr>
            <w:noProof/>
            <w:webHidden/>
          </w:rPr>
          <w:fldChar w:fldCharType="separate"/>
        </w:r>
        <w:r w:rsidR="0089336C">
          <w:rPr>
            <w:noProof/>
            <w:webHidden/>
          </w:rPr>
          <w:t>35</w:t>
        </w:r>
        <w:r w:rsidR="0089336C">
          <w:rPr>
            <w:noProof/>
            <w:webHidden/>
          </w:rPr>
          <w:fldChar w:fldCharType="end"/>
        </w:r>
      </w:hyperlink>
    </w:p>
    <w:p w14:paraId="384E6CEA" w14:textId="5D05A473" w:rsidR="00421B57" w:rsidRDefault="00421B57">
      <w:pPr>
        <w:spacing w:before="38"/>
        <w:ind w:left="3740"/>
        <w:rPr>
          <w:rFonts w:ascii="Cambria"/>
          <w:b/>
          <w:spacing w:val="-1"/>
          <w:sz w:val="44"/>
        </w:rPr>
      </w:pPr>
      <w:r w:rsidRPr="002127DA">
        <w:rPr>
          <w:rFonts w:ascii="Cambria"/>
          <w:spacing w:val="-1"/>
          <w:sz w:val="44"/>
        </w:rPr>
        <w:fldChar w:fldCharType="end"/>
      </w:r>
    </w:p>
    <w:p w14:paraId="19F1AA0B" w14:textId="77777777" w:rsidR="005F07FB" w:rsidRDefault="005F07FB">
      <w:pPr>
        <w:spacing w:before="7"/>
        <w:rPr>
          <w:rFonts w:ascii="Cambria" w:eastAsia="Cambria" w:hAnsi="Cambria" w:cs="Cambria"/>
          <w:b/>
          <w:bCs/>
          <w:sz w:val="42"/>
          <w:szCs w:val="42"/>
        </w:rPr>
      </w:pPr>
    </w:p>
    <w:p w14:paraId="232D02AF" w14:textId="77777777" w:rsidR="005F07FB" w:rsidRDefault="005F07FB">
      <w:pPr>
        <w:rPr>
          <w:rFonts w:ascii="Calibri" w:eastAsia="Calibri" w:hAnsi="Calibri" w:cs="Calibri"/>
          <w:b/>
          <w:bCs/>
          <w:sz w:val="20"/>
          <w:szCs w:val="20"/>
        </w:rPr>
      </w:pPr>
    </w:p>
    <w:p w14:paraId="10CCB7E9" w14:textId="77777777" w:rsidR="005F07FB" w:rsidRDefault="005F07FB">
      <w:pPr>
        <w:rPr>
          <w:rFonts w:ascii="Calibri" w:eastAsia="Calibri" w:hAnsi="Calibri" w:cs="Calibri"/>
          <w:b/>
          <w:bCs/>
          <w:sz w:val="20"/>
          <w:szCs w:val="20"/>
        </w:rPr>
      </w:pPr>
    </w:p>
    <w:p w14:paraId="18B8324D" w14:textId="77777777" w:rsidR="005F07FB" w:rsidRDefault="005F07FB">
      <w:pPr>
        <w:rPr>
          <w:rFonts w:ascii="Calibri" w:eastAsia="Calibri" w:hAnsi="Calibri" w:cs="Calibri"/>
          <w:b/>
          <w:bCs/>
          <w:sz w:val="20"/>
          <w:szCs w:val="20"/>
        </w:rPr>
      </w:pPr>
    </w:p>
    <w:p w14:paraId="6D6E607A" w14:textId="77777777" w:rsidR="005F07FB" w:rsidRDefault="005F07FB">
      <w:pPr>
        <w:rPr>
          <w:rFonts w:ascii="Calibri" w:eastAsia="Calibri" w:hAnsi="Calibri" w:cs="Calibri"/>
          <w:b/>
          <w:bCs/>
          <w:sz w:val="20"/>
          <w:szCs w:val="20"/>
        </w:rPr>
      </w:pPr>
    </w:p>
    <w:p w14:paraId="3E78247A" w14:textId="77777777" w:rsidR="005F07FB" w:rsidRDefault="005F07FB">
      <w:pPr>
        <w:rPr>
          <w:rFonts w:ascii="Calibri" w:eastAsia="Calibri" w:hAnsi="Calibri" w:cs="Calibri"/>
          <w:b/>
          <w:bCs/>
          <w:sz w:val="20"/>
          <w:szCs w:val="20"/>
        </w:rPr>
      </w:pPr>
    </w:p>
    <w:p w14:paraId="221C356A" w14:textId="77777777" w:rsidR="005F07FB" w:rsidRDefault="005F07FB">
      <w:pPr>
        <w:rPr>
          <w:rFonts w:ascii="Calibri" w:eastAsia="Calibri" w:hAnsi="Calibri" w:cs="Calibri"/>
          <w:b/>
          <w:bCs/>
          <w:sz w:val="20"/>
          <w:szCs w:val="20"/>
        </w:rPr>
      </w:pPr>
    </w:p>
    <w:p w14:paraId="2F39D5DC" w14:textId="77777777" w:rsidR="005F07FB" w:rsidRDefault="005F07FB">
      <w:pPr>
        <w:rPr>
          <w:rFonts w:ascii="Calibri" w:eastAsia="Calibri" w:hAnsi="Calibri" w:cs="Calibri"/>
          <w:b/>
          <w:bCs/>
          <w:sz w:val="20"/>
          <w:szCs w:val="20"/>
        </w:rPr>
      </w:pPr>
    </w:p>
    <w:p w14:paraId="58CE3528" w14:textId="77777777" w:rsidR="005F07FB" w:rsidRDefault="005F07FB">
      <w:pPr>
        <w:rPr>
          <w:rFonts w:ascii="Calibri" w:eastAsia="Calibri" w:hAnsi="Calibri" w:cs="Calibri"/>
          <w:b/>
          <w:bCs/>
          <w:sz w:val="20"/>
          <w:szCs w:val="20"/>
        </w:rPr>
      </w:pPr>
    </w:p>
    <w:p w14:paraId="79DA305F" w14:textId="77777777" w:rsidR="005F07FB" w:rsidRDefault="005F07FB">
      <w:pPr>
        <w:rPr>
          <w:rFonts w:ascii="Calibri" w:eastAsia="Calibri" w:hAnsi="Calibri" w:cs="Calibri"/>
          <w:b/>
          <w:bCs/>
          <w:sz w:val="20"/>
          <w:szCs w:val="20"/>
        </w:rPr>
      </w:pPr>
    </w:p>
    <w:p w14:paraId="427E9B7B" w14:textId="77777777" w:rsidR="005F07FB" w:rsidRDefault="005F07FB">
      <w:pPr>
        <w:rPr>
          <w:rFonts w:ascii="Calibri" w:eastAsia="Calibri" w:hAnsi="Calibri" w:cs="Calibri"/>
          <w:b/>
          <w:bCs/>
          <w:sz w:val="20"/>
          <w:szCs w:val="20"/>
        </w:rPr>
      </w:pPr>
    </w:p>
    <w:p w14:paraId="0E1F97FA" w14:textId="77777777" w:rsidR="005F07FB" w:rsidRDefault="005F07FB">
      <w:pPr>
        <w:rPr>
          <w:rFonts w:ascii="Calibri" w:eastAsia="Calibri" w:hAnsi="Calibri" w:cs="Calibri"/>
          <w:b/>
          <w:bCs/>
          <w:sz w:val="20"/>
          <w:szCs w:val="20"/>
        </w:rPr>
      </w:pPr>
    </w:p>
    <w:p w14:paraId="6D160093" w14:textId="77777777" w:rsidR="005F07FB" w:rsidRDefault="005F07FB">
      <w:pPr>
        <w:spacing w:before="10"/>
        <w:rPr>
          <w:rFonts w:ascii="Calibri" w:eastAsia="Calibri" w:hAnsi="Calibri" w:cs="Calibri"/>
          <w:b/>
          <w:bCs/>
          <w:sz w:val="16"/>
          <w:szCs w:val="16"/>
        </w:rPr>
      </w:pPr>
    </w:p>
    <w:p w14:paraId="0A67C283" w14:textId="3D4A4519" w:rsidR="005F07FB" w:rsidRDefault="00E70F38" w:rsidP="00421B57">
      <w:pPr>
        <w:spacing w:line="200" w:lineRule="atLeast"/>
        <w:ind w:left="105"/>
        <w:rPr>
          <w:rFonts w:ascii="Calibri" w:eastAsia="Calibri" w:hAnsi="Calibri" w:cs="Calibri"/>
          <w:sz w:val="20"/>
          <w:szCs w:val="20"/>
        </w:rPr>
        <w:sectPr w:rsidR="005F07FB" w:rsidSect="0052123A">
          <w:headerReference w:type="even" r:id="rId9"/>
          <w:headerReference w:type="default" r:id="rId10"/>
          <w:pgSz w:w="12240" w:h="15840"/>
          <w:pgMar w:top="960" w:right="760" w:bottom="280" w:left="1660" w:header="750" w:footer="0" w:gutter="0"/>
          <w:cols w:space="720"/>
          <w:titlePg/>
          <w:docGrid w:linePitch="299"/>
        </w:sectPr>
      </w:pPr>
      <w:r>
        <w:rPr>
          <w:rFonts w:ascii="Calibri" w:eastAsia="Calibri" w:hAnsi="Calibri" w:cs="Calibri"/>
          <w:noProof/>
          <w:sz w:val="20"/>
          <w:szCs w:val="20"/>
          <w:lang w:val="en-CA" w:eastAsia="en-CA"/>
        </w:rPr>
        <mc:AlternateContent>
          <mc:Choice Requires="wpg">
            <w:drawing>
              <wp:inline distT="0" distB="0" distL="0" distR="0" wp14:anchorId="4AE3776D" wp14:editId="13697EE5">
                <wp:extent cx="5530850" cy="648335"/>
                <wp:effectExtent l="6350" t="1905" r="6350" b="0"/>
                <wp:docPr id="228" name="Group 1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0" cy="648335"/>
                          <a:chOff x="0" y="0"/>
                          <a:chExt cx="8710" cy="1021"/>
                        </a:xfrm>
                      </wpg:grpSpPr>
                      <wpg:grpSp>
                        <wpg:cNvPr id="229" name="Group 103"/>
                        <wpg:cNvGrpSpPr>
                          <a:grpSpLocks/>
                        </wpg:cNvGrpSpPr>
                        <wpg:grpSpPr bwMode="auto">
                          <a:xfrm>
                            <a:off x="6" y="6"/>
                            <a:ext cx="8698" cy="2"/>
                            <a:chOff x="6" y="6"/>
                            <a:chExt cx="8698" cy="2"/>
                          </a:xfrm>
                        </wpg:grpSpPr>
                        <wps:wsp>
                          <wps:cNvPr id="230" name="Freeform 105"/>
                          <wps:cNvSpPr>
                            <a:spLocks/>
                          </wps:cNvSpPr>
                          <wps:spPr bwMode="auto">
                            <a:xfrm>
                              <a:off x="6" y="6"/>
                              <a:ext cx="8698" cy="2"/>
                            </a:xfrm>
                            <a:custGeom>
                              <a:avLst/>
                              <a:gdLst>
                                <a:gd name="T0" fmla="+- 0 6 6"/>
                                <a:gd name="T1" fmla="*/ T0 w 8698"/>
                                <a:gd name="T2" fmla="+- 0 8703 6"/>
                                <a:gd name="T3" fmla="*/ T2 w 8698"/>
                              </a:gdLst>
                              <a:ahLst/>
                              <a:cxnLst>
                                <a:cxn ang="0">
                                  <a:pos x="T1" y="0"/>
                                </a:cxn>
                                <a:cxn ang="0">
                                  <a:pos x="T3" y="0"/>
                                </a:cxn>
                              </a:cxnLst>
                              <a:rect l="0" t="0" r="r" b="b"/>
                              <a:pathLst>
                                <a:path w="8698">
                                  <a:moveTo>
                                    <a:pt x="0" y="0"/>
                                  </a:moveTo>
                                  <a:lnTo>
                                    <a:pt x="86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231" name="Picture 10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305" y="30"/>
                              <a:ext cx="8085" cy="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wgp>
                  </a:graphicData>
                </a:graphic>
              </wp:inline>
            </w:drawing>
          </mc:Choice>
          <mc:Fallback xmlns:cx="http://schemas.microsoft.com/office/drawing/2014/chartex" xmlns:cx1="http://schemas.microsoft.com/office/drawing/2015/9/8/chartex" xmlns:w16se="http://schemas.microsoft.com/office/word/2015/wordml/symex">
            <w:pict>
              <v:group w14:anchorId="2E789A6F" id="Group 102" o:spid="_x0000_s1026" style="width:435.5pt;height:51.05pt;mso-position-horizontal-relative:char;mso-position-vertical-relative:line" coordsize="8710,102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">
                <v:group id="Group 103" o:spid="_x0000_s1027" style="position:absolute;left:6;top:6;width:8698;height:2" coordorigin="6,6" coordsize="86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EpuDt3FAAAA3AAA&#10;AA8AAAAAAAAAAAAAAAAAqgIAAGRycy9kb3ducmV2LnhtbFBLBQYAAAAABAAEAPoAAACcAwAAAAA=&#10;">
                  <v:shape id="Freeform 105" o:spid="_x0000_s1028" style="position:absolute;left:6;top:6;width:8698;height:2;visibility:visible;mso-wrap-style:square;v-text-anchor:top" coordsize="86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CzgcEA&#10;AADcAAAADwAAAGRycy9kb3ducmV2LnhtbERPy4rCMBTdC/5DuMLsNLWCSMcoo6jMLFz4Amd3ae60&#10;xeYmNLF2/t4sBJeH854vO1OLlhpfWVYwHiUgiHOrKy4UnE/b4QyED8gaa8uk4J88LBf93hwzbR98&#10;oPYYChFD2GeooAzBZVL6vCSDfmQdceT+bGMwRNgUUjf4iOGmlmmSTKXBimNDiY7WJeW3490ocIW3&#10;m9+Lu/J1tufVT5uGy32n1Meg+/oEEagLb/HL/a0VpJM4P56JR0Aun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gQs4HBAAAA3AAAAA8AAAAAAAAAAAAAAAAAmAIAAGRycy9kb3du&#10;cmV2LnhtbFBLBQYAAAAABAAEAPUAAACGAwAAAAA=&#10;" path="m,l8697,e" filled="f" strokeweight=".58pt">
                    <v:path arrowok="t" o:connecttype="custom" o:connectlocs="0,0;8697,0" o:connectangles="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4" o:spid="_x0000_s1029" type="#_x0000_t75" style="position:absolute;left:305;top:30;width:8085;height:9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Ff5fFAAAA3AAAAA8AAABkcnMvZG93bnJldi54bWxEj0FrwkAUhO9C/8PyCt50E0UJqauUohKw&#10;YGtLe31kX5Ng9m3YXTX+e7cgeBxm5htmsepNK87kfGNZQTpOQBCXVjdcKfj+2owyED4ga2wtk4Ir&#10;eVgtnwYLzLW98CedD6ESEcI+RwV1CF0upS9rMujHtiOO3p91BkOUrpLa4SXCTSsnSTKXBhuOCzV2&#10;9FZTeTycjILCvXfHsG6z2X7nf5tM/qQfxVap4XP/+gIiUB8e4Xu70Aom0xT+z8QjIJc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cRX+XxQAAANwAAAAPAAAAAAAAAAAAAAAA&#10;AJ8CAABkcnMvZG93bnJldi54bWxQSwUGAAAAAAQABAD3AAAAkQMAAAAA&#10;">
                    <v:imagedata r:id="rId14" o:title=""/>
                  </v:shape>
                </v:group>
                <w10:anchorlock/>
              </v:group>
            </w:pict>
          </mc:Fallback>
        </mc:AlternateContent>
      </w:r>
    </w:p>
    <w:p w14:paraId="47A1ADC4" w14:textId="77777777" w:rsidR="005F07FB" w:rsidRDefault="005F07FB">
      <w:pPr>
        <w:rPr>
          <w:rFonts w:ascii="Calibri" w:eastAsia="Calibri" w:hAnsi="Calibri" w:cs="Calibri"/>
          <w:b/>
          <w:bCs/>
          <w:sz w:val="20"/>
          <w:szCs w:val="20"/>
        </w:rPr>
      </w:pPr>
    </w:p>
    <w:p w14:paraId="2094109F" w14:textId="77777777" w:rsidR="005F07FB" w:rsidRDefault="00E70F38">
      <w:pPr>
        <w:pStyle w:val="Heading1"/>
        <w:numPr>
          <w:ilvl w:val="0"/>
          <w:numId w:val="5"/>
        </w:numPr>
        <w:tabs>
          <w:tab w:val="left" w:pos="561"/>
        </w:tabs>
        <w:spacing w:before="182"/>
        <w:ind w:hanging="420"/>
        <w:rPr>
          <w:b w:val="0"/>
          <w:bCs w:val="0"/>
        </w:rPr>
      </w:pPr>
      <w:bookmarkStart w:id="0" w:name="1._Director’s_Message"/>
      <w:bookmarkStart w:id="1" w:name="_bookmark0"/>
      <w:bookmarkStart w:id="2" w:name="_Toc525648185"/>
      <w:bookmarkEnd w:id="0"/>
      <w:bookmarkEnd w:id="1"/>
      <w:r>
        <w:rPr>
          <w:spacing w:val="-2"/>
        </w:rPr>
        <w:t>Director’s</w:t>
      </w:r>
      <w:r>
        <w:rPr>
          <w:spacing w:val="-3"/>
        </w:rPr>
        <w:t xml:space="preserve"> </w:t>
      </w:r>
      <w:r>
        <w:rPr>
          <w:spacing w:val="-1"/>
        </w:rPr>
        <w:t>Message</w:t>
      </w:r>
      <w:bookmarkEnd w:id="2"/>
    </w:p>
    <w:p w14:paraId="43F2D954" w14:textId="0F40A7BA" w:rsidR="00DF265E" w:rsidRDefault="00E70F38" w:rsidP="00C92639">
      <w:pPr>
        <w:pStyle w:val="BodyText"/>
        <w:spacing w:before="239"/>
        <w:ind w:right="233"/>
        <w:rPr>
          <w:rFonts w:asciiTheme="majorHAnsi" w:hAnsiTheme="majorHAnsi"/>
        </w:rPr>
      </w:pPr>
      <w:r w:rsidRPr="00D83830">
        <w:rPr>
          <w:rFonts w:asciiTheme="majorHAnsi" w:hAnsiTheme="majorHAnsi"/>
          <w:spacing w:val="-1"/>
        </w:rPr>
        <w:t>As</w:t>
      </w:r>
      <w:r w:rsidRPr="00D83830">
        <w:rPr>
          <w:rFonts w:asciiTheme="majorHAnsi" w:hAnsiTheme="majorHAnsi"/>
        </w:rPr>
        <w:t xml:space="preserve"> </w:t>
      </w:r>
      <w:r w:rsidRPr="00D83830">
        <w:rPr>
          <w:rFonts w:asciiTheme="majorHAnsi" w:hAnsiTheme="majorHAnsi"/>
          <w:spacing w:val="-1"/>
        </w:rPr>
        <w:t xml:space="preserve">the director </w:t>
      </w:r>
      <w:r w:rsidRPr="00D83830">
        <w:rPr>
          <w:rFonts w:asciiTheme="majorHAnsi" w:hAnsiTheme="majorHAnsi"/>
        </w:rPr>
        <w:t>of</w:t>
      </w:r>
      <w:r w:rsidRPr="00D83830">
        <w:rPr>
          <w:rFonts w:asciiTheme="majorHAnsi" w:hAnsiTheme="majorHAnsi"/>
          <w:spacing w:val="-1"/>
        </w:rPr>
        <w:t xml:space="preserve"> the McGill Centre</w:t>
      </w:r>
      <w:r w:rsidRPr="00D83830">
        <w:rPr>
          <w:rFonts w:asciiTheme="majorHAnsi" w:hAnsiTheme="majorHAnsi"/>
          <w:spacing w:val="-3"/>
        </w:rPr>
        <w:t xml:space="preserve"> </w:t>
      </w:r>
      <w:r w:rsidRPr="00D83830">
        <w:rPr>
          <w:rFonts w:asciiTheme="majorHAnsi" w:hAnsiTheme="majorHAnsi"/>
        </w:rPr>
        <w:t>for</w:t>
      </w:r>
      <w:r w:rsidRPr="00D83830">
        <w:rPr>
          <w:rFonts w:asciiTheme="majorHAnsi" w:hAnsiTheme="majorHAnsi"/>
          <w:spacing w:val="-1"/>
        </w:rPr>
        <w:t xml:space="preserve"> Research</w:t>
      </w:r>
      <w:r w:rsidRPr="00D83830">
        <w:rPr>
          <w:rFonts w:asciiTheme="majorHAnsi" w:hAnsiTheme="majorHAnsi"/>
        </w:rPr>
        <w:t xml:space="preserve"> on</w:t>
      </w:r>
      <w:r w:rsidRPr="00D83830">
        <w:rPr>
          <w:rFonts w:asciiTheme="majorHAnsi" w:hAnsiTheme="majorHAnsi"/>
          <w:spacing w:val="-4"/>
        </w:rPr>
        <w:t xml:space="preserve"> </w:t>
      </w:r>
      <w:r w:rsidRPr="00D83830">
        <w:rPr>
          <w:rFonts w:asciiTheme="majorHAnsi" w:hAnsiTheme="majorHAnsi"/>
          <w:spacing w:val="-1"/>
        </w:rPr>
        <w:t>Children</w:t>
      </w:r>
      <w:r w:rsidRPr="00D83830">
        <w:rPr>
          <w:rFonts w:asciiTheme="majorHAnsi" w:hAnsiTheme="majorHAnsi"/>
          <w:spacing w:val="-2"/>
        </w:rPr>
        <w:t xml:space="preserve"> </w:t>
      </w:r>
      <w:r w:rsidRPr="00D83830">
        <w:rPr>
          <w:rFonts w:asciiTheme="majorHAnsi" w:hAnsiTheme="majorHAnsi"/>
          <w:spacing w:val="-1"/>
        </w:rPr>
        <w:t>and Families</w:t>
      </w:r>
      <w:r w:rsidRPr="00D83830">
        <w:rPr>
          <w:rFonts w:asciiTheme="majorHAnsi" w:hAnsiTheme="majorHAnsi"/>
        </w:rPr>
        <w:t xml:space="preserve"> </w:t>
      </w:r>
      <w:r w:rsidRPr="00D83830">
        <w:rPr>
          <w:rFonts w:asciiTheme="majorHAnsi" w:hAnsiTheme="majorHAnsi"/>
          <w:spacing w:val="-1"/>
        </w:rPr>
        <w:t xml:space="preserve">(CRCF), </w:t>
      </w:r>
      <w:r w:rsidR="00315A17" w:rsidRPr="00D83830">
        <w:rPr>
          <w:rFonts w:asciiTheme="majorHAnsi" w:hAnsiTheme="majorHAnsi"/>
        </w:rPr>
        <w:t xml:space="preserve">I am delighted </w:t>
      </w:r>
      <w:r w:rsidRPr="00D83830">
        <w:rPr>
          <w:rFonts w:asciiTheme="majorHAnsi" w:hAnsiTheme="majorHAnsi"/>
          <w:spacing w:val="-1"/>
        </w:rPr>
        <w:t>to write this</w:t>
      </w:r>
      <w:r w:rsidRPr="00D83830">
        <w:rPr>
          <w:rFonts w:asciiTheme="majorHAnsi" w:hAnsiTheme="majorHAnsi"/>
        </w:rPr>
        <w:t xml:space="preserve"> </w:t>
      </w:r>
      <w:r w:rsidRPr="00D83830">
        <w:rPr>
          <w:rFonts w:asciiTheme="majorHAnsi" w:hAnsiTheme="majorHAnsi"/>
          <w:spacing w:val="-1"/>
        </w:rPr>
        <w:t xml:space="preserve">annual report to give evidence </w:t>
      </w:r>
      <w:r w:rsidRPr="00D83830">
        <w:rPr>
          <w:rFonts w:asciiTheme="majorHAnsi" w:hAnsiTheme="majorHAnsi"/>
        </w:rPr>
        <w:t>of</w:t>
      </w:r>
      <w:r w:rsidRPr="00D83830">
        <w:rPr>
          <w:rFonts w:asciiTheme="majorHAnsi" w:hAnsiTheme="majorHAnsi"/>
          <w:spacing w:val="-1"/>
        </w:rPr>
        <w:t xml:space="preserve"> the activities</w:t>
      </w:r>
      <w:r w:rsidRPr="00D83830">
        <w:rPr>
          <w:rFonts w:asciiTheme="majorHAnsi" w:hAnsiTheme="majorHAnsi"/>
        </w:rPr>
        <w:t xml:space="preserve"> of</w:t>
      </w:r>
      <w:r w:rsidRPr="00D83830">
        <w:rPr>
          <w:rFonts w:asciiTheme="majorHAnsi" w:hAnsiTheme="majorHAnsi"/>
          <w:spacing w:val="-3"/>
        </w:rPr>
        <w:t xml:space="preserve"> </w:t>
      </w:r>
      <w:r w:rsidRPr="00D83830">
        <w:rPr>
          <w:rFonts w:asciiTheme="majorHAnsi" w:hAnsiTheme="majorHAnsi"/>
          <w:spacing w:val="-1"/>
        </w:rPr>
        <w:t>CRCF</w:t>
      </w:r>
      <w:r w:rsidRPr="00D83830">
        <w:rPr>
          <w:rFonts w:asciiTheme="majorHAnsi" w:hAnsiTheme="majorHAnsi"/>
          <w:spacing w:val="-4"/>
        </w:rPr>
        <w:t xml:space="preserve"> </w:t>
      </w:r>
      <w:r w:rsidRPr="00D83830">
        <w:rPr>
          <w:rFonts w:asciiTheme="majorHAnsi" w:hAnsiTheme="majorHAnsi"/>
          <w:spacing w:val="-1"/>
        </w:rPr>
        <w:t>members</w:t>
      </w:r>
      <w:r w:rsidRPr="00D83830">
        <w:rPr>
          <w:rFonts w:asciiTheme="majorHAnsi" w:hAnsiTheme="majorHAnsi"/>
        </w:rPr>
        <w:t xml:space="preserve"> </w:t>
      </w:r>
      <w:r w:rsidRPr="00D83830">
        <w:rPr>
          <w:rFonts w:asciiTheme="majorHAnsi" w:hAnsiTheme="majorHAnsi"/>
          <w:spacing w:val="-1"/>
        </w:rPr>
        <w:t>between</w:t>
      </w:r>
      <w:r w:rsidRPr="00D83830">
        <w:rPr>
          <w:rFonts w:asciiTheme="majorHAnsi" w:hAnsiTheme="majorHAnsi"/>
          <w:spacing w:val="-2"/>
        </w:rPr>
        <w:t xml:space="preserve"> </w:t>
      </w:r>
      <w:r w:rsidRPr="00D83830">
        <w:rPr>
          <w:rFonts w:asciiTheme="majorHAnsi" w:hAnsiTheme="majorHAnsi"/>
          <w:spacing w:val="-1"/>
        </w:rPr>
        <w:t>May</w:t>
      </w:r>
      <w:r w:rsidR="00140463">
        <w:rPr>
          <w:rFonts w:asciiTheme="majorHAnsi" w:hAnsiTheme="majorHAnsi"/>
          <w:spacing w:val="59"/>
        </w:rPr>
        <w:t xml:space="preserve"> </w:t>
      </w:r>
      <w:r w:rsidR="00E6740A" w:rsidRPr="00D83830">
        <w:rPr>
          <w:rFonts w:asciiTheme="majorHAnsi" w:hAnsiTheme="majorHAnsi"/>
        </w:rPr>
        <w:t>2017</w:t>
      </w:r>
      <w:r w:rsidR="00140463">
        <w:rPr>
          <w:rFonts w:asciiTheme="majorHAnsi" w:hAnsiTheme="majorHAnsi"/>
          <w:spacing w:val="-1"/>
        </w:rPr>
        <w:t xml:space="preserve"> and </w:t>
      </w:r>
      <w:r w:rsidRPr="00D83830">
        <w:rPr>
          <w:rFonts w:asciiTheme="majorHAnsi" w:hAnsiTheme="majorHAnsi"/>
          <w:spacing w:val="-1"/>
        </w:rPr>
        <w:t xml:space="preserve">April </w:t>
      </w:r>
      <w:r w:rsidR="00E6740A" w:rsidRPr="00D83830">
        <w:rPr>
          <w:rFonts w:asciiTheme="majorHAnsi" w:hAnsiTheme="majorHAnsi"/>
        </w:rPr>
        <w:t>2018</w:t>
      </w:r>
      <w:r w:rsidRPr="00D83830">
        <w:rPr>
          <w:rFonts w:asciiTheme="majorHAnsi" w:hAnsiTheme="majorHAnsi"/>
        </w:rPr>
        <w:t>.</w:t>
      </w:r>
    </w:p>
    <w:p w14:paraId="5873E902" w14:textId="77777777" w:rsidR="00D83830" w:rsidRPr="00D83830" w:rsidRDefault="00D83830" w:rsidP="00D83830">
      <w:pPr>
        <w:ind w:right="518"/>
        <w:rPr>
          <w:rFonts w:asciiTheme="majorHAnsi" w:eastAsia="Cambria" w:hAnsiTheme="majorHAnsi"/>
        </w:rPr>
      </w:pPr>
    </w:p>
    <w:p w14:paraId="39A6E05B" w14:textId="3E4A0529" w:rsidR="00DF265E" w:rsidRPr="00D83830" w:rsidRDefault="00DF265E" w:rsidP="00DF265E">
      <w:pPr>
        <w:ind w:left="144" w:right="518"/>
        <w:rPr>
          <w:rFonts w:asciiTheme="majorHAnsi" w:hAnsiTheme="majorHAnsi"/>
          <w:spacing w:val="-1"/>
        </w:rPr>
      </w:pPr>
      <w:r w:rsidRPr="00D83830">
        <w:rPr>
          <w:rFonts w:asciiTheme="majorHAnsi" w:eastAsia="Cambria" w:hAnsiTheme="majorHAnsi"/>
        </w:rPr>
        <w:t>The CRCF, is home to cutting-edge research on effective programs and policies concerning youth and family services and a hub that brings together passionate and committed researchers, students and staff</w:t>
      </w:r>
      <w:r w:rsidR="00F12CC4">
        <w:rPr>
          <w:rFonts w:asciiTheme="majorHAnsi" w:eastAsia="Cambria" w:hAnsiTheme="majorHAnsi"/>
        </w:rPr>
        <w:t>.</w:t>
      </w:r>
      <w:r w:rsidRPr="00D83830">
        <w:rPr>
          <w:rFonts w:asciiTheme="majorHAnsi" w:eastAsia="Cambria" w:hAnsiTheme="majorHAnsi"/>
        </w:rPr>
        <w:t xml:space="preserve"> Currently, the centre hosts a thriving academic community wi</w:t>
      </w:r>
      <w:r w:rsidR="00A21A0F">
        <w:rPr>
          <w:rFonts w:asciiTheme="majorHAnsi" w:eastAsia="Cambria" w:hAnsiTheme="majorHAnsi"/>
        </w:rPr>
        <w:t>th 31 faculty</w:t>
      </w:r>
      <w:r w:rsidR="000968E8">
        <w:rPr>
          <w:rFonts w:asciiTheme="majorHAnsi" w:eastAsia="Cambria" w:hAnsiTheme="majorHAnsi"/>
        </w:rPr>
        <w:t xml:space="preserve"> members who run 31</w:t>
      </w:r>
      <w:r w:rsidRPr="00D83830">
        <w:rPr>
          <w:rFonts w:asciiTheme="majorHAnsi" w:eastAsia="Cambria" w:hAnsiTheme="majorHAnsi"/>
        </w:rPr>
        <w:t xml:space="preserve"> national and international projects, and provides traini</w:t>
      </w:r>
      <w:r w:rsidR="002216B7">
        <w:rPr>
          <w:rFonts w:asciiTheme="majorHAnsi" w:eastAsia="Cambria" w:hAnsiTheme="majorHAnsi"/>
        </w:rPr>
        <w:t>ng to 5 postdoctoral fellows, 40</w:t>
      </w:r>
      <w:r w:rsidRPr="00D83830">
        <w:rPr>
          <w:rFonts w:asciiTheme="majorHAnsi" w:eastAsia="Cambria" w:hAnsiTheme="majorHAnsi"/>
        </w:rPr>
        <w:t xml:space="preserve"> graduate and non-gra</w:t>
      </w:r>
      <w:r w:rsidR="002216B7">
        <w:rPr>
          <w:rFonts w:asciiTheme="majorHAnsi" w:eastAsia="Cambria" w:hAnsiTheme="majorHAnsi"/>
        </w:rPr>
        <w:t>duate students, and 13</w:t>
      </w:r>
      <w:r w:rsidRPr="00D83830">
        <w:rPr>
          <w:rFonts w:asciiTheme="majorHAnsi" w:eastAsia="Cambria" w:hAnsiTheme="majorHAnsi"/>
        </w:rPr>
        <w:t xml:space="preserve"> associate members. </w:t>
      </w:r>
      <w:r w:rsidRPr="00D83830">
        <w:rPr>
          <w:rFonts w:asciiTheme="majorHAnsi" w:hAnsiTheme="majorHAnsi"/>
          <w:spacing w:val="-1"/>
        </w:rPr>
        <w:t>The Centre</w:t>
      </w:r>
      <w:r w:rsidRPr="00D83830">
        <w:rPr>
          <w:rFonts w:asciiTheme="majorHAnsi" w:hAnsiTheme="majorHAnsi"/>
          <w:spacing w:val="-3"/>
        </w:rPr>
        <w:t xml:space="preserve"> </w:t>
      </w:r>
      <w:r w:rsidRPr="00D83830">
        <w:rPr>
          <w:rFonts w:asciiTheme="majorHAnsi" w:hAnsiTheme="majorHAnsi"/>
          <w:spacing w:val="-1"/>
        </w:rPr>
        <w:t>can</w:t>
      </w:r>
      <w:r w:rsidRPr="00D83830">
        <w:rPr>
          <w:rFonts w:asciiTheme="majorHAnsi" w:hAnsiTheme="majorHAnsi"/>
          <w:spacing w:val="-2"/>
        </w:rPr>
        <w:t xml:space="preserve"> </w:t>
      </w:r>
      <w:r w:rsidRPr="00D83830">
        <w:rPr>
          <w:rFonts w:asciiTheme="majorHAnsi" w:hAnsiTheme="majorHAnsi"/>
        </w:rPr>
        <w:t>also</w:t>
      </w:r>
      <w:r w:rsidRPr="00D83830">
        <w:rPr>
          <w:rFonts w:asciiTheme="majorHAnsi" w:hAnsiTheme="majorHAnsi"/>
          <w:spacing w:val="-3"/>
        </w:rPr>
        <w:t xml:space="preserve"> </w:t>
      </w:r>
      <w:r w:rsidRPr="00D83830">
        <w:rPr>
          <w:rFonts w:asciiTheme="majorHAnsi" w:hAnsiTheme="majorHAnsi"/>
        </w:rPr>
        <w:t>count</w:t>
      </w:r>
      <w:r w:rsidRPr="00D83830">
        <w:rPr>
          <w:rFonts w:asciiTheme="majorHAnsi" w:hAnsiTheme="majorHAnsi"/>
          <w:spacing w:val="-1"/>
        </w:rPr>
        <w:t xml:space="preserve"> </w:t>
      </w:r>
      <w:r w:rsidRPr="00D83830">
        <w:rPr>
          <w:rFonts w:asciiTheme="majorHAnsi" w:hAnsiTheme="majorHAnsi"/>
        </w:rPr>
        <w:t>on</w:t>
      </w:r>
      <w:r w:rsidRPr="00D83830">
        <w:rPr>
          <w:rFonts w:asciiTheme="majorHAnsi" w:hAnsiTheme="majorHAnsi"/>
          <w:spacing w:val="-2"/>
        </w:rPr>
        <w:t xml:space="preserve"> </w:t>
      </w:r>
      <w:r w:rsidR="00315A17" w:rsidRPr="00D83830">
        <w:rPr>
          <w:rFonts w:asciiTheme="majorHAnsi" w:hAnsiTheme="majorHAnsi"/>
          <w:spacing w:val="-2"/>
        </w:rPr>
        <w:t xml:space="preserve">4 </w:t>
      </w:r>
      <w:r w:rsidRPr="00D83830">
        <w:rPr>
          <w:rFonts w:asciiTheme="majorHAnsi" w:hAnsiTheme="majorHAnsi"/>
          <w:spacing w:val="-1"/>
        </w:rPr>
        <w:t>outstanding</w:t>
      </w:r>
      <w:r w:rsidRPr="00D83830">
        <w:rPr>
          <w:rFonts w:asciiTheme="majorHAnsi" w:hAnsiTheme="majorHAnsi"/>
          <w:spacing w:val="-2"/>
        </w:rPr>
        <w:t xml:space="preserve"> </w:t>
      </w:r>
      <w:r w:rsidRPr="00D83830">
        <w:rPr>
          <w:rFonts w:asciiTheme="majorHAnsi" w:hAnsiTheme="majorHAnsi"/>
        </w:rPr>
        <w:t>staff</w:t>
      </w:r>
      <w:r w:rsidRPr="00D83830">
        <w:rPr>
          <w:rFonts w:asciiTheme="majorHAnsi" w:hAnsiTheme="majorHAnsi"/>
          <w:spacing w:val="-3"/>
        </w:rPr>
        <w:t xml:space="preserve"> </w:t>
      </w:r>
      <w:r w:rsidRPr="00D83830">
        <w:rPr>
          <w:rFonts w:asciiTheme="majorHAnsi" w:hAnsiTheme="majorHAnsi"/>
          <w:spacing w:val="-1"/>
        </w:rPr>
        <w:t>members</w:t>
      </w:r>
      <w:r w:rsidRPr="00D83830">
        <w:rPr>
          <w:rFonts w:asciiTheme="majorHAnsi" w:hAnsiTheme="majorHAnsi"/>
        </w:rPr>
        <w:t xml:space="preserve"> </w:t>
      </w:r>
      <w:r w:rsidRPr="00D83830">
        <w:rPr>
          <w:rFonts w:asciiTheme="majorHAnsi" w:hAnsiTheme="majorHAnsi"/>
          <w:spacing w:val="-1"/>
        </w:rPr>
        <w:t>that bring</w:t>
      </w:r>
      <w:r w:rsidRPr="00D83830">
        <w:rPr>
          <w:rFonts w:asciiTheme="majorHAnsi" w:hAnsiTheme="majorHAnsi"/>
          <w:spacing w:val="-2"/>
        </w:rPr>
        <w:t xml:space="preserve"> </w:t>
      </w:r>
      <w:r w:rsidRPr="00D83830">
        <w:rPr>
          <w:rFonts w:asciiTheme="majorHAnsi" w:hAnsiTheme="majorHAnsi"/>
          <w:spacing w:val="-1"/>
        </w:rPr>
        <w:t>invaluable support to</w:t>
      </w:r>
      <w:r w:rsidR="00F12CC4">
        <w:rPr>
          <w:rFonts w:asciiTheme="majorHAnsi" w:hAnsiTheme="majorHAnsi"/>
          <w:spacing w:val="63"/>
        </w:rPr>
        <w:t xml:space="preserve"> </w:t>
      </w:r>
      <w:r w:rsidRPr="00D83830">
        <w:rPr>
          <w:rFonts w:asciiTheme="majorHAnsi" w:hAnsiTheme="majorHAnsi"/>
          <w:spacing w:val="-1"/>
        </w:rPr>
        <w:t>the Centre’s</w:t>
      </w:r>
      <w:r w:rsidRPr="00D83830">
        <w:rPr>
          <w:rFonts w:asciiTheme="majorHAnsi" w:hAnsiTheme="majorHAnsi"/>
        </w:rPr>
        <w:t xml:space="preserve"> </w:t>
      </w:r>
      <w:r w:rsidRPr="00D83830">
        <w:rPr>
          <w:rFonts w:asciiTheme="majorHAnsi" w:hAnsiTheme="majorHAnsi"/>
          <w:spacing w:val="-1"/>
        </w:rPr>
        <w:t xml:space="preserve">activities. </w:t>
      </w:r>
    </w:p>
    <w:p w14:paraId="7A4E6D35" w14:textId="77777777" w:rsidR="00DF265E" w:rsidRPr="00D83830" w:rsidRDefault="00DF265E" w:rsidP="00DF265E">
      <w:pPr>
        <w:ind w:left="144" w:right="518"/>
        <w:rPr>
          <w:rFonts w:asciiTheme="majorHAnsi" w:eastAsia="Cambria" w:hAnsiTheme="majorHAnsi"/>
        </w:rPr>
      </w:pPr>
    </w:p>
    <w:p w14:paraId="629788A7" w14:textId="17DCC5C1" w:rsidR="00DF265E" w:rsidRPr="00D83830" w:rsidRDefault="00DF265E" w:rsidP="00D83830">
      <w:pPr>
        <w:pStyle w:val="BodyText"/>
        <w:ind w:left="139" w:right="297"/>
        <w:rPr>
          <w:rFonts w:asciiTheme="majorHAnsi" w:hAnsiTheme="majorHAnsi"/>
          <w:spacing w:val="-1"/>
        </w:rPr>
      </w:pPr>
      <w:r w:rsidRPr="00D83830">
        <w:rPr>
          <w:rFonts w:asciiTheme="majorHAnsi" w:hAnsiTheme="majorHAnsi"/>
          <w:spacing w:val="-1"/>
        </w:rPr>
        <w:t>Our activities</w:t>
      </w:r>
      <w:r w:rsidRPr="00D83830">
        <w:rPr>
          <w:rFonts w:asciiTheme="majorHAnsi" w:hAnsiTheme="majorHAnsi"/>
        </w:rPr>
        <w:t xml:space="preserve"> </w:t>
      </w:r>
      <w:r w:rsidRPr="00D83830">
        <w:rPr>
          <w:rFonts w:asciiTheme="majorHAnsi" w:hAnsiTheme="majorHAnsi"/>
          <w:spacing w:val="-2"/>
        </w:rPr>
        <w:t>range</w:t>
      </w:r>
      <w:r w:rsidRPr="00D83830">
        <w:rPr>
          <w:rFonts w:asciiTheme="majorHAnsi" w:hAnsiTheme="majorHAnsi"/>
          <w:spacing w:val="-1"/>
        </w:rPr>
        <w:t xml:space="preserve"> from</w:t>
      </w:r>
      <w:r w:rsidRPr="00D83830">
        <w:rPr>
          <w:rFonts w:asciiTheme="majorHAnsi" w:hAnsiTheme="majorHAnsi"/>
        </w:rPr>
        <w:t xml:space="preserve"> </w:t>
      </w:r>
      <w:r w:rsidRPr="00D83830">
        <w:rPr>
          <w:rFonts w:asciiTheme="majorHAnsi" w:hAnsiTheme="majorHAnsi"/>
          <w:spacing w:val="-1"/>
        </w:rPr>
        <w:t>assisting</w:t>
      </w:r>
      <w:r w:rsidRPr="00D83830">
        <w:rPr>
          <w:rFonts w:asciiTheme="majorHAnsi" w:hAnsiTheme="majorHAnsi"/>
          <w:spacing w:val="-2"/>
        </w:rPr>
        <w:t xml:space="preserve"> </w:t>
      </w:r>
      <w:r w:rsidRPr="00D83830">
        <w:rPr>
          <w:rFonts w:asciiTheme="majorHAnsi" w:hAnsiTheme="majorHAnsi"/>
          <w:spacing w:val="-1"/>
        </w:rPr>
        <w:t>agencies</w:t>
      </w:r>
      <w:r w:rsidRPr="00D83830">
        <w:rPr>
          <w:rFonts w:asciiTheme="majorHAnsi" w:hAnsiTheme="majorHAnsi"/>
        </w:rPr>
        <w:t xml:space="preserve"> </w:t>
      </w:r>
      <w:r w:rsidRPr="00D83830">
        <w:rPr>
          <w:rFonts w:asciiTheme="majorHAnsi" w:hAnsiTheme="majorHAnsi"/>
          <w:spacing w:val="-1"/>
        </w:rPr>
        <w:t>with</w:t>
      </w:r>
      <w:r w:rsidRPr="00D83830">
        <w:rPr>
          <w:rFonts w:asciiTheme="majorHAnsi" w:hAnsiTheme="majorHAnsi"/>
        </w:rPr>
        <w:t xml:space="preserve"> </w:t>
      </w:r>
      <w:r w:rsidRPr="00D83830">
        <w:rPr>
          <w:rFonts w:asciiTheme="majorHAnsi" w:hAnsiTheme="majorHAnsi"/>
          <w:spacing w:val="-1"/>
        </w:rPr>
        <w:t>program</w:t>
      </w:r>
      <w:r w:rsidRPr="00D83830">
        <w:rPr>
          <w:rFonts w:asciiTheme="majorHAnsi" w:hAnsiTheme="majorHAnsi"/>
        </w:rPr>
        <w:t xml:space="preserve"> </w:t>
      </w:r>
      <w:r w:rsidRPr="00D83830">
        <w:rPr>
          <w:rFonts w:asciiTheme="majorHAnsi" w:hAnsiTheme="majorHAnsi"/>
          <w:spacing w:val="-1"/>
        </w:rPr>
        <w:t>development and</w:t>
      </w:r>
      <w:r w:rsidRPr="00D83830">
        <w:rPr>
          <w:rFonts w:asciiTheme="majorHAnsi" w:hAnsiTheme="majorHAnsi"/>
          <w:spacing w:val="-3"/>
        </w:rPr>
        <w:t xml:space="preserve"> </w:t>
      </w:r>
      <w:r w:rsidRPr="00D83830">
        <w:rPr>
          <w:rFonts w:asciiTheme="majorHAnsi" w:hAnsiTheme="majorHAnsi"/>
          <w:spacing w:val="-1"/>
        </w:rPr>
        <w:t>program</w:t>
      </w:r>
      <w:r w:rsidRPr="00D83830">
        <w:rPr>
          <w:rFonts w:asciiTheme="majorHAnsi" w:hAnsiTheme="majorHAnsi"/>
        </w:rPr>
        <w:t xml:space="preserve"> </w:t>
      </w:r>
      <w:r w:rsidRPr="00D83830">
        <w:rPr>
          <w:rFonts w:asciiTheme="majorHAnsi" w:hAnsiTheme="majorHAnsi"/>
          <w:spacing w:val="-1"/>
        </w:rPr>
        <w:t>evaluation</w:t>
      </w:r>
      <w:r w:rsidRPr="00D83830">
        <w:rPr>
          <w:rFonts w:asciiTheme="majorHAnsi" w:hAnsiTheme="majorHAnsi"/>
          <w:spacing w:val="71"/>
        </w:rPr>
        <w:t xml:space="preserve"> </w:t>
      </w:r>
      <w:r w:rsidRPr="00D83830">
        <w:rPr>
          <w:rFonts w:asciiTheme="majorHAnsi" w:hAnsiTheme="majorHAnsi"/>
          <w:spacing w:val="-1"/>
        </w:rPr>
        <w:t>activities, to</w:t>
      </w:r>
      <w:r w:rsidRPr="00D83830">
        <w:rPr>
          <w:rFonts w:asciiTheme="majorHAnsi" w:hAnsiTheme="majorHAnsi"/>
          <w:spacing w:val="-3"/>
        </w:rPr>
        <w:t xml:space="preserve"> </w:t>
      </w:r>
      <w:r w:rsidRPr="00D83830">
        <w:rPr>
          <w:rFonts w:asciiTheme="majorHAnsi" w:hAnsiTheme="majorHAnsi"/>
          <w:spacing w:val="-1"/>
        </w:rPr>
        <w:t>conducting</w:t>
      </w:r>
      <w:r w:rsidRPr="00D83830">
        <w:rPr>
          <w:rFonts w:asciiTheme="majorHAnsi" w:hAnsiTheme="majorHAnsi"/>
          <w:spacing w:val="-2"/>
        </w:rPr>
        <w:t xml:space="preserve"> </w:t>
      </w:r>
      <w:r w:rsidRPr="00D83830">
        <w:rPr>
          <w:rFonts w:asciiTheme="majorHAnsi" w:hAnsiTheme="majorHAnsi"/>
          <w:spacing w:val="-1"/>
        </w:rPr>
        <w:t>clinical studies, providing</w:t>
      </w:r>
      <w:r w:rsidRPr="00D83830">
        <w:rPr>
          <w:rFonts w:asciiTheme="majorHAnsi" w:hAnsiTheme="majorHAnsi"/>
          <w:spacing w:val="-2"/>
        </w:rPr>
        <w:t xml:space="preserve"> </w:t>
      </w:r>
      <w:r w:rsidRPr="00D83830">
        <w:rPr>
          <w:rFonts w:asciiTheme="majorHAnsi" w:hAnsiTheme="majorHAnsi"/>
          <w:spacing w:val="-1"/>
        </w:rPr>
        <w:t>governments</w:t>
      </w:r>
      <w:r w:rsidRPr="00D83830">
        <w:rPr>
          <w:rFonts w:asciiTheme="majorHAnsi" w:hAnsiTheme="majorHAnsi"/>
        </w:rPr>
        <w:t xml:space="preserve"> </w:t>
      </w:r>
      <w:r w:rsidRPr="00D83830">
        <w:rPr>
          <w:rFonts w:asciiTheme="majorHAnsi" w:hAnsiTheme="majorHAnsi"/>
          <w:spacing w:val="-1"/>
        </w:rPr>
        <w:t>with</w:t>
      </w:r>
      <w:r w:rsidRPr="00D83830">
        <w:rPr>
          <w:rFonts w:asciiTheme="majorHAnsi" w:hAnsiTheme="majorHAnsi"/>
        </w:rPr>
        <w:t xml:space="preserve"> </w:t>
      </w:r>
      <w:r w:rsidRPr="00D83830">
        <w:rPr>
          <w:rFonts w:asciiTheme="majorHAnsi" w:hAnsiTheme="majorHAnsi"/>
          <w:spacing w:val="-1"/>
        </w:rPr>
        <w:t>policy</w:t>
      </w:r>
      <w:r w:rsidRPr="00D83830">
        <w:rPr>
          <w:rFonts w:asciiTheme="majorHAnsi" w:hAnsiTheme="majorHAnsi"/>
          <w:spacing w:val="-2"/>
        </w:rPr>
        <w:t xml:space="preserve"> </w:t>
      </w:r>
      <w:r w:rsidRPr="00D83830">
        <w:rPr>
          <w:rFonts w:asciiTheme="majorHAnsi" w:hAnsiTheme="majorHAnsi"/>
          <w:spacing w:val="-1"/>
        </w:rPr>
        <w:t>advice, and leading</w:t>
      </w:r>
      <w:r w:rsidRPr="00D83830">
        <w:rPr>
          <w:rFonts w:asciiTheme="majorHAnsi" w:hAnsiTheme="majorHAnsi"/>
          <w:spacing w:val="79"/>
        </w:rPr>
        <w:t xml:space="preserve"> </w:t>
      </w:r>
      <w:r w:rsidRPr="00D83830">
        <w:rPr>
          <w:rFonts w:asciiTheme="majorHAnsi" w:hAnsiTheme="majorHAnsi"/>
          <w:spacing w:val="-1"/>
        </w:rPr>
        <w:t>provincial and national epidemiological</w:t>
      </w:r>
      <w:r w:rsidRPr="00D83830">
        <w:rPr>
          <w:rFonts w:asciiTheme="majorHAnsi" w:hAnsiTheme="majorHAnsi"/>
          <w:spacing w:val="-3"/>
        </w:rPr>
        <w:t xml:space="preserve"> </w:t>
      </w:r>
      <w:r w:rsidRPr="00D83830">
        <w:rPr>
          <w:rFonts w:asciiTheme="majorHAnsi" w:hAnsiTheme="majorHAnsi"/>
          <w:spacing w:val="-1"/>
        </w:rPr>
        <w:t>studies. The</w:t>
      </w:r>
      <w:r w:rsidRPr="00D83830">
        <w:rPr>
          <w:rFonts w:asciiTheme="majorHAnsi" w:hAnsiTheme="majorHAnsi"/>
          <w:spacing w:val="-3"/>
        </w:rPr>
        <w:t xml:space="preserve"> </w:t>
      </w:r>
      <w:r w:rsidRPr="00D83830">
        <w:rPr>
          <w:rFonts w:asciiTheme="majorHAnsi" w:hAnsiTheme="majorHAnsi"/>
          <w:spacing w:val="-1"/>
        </w:rPr>
        <w:t>Centre houses</w:t>
      </w:r>
      <w:r w:rsidRPr="00D83830">
        <w:rPr>
          <w:rFonts w:asciiTheme="majorHAnsi" w:hAnsiTheme="majorHAnsi"/>
        </w:rPr>
        <w:t xml:space="preserve"> </w:t>
      </w:r>
      <w:r w:rsidRPr="00D83830">
        <w:rPr>
          <w:rFonts w:asciiTheme="majorHAnsi" w:hAnsiTheme="majorHAnsi"/>
          <w:spacing w:val="-1"/>
        </w:rPr>
        <w:t>the most important</w:t>
      </w:r>
      <w:r w:rsidRPr="00D83830">
        <w:rPr>
          <w:rFonts w:asciiTheme="majorHAnsi" w:hAnsiTheme="majorHAnsi"/>
          <w:spacing w:val="-4"/>
        </w:rPr>
        <w:t xml:space="preserve"> </w:t>
      </w:r>
      <w:r w:rsidRPr="00D83830">
        <w:rPr>
          <w:rFonts w:asciiTheme="majorHAnsi" w:hAnsiTheme="majorHAnsi"/>
          <w:spacing w:val="-1"/>
        </w:rPr>
        <w:t>collection</w:t>
      </w:r>
      <w:r w:rsidRPr="00D83830">
        <w:rPr>
          <w:rFonts w:asciiTheme="majorHAnsi" w:hAnsiTheme="majorHAnsi"/>
          <w:spacing w:val="-2"/>
        </w:rPr>
        <w:t xml:space="preserve"> </w:t>
      </w:r>
      <w:r w:rsidRPr="00D83830">
        <w:rPr>
          <w:rFonts w:asciiTheme="majorHAnsi" w:hAnsiTheme="majorHAnsi"/>
        </w:rPr>
        <w:t>of</w:t>
      </w:r>
      <w:r w:rsidRPr="00D83830">
        <w:rPr>
          <w:rFonts w:asciiTheme="majorHAnsi" w:hAnsiTheme="majorHAnsi"/>
          <w:spacing w:val="83"/>
        </w:rPr>
        <w:t xml:space="preserve"> </w:t>
      </w:r>
      <w:r w:rsidRPr="00D83830">
        <w:rPr>
          <w:rFonts w:asciiTheme="majorHAnsi" w:hAnsiTheme="majorHAnsi"/>
        </w:rPr>
        <w:t>child</w:t>
      </w:r>
      <w:r w:rsidRPr="00D83830">
        <w:rPr>
          <w:rFonts w:asciiTheme="majorHAnsi" w:hAnsiTheme="majorHAnsi"/>
          <w:spacing w:val="-1"/>
        </w:rPr>
        <w:t xml:space="preserve"> welfare research</w:t>
      </w:r>
      <w:r w:rsidRPr="00D83830">
        <w:rPr>
          <w:rFonts w:asciiTheme="majorHAnsi" w:hAnsiTheme="majorHAnsi"/>
        </w:rPr>
        <w:t xml:space="preserve"> </w:t>
      </w:r>
      <w:r w:rsidRPr="00D83830">
        <w:rPr>
          <w:rFonts w:asciiTheme="majorHAnsi" w:hAnsiTheme="majorHAnsi"/>
          <w:spacing w:val="-1"/>
        </w:rPr>
        <w:t>datasets</w:t>
      </w:r>
      <w:r w:rsidRPr="00D83830">
        <w:rPr>
          <w:rFonts w:asciiTheme="majorHAnsi" w:hAnsiTheme="majorHAnsi"/>
        </w:rPr>
        <w:t xml:space="preserve"> in</w:t>
      </w:r>
      <w:r w:rsidRPr="00D83830">
        <w:rPr>
          <w:rFonts w:asciiTheme="majorHAnsi" w:hAnsiTheme="majorHAnsi"/>
          <w:spacing w:val="-2"/>
        </w:rPr>
        <w:t xml:space="preserve"> </w:t>
      </w:r>
      <w:r w:rsidRPr="00D83830">
        <w:rPr>
          <w:rFonts w:asciiTheme="majorHAnsi" w:hAnsiTheme="majorHAnsi"/>
          <w:spacing w:val="-1"/>
        </w:rPr>
        <w:t>Canada, including</w:t>
      </w:r>
      <w:r w:rsidRPr="00D83830">
        <w:rPr>
          <w:rFonts w:asciiTheme="majorHAnsi" w:hAnsiTheme="majorHAnsi"/>
          <w:spacing w:val="-2"/>
        </w:rPr>
        <w:t xml:space="preserve"> </w:t>
      </w:r>
      <w:r w:rsidRPr="00D83830">
        <w:rPr>
          <w:rFonts w:asciiTheme="majorHAnsi" w:hAnsiTheme="majorHAnsi"/>
          <w:spacing w:val="-1"/>
        </w:rPr>
        <w:t>the three national</w:t>
      </w:r>
      <w:r w:rsidRPr="00D83830">
        <w:rPr>
          <w:rFonts w:asciiTheme="majorHAnsi" w:hAnsiTheme="majorHAnsi"/>
          <w:spacing w:val="-3"/>
        </w:rPr>
        <w:t xml:space="preserve"> </w:t>
      </w:r>
      <w:r w:rsidRPr="00D83830">
        <w:rPr>
          <w:rFonts w:asciiTheme="majorHAnsi" w:hAnsiTheme="majorHAnsi"/>
          <w:spacing w:val="-1"/>
        </w:rPr>
        <w:t>cycles</w:t>
      </w:r>
      <w:r w:rsidRPr="00D83830">
        <w:rPr>
          <w:rFonts w:asciiTheme="majorHAnsi" w:hAnsiTheme="majorHAnsi"/>
          <w:spacing w:val="-2"/>
        </w:rPr>
        <w:t xml:space="preserve"> </w:t>
      </w:r>
      <w:r w:rsidRPr="00D83830">
        <w:rPr>
          <w:rFonts w:asciiTheme="majorHAnsi" w:hAnsiTheme="majorHAnsi"/>
        </w:rPr>
        <w:t>of</w:t>
      </w:r>
      <w:r w:rsidRPr="00D83830">
        <w:rPr>
          <w:rFonts w:asciiTheme="majorHAnsi" w:hAnsiTheme="majorHAnsi"/>
          <w:spacing w:val="-1"/>
        </w:rPr>
        <w:t xml:space="preserve"> the Canadian Incidence</w:t>
      </w:r>
      <w:r w:rsidRPr="00D83830">
        <w:rPr>
          <w:rFonts w:asciiTheme="majorHAnsi" w:hAnsiTheme="majorHAnsi"/>
          <w:spacing w:val="-3"/>
        </w:rPr>
        <w:t xml:space="preserve"> </w:t>
      </w:r>
      <w:r w:rsidRPr="00D83830">
        <w:rPr>
          <w:rFonts w:asciiTheme="majorHAnsi" w:hAnsiTheme="majorHAnsi"/>
          <w:spacing w:val="-1"/>
        </w:rPr>
        <w:t>Study</w:t>
      </w:r>
      <w:r w:rsidRPr="00D83830">
        <w:rPr>
          <w:rFonts w:asciiTheme="majorHAnsi" w:hAnsiTheme="majorHAnsi"/>
          <w:spacing w:val="-2"/>
        </w:rPr>
        <w:t xml:space="preserve"> </w:t>
      </w:r>
      <w:r w:rsidRPr="00D83830">
        <w:rPr>
          <w:rFonts w:asciiTheme="majorHAnsi" w:hAnsiTheme="majorHAnsi"/>
        </w:rPr>
        <w:t>of</w:t>
      </w:r>
      <w:r w:rsidRPr="00D83830">
        <w:rPr>
          <w:rFonts w:asciiTheme="majorHAnsi" w:hAnsiTheme="majorHAnsi"/>
          <w:spacing w:val="-1"/>
        </w:rPr>
        <w:t xml:space="preserve"> Reported Child Abuse and Neglect, and </w:t>
      </w:r>
      <w:r w:rsidRPr="00D83830">
        <w:rPr>
          <w:rFonts w:asciiTheme="majorHAnsi" w:hAnsiTheme="majorHAnsi"/>
        </w:rPr>
        <w:t>a</w:t>
      </w:r>
      <w:r w:rsidRPr="00D83830">
        <w:rPr>
          <w:rFonts w:asciiTheme="majorHAnsi" w:hAnsiTheme="majorHAnsi"/>
          <w:spacing w:val="-1"/>
        </w:rPr>
        <w:t xml:space="preserve"> Quebec-wide administrative data </w:t>
      </w:r>
      <w:r w:rsidRPr="00D83830">
        <w:rPr>
          <w:rFonts w:asciiTheme="majorHAnsi" w:hAnsiTheme="majorHAnsi"/>
        </w:rPr>
        <w:t>base</w:t>
      </w:r>
      <w:r w:rsidRPr="00D83830">
        <w:rPr>
          <w:rFonts w:asciiTheme="majorHAnsi" w:hAnsiTheme="majorHAnsi"/>
          <w:spacing w:val="63"/>
        </w:rPr>
        <w:t xml:space="preserve"> </w:t>
      </w:r>
      <w:r w:rsidRPr="00D83830">
        <w:rPr>
          <w:rFonts w:asciiTheme="majorHAnsi" w:hAnsiTheme="majorHAnsi"/>
          <w:spacing w:val="-1"/>
        </w:rPr>
        <w:t>tracking</w:t>
      </w:r>
      <w:r w:rsidRPr="00D83830">
        <w:rPr>
          <w:rFonts w:asciiTheme="majorHAnsi" w:hAnsiTheme="majorHAnsi"/>
          <w:spacing w:val="-2"/>
        </w:rPr>
        <w:t xml:space="preserve"> </w:t>
      </w:r>
      <w:r w:rsidRPr="00D83830">
        <w:rPr>
          <w:rFonts w:asciiTheme="majorHAnsi" w:hAnsiTheme="majorHAnsi"/>
          <w:spacing w:val="-1"/>
        </w:rPr>
        <w:t>over 400,000 children who have received</w:t>
      </w:r>
      <w:r w:rsidRPr="00D83830">
        <w:rPr>
          <w:rFonts w:asciiTheme="majorHAnsi" w:hAnsiTheme="majorHAnsi"/>
          <w:spacing w:val="-3"/>
        </w:rPr>
        <w:t xml:space="preserve"> </w:t>
      </w:r>
      <w:r w:rsidRPr="00D83830">
        <w:rPr>
          <w:rFonts w:asciiTheme="majorHAnsi" w:hAnsiTheme="majorHAnsi"/>
          <w:spacing w:val="-1"/>
        </w:rPr>
        <w:t>Youth</w:t>
      </w:r>
      <w:r w:rsidRPr="00D83830">
        <w:rPr>
          <w:rFonts w:asciiTheme="majorHAnsi" w:hAnsiTheme="majorHAnsi"/>
        </w:rPr>
        <w:t xml:space="preserve"> </w:t>
      </w:r>
      <w:r w:rsidRPr="00D83830">
        <w:rPr>
          <w:rFonts w:asciiTheme="majorHAnsi" w:hAnsiTheme="majorHAnsi"/>
          <w:spacing w:val="-1"/>
        </w:rPr>
        <w:t>Protection</w:t>
      </w:r>
      <w:r w:rsidRPr="00D83830">
        <w:rPr>
          <w:rFonts w:asciiTheme="majorHAnsi" w:hAnsiTheme="majorHAnsi"/>
          <w:spacing w:val="-2"/>
        </w:rPr>
        <w:t xml:space="preserve"> </w:t>
      </w:r>
      <w:r w:rsidRPr="00D83830">
        <w:rPr>
          <w:rFonts w:asciiTheme="majorHAnsi" w:hAnsiTheme="majorHAnsi"/>
          <w:spacing w:val="-1"/>
        </w:rPr>
        <w:t>services</w:t>
      </w:r>
      <w:r w:rsidRPr="00D83830">
        <w:rPr>
          <w:rFonts w:asciiTheme="majorHAnsi" w:hAnsiTheme="majorHAnsi"/>
          <w:spacing w:val="-2"/>
        </w:rPr>
        <w:t xml:space="preserve"> </w:t>
      </w:r>
      <w:r w:rsidRPr="00D83830">
        <w:rPr>
          <w:rFonts w:asciiTheme="majorHAnsi" w:hAnsiTheme="majorHAnsi"/>
          <w:spacing w:val="-1"/>
        </w:rPr>
        <w:t>over the last twenty</w:t>
      </w:r>
      <w:r w:rsidRPr="00D83830">
        <w:rPr>
          <w:rFonts w:asciiTheme="majorHAnsi" w:hAnsiTheme="majorHAnsi"/>
          <w:spacing w:val="75"/>
        </w:rPr>
        <w:t xml:space="preserve"> </w:t>
      </w:r>
      <w:r w:rsidRPr="00D83830">
        <w:rPr>
          <w:rFonts w:asciiTheme="majorHAnsi" w:hAnsiTheme="majorHAnsi"/>
          <w:spacing w:val="-1"/>
        </w:rPr>
        <w:t xml:space="preserve">years. </w:t>
      </w:r>
      <w:r w:rsidRPr="00D83830">
        <w:rPr>
          <w:rFonts w:asciiTheme="majorHAnsi" w:hAnsiTheme="majorHAnsi"/>
          <w:spacing w:val="-2"/>
        </w:rPr>
        <w:t>Research</w:t>
      </w:r>
      <w:r w:rsidRPr="00D83830">
        <w:rPr>
          <w:rFonts w:asciiTheme="majorHAnsi" w:hAnsiTheme="majorHAnsi"/>
        </w:rPr>
        <w:t xml:space="preserve"> </w:t>
      </w:r>
      <w:r w:rsidRPr="00D83830">
        <w:rPr>
          <w:rFonts w:asciiTheme="majorHAnsi" w:hAnsiTheme="majorHAnsi"/>
          <w:spacing w:val="-1"/>
        </w:rPr>
        <w:t>activities</w:t>
      </w:r>
      <w:r w:rsidRPr="00D83830">
        <w:rPr>
          <w:rFonts w:asciiTheme="majorHAnsi" w:hAnsiTheme="majorHAnsi"/>
          <w:spacing w:val="-2"/>
        </w:rPr>
        <w:t xml:space="preserve"> </w:t>
      </w:r>
      <w:r w:rsidRPr="00D83830">
        <w:rPr>
          <w:rFonts w:asciiTheme="majorHAnsi" w:hAnsiTheme="majorHAnsi"/>
          <w:spacing w:val="-1"/>
        </w:rPr>
        <w:t xml:space="preserve">have </w:t>
      </w:r>
      <w:r w:rsidRPr="00D83830">
        <w:rPr>
          <w:rFonts w:asciiTheme="majorHAnsi" w:hAnsiTheme="majorHAnsi"/>
        </w:rPr>
        <w:t>had</w:t>
      </w:r>
      <w:r w:rsidRPr="00D83830">
        <w:rPr>
          <w:rFonts w:asciiTheme="majorHAnsi" w:hAnsiTheme="majorHAnsi"/>
          <w:spacing w:val="-1"/>
        </w:rPr>
        <w:t xml:space="preserve"> program</w:t>
      </w:r>
      <w:r w:rsidRPr="00D83830">
        <w:rPr>
          <w:rFonts w:asciiTheme="majorHAnsi" w:hAnsiTheme="majorHAnsi"/>
        </w:rPr>
        <w:t xml:space="preserve"> </w:t>
      </w:r>
      <w:r w:rsidRPr="00D83830">
        <w:rPr>
          <w:rFonts w:asciiTheme="majorHAnsi" w:hAnsiTheme="majorHAnsi"/>
          <w:spacing w:val="-1"/>
        </w:rPr>
        <w:t>and policy</w:t>
      </w:r>
      <w:r w:rsidRPr="00D83830">
        <w:rPr>
          <w:rFonts w:asciiTheme="majorHAnsi" w:hAnsiTheme="majorHAnsi"/>
          <w:spacing w:val="-2"/>
        </w:rPr>
        <w:t xml:space="preserve"> </w:t>
      </w:r>
      <w:r w:rsidRPr="00D83830">
        <w:rPr>
          <w:rFonts w:asciiTheme="majorHAnsi" w:hAnsiTheme="majorHAnsi"/>
          <w:spacing w:val="-1"/>
        </w:rPr>
        <w:t xml:space="preserve">impact </w:t>
      </w:r>
      <w:r w:rsidRPr="00D83830">
        <w:rPr>
          <w:rFonts w:asciiTheme="majorHAnsi" w:hAnsiTheme="majorHAnsi"/>
        </w:rPr>
        <w:t>at</w:t>
      </w:r>
      <w:r w:rsidRPr="00D83830">
        <w:rPr>
          <w:rFonts w:asciiTheme="majorHAnsi" w:hAnsiTheme="majorHAnsi"/>
          <w:spacing w:val="-1"/>
        </w:rPr>
        <w:t xml:space="preserve"> </w:t>
      </w:r>
      <w:r w:rsidRPr="00D83830">
        <w:rPr>
          <w:rFonts w:asciiTheme="majorHAnsi" w:hAnsiTheme="majorHAnsi"/>
        </w:rPr>
        <w:t>all</w:t>
      </w:r>
      <w:r w:rsidRPr="00D83830">
        <w:rPr>
          <w:rFonts w:asciiTheme="majorHAnsi" w:hAnsiTheme="majorHAnsi"/>
          <w:spacing w:val="-1"/>
        </w:rPr>
        <w:t xml:space="preserve"> levels, </w:t>
      </w:r>
      <w:r w:rsidRPr="00D83830">
        <w:rPr>
          <w:rFonts w:asciiTheme="majorHAnsi" w:hAnsiTheme="majorHAnsi"/>
          <w:spacing w:val="-2"/>
        </w:rPr>
        <w:t>from</w:t>
      </w:r>
      <w:r w:rsidRPr="00D83830">
        <w:rPr>
          <w:rFonts w:asciiTheme="majorHAnsi" w:hAnsiTheme="majorHAnsi"/>
        </w:rPr>
        <w:t xml:space="preserve"> </w:t>
      </w:r>
      <w:r w:rsidRPr="00D83830">
        <w:rPr>
          <w:rFonts w:asciiTheme="majorHAnsi" w:hAnsiTheme="majorHAnsi"/>
          <w:spacing w:val="-1"/>
        </w:rPr>
        <w:t>local agencies, to</w:t>
      </w:r>
      <w:r w:rsidRPr="00D83830">
        <w:rPr>
          <w:rFonts w:asciiTheme="majorHAnsi" w:hAnsiTheme="majorHAnsi"/>
          <w:spacing w:val="85"/>
        </w:rPr>
        <w:t xml:space="preserve"> </w:t>
      </w:r>
      <w:r w:rsidRPr="00D83830">
        <w:rPr>
          <w:rFonts w:asciiTheme="majorHAnsi" w:hAnsiTheme="majorHAnsi"/>
          <w:spacing w:val="-1"/>
        </w:rPr>
        <w:t>departments</w:t>
      </w:r>
      <w:r w:rsidRPr="00D83830">
        <w:rPr>
          <w:rFonts w:asciiTheme="majorHAnsi" w:hAnsiTheme="majorHAnsi"/>
        </w:rPr>
        <w:t xml:space="preserve"> </w:t>
      </w:r>
      <w:r w:rsidRPr="00D83830">
        <w:rPr>
          <w:rFonts w:asciiTheme="majorHAnsi" w:hAnsiTheme="majorHAnsi"/>
          <w:spacing w:val="-1"/>
        </w:rPr>
        <w:t>of social services</w:t>
      </w:r>
      <w:r w:rsidRPr="00D83830">
        <w:rPr>
          <w:rFonts w:asciiTheme="majorHAnsi" w:hAnsiTheme="majorHAnsi"/>
        </w:rPr>
        <w:t xml:space="preserve"> in</w:t>
      </w:r>
      <w:r w:rsidRPr="00D83830">
        <w:rPr>
          <w:rFonts w:asciiTheme="majorHAnsi" w:hAnsiTheme="majorHAnsi"/>
          <w:spacing w:val="-2"/>
        </w:rPr>
        <w:t xml:space="preserve"> </w:t>
      </w:r>
      <w:r w:rsidRPr="00D83830">
        <w:rPr>
          <w:rFonts w:asciiTheme="majorHAnsi" w:hAnsiTheme="majorHAnsi"/>
          <w:spacing w:val="-1"/>
        </w:rPr>
        <w:t>several provinces,</w:t>
      </w:r>
      <w:r w:rsidRPr="00D83830">
        <w:rPr>
          <w:rFonts w:asciiTheme="majorHAnsi" w:hAnsiTheme="majorHAnsi"/>
          <w:spacing w:val="-3"/>
        </w:rPr>
        <w:t xml:space="preserve"> </w:t>
      </w:r>
      <w:r w:rsidR="002B0473">
        <w:rPr>
          <w:rFonts w:asciiTheme="majorHAnsi" w:hAnsiTheme="majorHAnsi"/>
          <w:spacing w:val="-1"/>
        </w:rPr>
        <w:t>to f</w:t>
      </w:r>
      <w:r w:rsidRPr="00D83830">
        <w:rPr>
          <w:rFonts w:asciiTheme="majorHAnsi" w:hAnsiTheme="majorHAnsi"/>
          <w:spacing w:val="-1"/>
        </w:rPr>
        <w:t>ederal agencies</w:t>
      </w:r>
      <w:r w:rsidRPr="00D83830">
        <w:rPr>
          <w:rFonts w:asciiTheme="majorHAnsi" w:hAnsiTheme="majorHAnsi"/>
        </w:rPr>
        <w:t xml:space="preserve"> </w:t>
      </w:r>
      <w:r w:rsidRPr="00D83830">
        <w:rPr>
          <w:rFonts w:asciiTheme="majorHAnsi" w:hAnsiTheme="majorHAnsi"/>
          <w:spacing w:val="-1"/>
        </w:rPr>
        <w:t>and NGOs.</w:t>
      </w:r>
    </w:p>
    <w:p w14:paraId="6A626C8C" w14:textId="77777777" w:rsidR="00DF265E" w:rsidRPr="00D83830" w:rsidRDefault="00DF265E" w:rsidP="00D83830">
      <w:pPr>
        <w:pStyle w:val="BodyText"/>
        <w:ind w:left="139" w:right="297"/>
        <w:rPr>
          <w:rFonts w:asciiTheme="majorHAnsi" w:hAnsiTheme="majorHAnsi"/>
        </w:rPr>
      </w:pPr>
    </w:p>
    <w:p w14:paraId="057ED866" w14:textId="77777777" w:rsidR="00C92639" w:rsidRDefault="00C92639" w:rsidP="00F33282">
      <w:pPr>
        <w:pStyle w:val="BodyText"/>
        <w:jc w:val="center"/>
        <w:rPr>
          <w:rFonts w:asciiTheme="majorHAnsi" w:hAnsiTheme="majorHAnsi" w:cs="Cambria"/>
          <w:spacing w:val="-1"/>
        </w:rPr>
      </w:pPr>
      <w:r>
        <w:rPr>
          <w:rFonts w:asciiTheme="majorHAnsi" w:hAnsiTheme="majorHAnsi" w:cs="Cambria"/>
          <w:noProof/>
          <w:lang w:val="en-CA" w:eastAsia="en-CA"/>
        </w:rPr>
        <w:drawing>
          <wp:inline distT="0" distB="0" distL="0" distR="0" wp14:anchorId="16FEE203" wp14:editId="1BD7DA74">
            <wp:extent cx="5264150" cy="3948112"/>
            <wp:effectExtent l="0" t="0" r="0" b="0"/>
            <wp:docPr id="281" name="Picture 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1" name="collage1.jpg"/>
                    <pic:cNvPicPr/>
                  </pic:nvPicPr>
                  <pic:blipFill>
                    <a:blip r:embed="rId15">
                      <a:extLst>
                        <a:ext uri="{28A0092B-C50C-407E-A947-70E740481C1C}">
                          <a14:useLocalDpi xmlns:a14="http://schemas.microsoft.com/office/drawing/2010/main" val="0"/>
                        </a:ext>
                      </a:extLst>
                    </a:blip>
                    <a:stretch>
                      <a:fillRect/>
                    </a:stretch>
                  </pic:blipFill>
                  <pic:spPr>
                    <a:xfrm>
                      <a:off x="0" y="0"/>
                      <a:ext cx="5265418" cy="3949063"/>
                    </a:xfrm>
                    <a:prstGeom prst="rect">
                      <a:avLst/>
                    </a:prstGeom>
                  </pic:spPr>
                </pic:pic>
              </a:graphicData>
            </a:graphic>
          </wp:inline>
        </w:drawing>
      </w:r>
    </w:p>
    <w:p w14:paraId="2A57633F" w14:textId="77777777" w:rsidR="008D76A7" w:rsidRDefault="008D76A7" w:rsidP="00D83830">
      <w:pPr>
        <w:pStyle w:val="BodyText"/>
        <w:rPr>
          <w:rFonts w:asciiTheme="majorHAnsi" w:hAnsiTheme="majorHAnsi" w:cs="Cambria"/>
          <w:spacing w:val="-1"/>
        </w:rPr>
      </w:pPr>
    </w:p>
    <w:p w14:paraId="0792664B" w14:textId="03DA411B" w:rsidR="005F07FB" w:rsidRPr="00D83830" w:rsidRDefault="00D83830" w:rsidP="00D83830">
      <w:pPr>
        <w:pStyle w:val="BodyText"/>
        <w:rPr>
          <w:rFonts w:asciiTheme="majorHAnsi" w:hAnsiTheme="majorHAnsi" w:cs="Cambria"/>
        </w:rPr>
      </w:pPr>
      <w:r>
        <w:rPr>
          <w:rFonts w:asciiTheme="majorHAnsi" w:hAnsiTheme="majorHAnsi" w:cs="Cambria"/>
          <w:spacing w:val="-1"/>
        </w:rPr>
        <w:t>O</w:t>
      </w:r>
      <w:r w:rsidR="00E70F38" w:rsidRPr="00D83830">
        <w:rPr>
          <w:rFonts w:asciiTheme="majorHAnsi" w:hAnsiTheme="majorHAnsi" w:cs="Cambria"/>
          <w:spacing w:val="-1"/>
        </w:rPr>
        <w:t>riginally</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 xml:space="preserve">established </w:t>
      </w:r>
      <w:r w:rsidR="00E70F38" w:rsidRPr="00D83830">
        <w:rPr>
          <w:rFonts w:asciiTheme="majorHAnsi" w:hAnsiTheme="majorHAnsi" w:cs="Cambria"/>
        </w:rPr>
        <w:t>in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1985 through</w:t>
      </w:r>
      <w:r w:rsidR="00E70F38" w:rsidRPr="00D83830">
        <w:rPr>
          <w:rFonts w:asciiTheme="majorHAnsi" w:hAnsiTheme="majorHAnsi" w:cs="Cambria"/>
        </w:rPr>
        <w:t xml:space="preserve"> an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endowment from</w:t>
      </w:r>
      <w:r w:rsidR="00E70F38" w:rsidRPr="00D83830">
        <w:rPr>
          <w:rFonts w:asciiTheme="majorHAnsi" w:hAnsiTheme="majorHAnsi" w:cs="Cambria"/>
        </w:rPr>
        <w:t xml:space="preserve"> </w:t>
      </w:r>
      <w:r w:rsidR="00E70F38" w:rsidRPr="00D83830">
        <w:rPr>
          <w:rFonts w:asciiTheme="majorHAnsi" w:hAnsiTheme="majorHAnsi" w:cs="Cambria"/>
          <w:spacing w:val="-1"/>
        </w:rPr>
        <w:t>the Alva Foundation</w:t>
      </w:r>
      <w:r w:rsidR="00E70F38" w:rsidRPr="00D83830">
        <w:rPr>
          <w:rFonts w:asciiTheme="majorHAnsi" w:hAnsiTheme="majorHAnsi" w:cs="Cambria"/>
          <w:spacing w:val="-2"/>
        </w:rPr>
        <w:t xml:space="preserve"> </w:t>
      </w:r>
      <w:r w:rsidR="00E70F38" w:rsidRPr="00D83830">
        <w:rPr>
          <w:rFonts w:asciiTheme="majorHAnsi" w:hAnsiTheme="majorHAnsi" w:cs="Cambria"/>
        </w:rPr>
        <w:t xml:space="preserve">as </w:t>
      </w:r>
      <w:r w:rsidR="00E70F38" w:rsidRPr="00D83830">
        <w:rPr>
          <w:rFonts w:asciiTheme="majorHAnsi" w:hAnsiTheme="majorHAnsi" w:cs="Cambria"/>
          <w:spacing w:val="-1"/>
        </w:rPr>
        <w:t>the</w:t>
      </w:r>
      <w:r w:rsidR="00E70F38" w:rsidRPr="00D83830">
        <w:rPr>
          <w:rFonts w:asciiTheme="majorHAnsi" w:hAnsiTheme="majorHAnsi" w:cs="Cambria"/>
          <w:spacing w:val="-2"/>
        </w:rPr>
        <w:t xml:space="preserve"> </w:t>
      </w:r>
      <w:r w:rsidR="00E70F38" w:rsidRPr="00D83830">
        <w:rPr>
          <w:rFonts w:asciiTheme="majorHAnsi" w:hAnsiTheme="majorHAnsi" w:cs="Cambria"/>
          <w:i/>
          <w:spacing w:val="-1"/>
        </w:rPr>
        <w:t xml:space="preserve">Centre </w:t>
      </w:r>
      <w:r w:rsidR="00E70F38" w:rsidRPr="00D83830">
        <w:rPr>
          <w:rFonts w:asciiTheme="majorHAnsi" w:hAnsiTheme="majorHAnsi" w:cs="Cambria"/>
          <w:i/>
        </w:rPr>
        <w:t>for</w:t>
      </w:r>
      <w:r w:rsidR="00E70F38" w:rsidRPr="00D83830">
        <w:rPr>
          <w:rFonts w:asciiTheme="majorHAnsi" w:hAnsiTheme="majorHAnsi" w:cs="Cambria"/>
          <w:i/>
          <w:spacing w:val="57"/>
        </w:rPr>
        <w:t xml:space="preserve"> </w:t>
      </w:r>
      <w:r w:rsidR="00E70F38" w:rsidRPr="00D83830">
        <w:rPr>
          <w:rFonts w:asciiTheme="majorHAnsi" w:hAnsiTheme="majorHAnsi" w:cs="Cambria"/>
          <w:i/>
          <w:spacing w:val="-1"/>
        </w:rPr>
        <w:t>Study</w:t>
      </w:r>
      <w:r w:rsidR="00E70F38" w:rsidRPr="00D83830">
        <w:rPr>
          <w:rFonts w:asciiTheme="majorHAnsi" w:hAnsiTheme="majorHAnsi" w:cs="Cambria"/>
          <w:i/>
          <w:spacing w:val="-3"/>
        </w:rPr>
        <w:t xml:space="preserve"> </w:t>
      </w:r>
      <w:r w:rsidR="00E70F38" w:rsidRPr="00D83830">
        <w:rPr>
          <w:rFonts w:asciiTheme="majorHAnsi" w:hAnsiTheme="majorHAnsi" w:cs="Cambria"/>
          <w:i/>
        </w:rPr>
        <w:t>of</w:t>
      </w:r>
      <w:r w:rsidR="00E70F38" w:rsidRPr="00D83830">
        <w:rPr>
          <w:rFonts w:asciiTheme="majorHAnsi" w:hAnsiTheme="majorHAnsi" w:cs="Cambria"/>
          <w:i/>
          <w:spacing w:val="-1"/>
        </w:rPr>
        <w:t xml:space="preserve"> Services </w:t>
      </w:r>
      <w:r w:rsidR="00E70F38" w:rsidRPr="00D83830">
        <w:rPr>
          <w:rFonts w:asciiTheme="majorHAnsi" w:hAnsiTheme="majorHAnsi" w:cs="Cambria"/>
          <w:i/>
        </w:rPr>
        <w:t xml:space="preserve">to </w:t>
      </w:r>
      <w:r w:rsidR="00E70F38" w:rsidRPr="00D83830">
        <w:rPr>
          <w:rFonts w:asciiTheme="majorHAnsi" w:hAnsiTheme="majorHAnsi" w:cs="Cambria"/>
          <w:i/>
          <w:spacing w:val="-1"/>
        </w:rPr>
        <w:t xml:space="preserve">Vulnerable </w:t>
      </w:r>
      <w:r w:rsidR="00E70F38" w:rsidRPr="00D83830">
        <w:rPr>
          <w:rFonts w:asciiTheme="majorHAnsi" w:hAnsiTheme="majorHAnsi" w:cs="Cambria"/>
          <w:i/>
        </w:rPr>
        <w:t>Families</w:t>
      </w:r>
      <w:r w:rsidR="00DF265E" w:rsidRPr="00D83830">
        <w:rPr>
          <w:rStyle w:val="FootnoteReference"/>
          <w:rFonts w:asciiTheme="majorHAnsi" w:hAnsiTheme="majorHAnsi" w:cs="Cambria"/>
          <w:i/>
        </w:rPr>
        <w:footnoteReference w:id="1"/>
      </w:r>
      <w:r w:rsidR="00E70F38" w:rsidRPr="00D83830">
        <w:rPr>
          <w:rFonts w:asciiTheme="majorHAnsi" w:hAnsiTheme="majorHAnsi" w:cs="Cambria"/>
        </w:rPr>
        <w:t>,</w:t>
      </w:r>
      <w:r w:rsidR="00E70F38" w:rsidRPr="00D83830">
        <w:rPr>
          <w:rFonts w:asciiTheme="majorHAnsi" w:hAnsiTheme="majorHAnsi" w:cs="Cambria"/>
          <w:spacing w:val="-1"/>
        </w:rPr>
        <w:t xml:space="preserve"> the Centre’s</w:t>
      </w:r>
      <w:r w:rsidR="00E70F38" w:rsidRPr="00D83830">
        <w:rPr>
          <w:rFonts w:asciiTheme="majorHAnsi" w:hAnsiTheme="majorHAnsi" w:cs="Cambria"/>
          <w:spacing w:val="-2"/>
        </w:rPr>
        <w:t xml:space="preserve"> </w:t>
      </w:r>
      <w:r w:rsidR="00E70F38" w:rsidRPr="00D83830">
        <w:rPr>
          <w:rFonts w:asciiTheme="majorHAnsi" w:hAnsiTheme="majorHAnsi" w:cs="Cambria"/>
        </w:rPr>
        <w:t>name</w:t>
      </w:r>
      <w:r w:rsidR="00E70F38" w:rsidRPr="00D83830">
        <w:rPr>
          <w:rFonts w:asciiTheme="majorHAnsi" w:hAnsiTheme="majorHAnsi" w:cs="Cambria"/>
          <w:spacing w:val="-1"/>
        </w:rPr>
        <w:t xml:space="preserve"> and mandate were re-focused </w:t>
      </w:r>
      <w:r w:rsidR="00E70F38" w:rsidRPr="00D83830">
        <w:rPr>
          <w:rFonts w:asciiTheme="majorHAnsi" w:hAnsiTheme="majorHAnsi" w:cs="Cambria"/>
        </w:rPr>
        <w:t>in</w:t>
      </w:r>
      <w:r w:rsidR="00E70F38" w:rsidRPr="00D83830">
        <w:rPr>
          <w:rFonts w:asciiTheme="majorHAnsi" w:hAnsiTheme="majorHAnsi" w:cs="Cambria"/>
          <w:spacing w:val="-2"/>
        </w:rPr>
        <w:t xml:space="preserve"> </w:t>
      </w:r>
      <w:r w:rsidR="00E70F38" w:rsidRPr="00D83830">
        <w:rPr>
          <w:rFonts w:asciiTheme="majorHAnsi" w:hAnsiTheme="majorHAnsi" w:cs="Cambria"/>
        </w:rPr>
        <w:t xml:space="preserve">2005 </w:t>
      </w:r>
      <w:r w:rsidR="00E70F38" w:rsidRPr="00D83830">
        <w:rPr>
          <w:rFonts w:asciiTheme="majorHAnsi" w:hAnsiTheme="majorHAnsi" w:cs="Cambria"/>
          <w:spacing w:val="-1"/>
        </w:rPr>
        <w:t>with</w:t>
      </w:r>
      <w:r w:rsidR="00E70F38" w:rsidRPr="00D83830">
        <w:rPr>
          <w:rFonts w:asciiTheme="majorHAnsi" w:hAnsiTheme="majorHAnsi" w:cs="Cambria"/>
        </w:rPr>
        <w:t xml:space="preserve"> </w:t>
      </w:r>
      <w:r w:rsidR="00E70F38" w:rsidRPr="00D83830">
        <w:rPr>
          <w:rFonts w:asciiTheme="majorHAnsi" w:hAnsiTheme="majorHAnsi" w:cs="Cambria"/>
          <w:spacing w:val="-1"/>
        </w:rPr>
        <w:t>the</w:t>
      </w:r>
      <w:r w:rsidR="00E70F38" w:rsidRPr="00D83830">
        <w:rPr>
          <w:rFonts w:asciiTheme="majorHAnsi" w:hAnsiTheme="majorHAnsi" w:cs="Cambria"/>
          <w:spacing w:val="-3"/>
        </w:rPr>
        <w:t xml:space="preserve"> </w:t>
      </w:r>
      <w:r w:rsidR="00E70F38" w:rsidRPr="00D83830">
        <w:rPr>
          <w:rFonts w:asciiTheme="majorHAnsi" w:hAnsiTheme="majorHAnsi" w:cs="Cambria"/>
          <w:spacing w:val="-1"/>
        </w:rPr>
        <w:t>mission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to</w:t>
      </w:r>
      <w:r w:rsidR="00E70F38" w:rsidRPr="00D83830">
        <w:rPr>
          <w:rFonts w:asciiTheme="majorHAnsi" w:hAnsiTheme="majorHAnsi" w:cs="Cambria"/>
        </w:rPr>
        <w:t xml:space="preserve"> </w:t>
      </w:r>
      <w:r w:rsidR="00E70F38" w:rsidRPr="00D83830">
        <w:rPr>
          <w:rFonts w:asciiTheme="majorHAnsi" w:hAnsiTheme="majorHAnsi" w:cs="Cambria"/>
          <w:b/>
          <w:bCs/>
          <w:spacing w:val="-1"/>
        </w:rPr>
        <w:t>“</w:t>
      </w:r>
      <w:r w:rsidR="00E70F38" w:rsidRPr="00D83830">
        <w:rPr>
          <w:rFonts w:asciiTheme="majorHAnsi" w:hAnsiTheme="majorHAnsi" w:cs="Cambria"/>
          <w:i/>
          <w:spacing w:val="-1"/>
        </w:rPr>
        <w:t>conduct</w:t>
      </w:r>
      <w:r w:rsidR="00E70F38" w:rsidRPr="00D83830">
        <w:rPr>
          <w:rFonts w:asciiTheme="majorHAnsi" w:hAnsiTheme="majorHAnsi" w:cs="Cambria"/>
          <w:i/>
        </w:rPr>
        <w:t xml:space="preserve"> </w:t>
      </w:r>
      <w:r w:rsidR="00E70F38" w:rsidRPr="00D83830">
        <w:rPr>
          <w:rFonts w:asciiTheme="majorHAnsi" w:hAnsiTheme="majorHAnsi" w:cs="Cambria"/>
          <w:i/>
          <w:spacing w:val="-1"/>
        </w:rPr>
        <w:t>and disseminate research</w:t>
      </w:r>
      <w:r w:rsidR="00E70F38" w:rsidRPr="00D83830">
        <w:rPr>
          <w:rFonts w:asciiTheme="majorHAnsi" w:hAnsiTheme="majorHAnsi" w:cs="Cambria"/>
          <w:i/>
        </w:rPr>
        <w:t xml:space="preserve"> on</w:t>
      </w:r>
      <w:r w:rsidR="00E70F38" w:rsidRPr="00D83830">
        <w:rPr>
          <w:rFonts w:asciiTheme="majorHAnsi" w:hAnsiTheme="majorHAnsi" w:cs="Cambria"/>
          <w:i/>
          <w:spacing w:val="-2"/>
        </w:rPr>
        <w:t xml:space="preserve"> </w:t>
      </w:r>
      <w:r w:rsidR="00E70F38" w:rsidRPr="00D83830">
        <w:rPr>
          <w:rFonts w:asciiTheme="majorHAnsi" w:hAnsiTheme="majorHAnsi" w:cs="Cambria"/>
          <w:i/>
          <w:spacing w:val="-1"/>
        </w:rPr>
        <w:t xml:space="preserve">effective </w:t>
      </w:r>
      <w:r w:rsidR="00E70F38" w:rsidRPr="00D83830">
        <w:rPr>
          <w:rFonts w:asciiTheme="majorHAnsi" w:hAnsiTheme="majorHAnsi" w:cs="Cambria"/>
          <w:i/>
          <w:spacing w:val="-2"/>
        </w:rPr>
        <w:t>programs</w:t>
      </w:r>
      <w:r w:rsidR="00E70F38" w:rsidRPr="00D83830">
        <w:rPr>
          <w:rFonts w:asciiTheme="majorHAnsi" w:hAnsiTheme="majorHAnsi" w:cs="Cambria"/>
          <w:i/>
          <w:spacing w:val="-1"/>
        </w:rPr>
        <w:t xml:space="preserve"> and policies for</w:t>
      </w:r>
      <w:r w:rsidR="00E70F38" w:rsidRPr="00D83830">
        <w:rPr>
          <w:rFonts w:asciiTheme="majorHAnsi" w:hAnsiTheme="majorHAnsi" w:cs="Cambria"/>
          <w:i/>
          <w:spacing w:val="-2"/>
        </w:rPr>
        <w:t xml:space="preserve"> </w:t>
      </w:r>
      <w:r w:rsidR="00E70F38" w:rsidRPr="00D83830">
        <w:rPr>
          <w:rFonts w:asciiTheme="majorHAnsi" w:hAnsiTheme="majorHAnsi" w:cs="Cambria"/>
          <w:i/>
          <w:spacing w:val="-1"/>
        </w:rPr>
        <w:t>vulnerable</w:t>
      </w:r>
      <w:r>
        <w:rPr>
          <w:rFonts w:asciiTheme="majorHAnsi" w:hAnsiTheme="majorHAnsi" w:cs="Cambria"/>
          <w:i/>
          <w:spacing w:val="77"/>
        </w:rPr>
        <w:t xml:space="preserve"> </w:t>
      </w:r>
      <w:r w:rsidR="00E70F38" w:rsidRPr="00D83830">
        <w:rPr>
          <w:rFonts w:asciiTheme="majorHAnsi" w:hAnsiTheme="majorHAnsi" w:cs="Cambria"/>
          <w:i/>
          <w:spacing w:val="-1"/>
        </w:rPr>
        <w:t>children</w:t>
      </w:r>
      <w:r w:rsidR="00E70F38" w:rsidRPr="00D83830">
        <w:rPr>
          <w:rFonts w:asciiTheme="majorHAnsi" w:hAnsiTheme="majorHAnsi" w:cs="Cambria"/>
          <w:i/>
          <w:spacing w:val="-2"/>
        </w:rPr>
        <w:t xml:space="preserve"> </w:t>
      </w:r>
      <w:r w:rsidR="00E70F38" w:rsidRPr="00D83830">
        <w:rPr>
          <w:rFonts w:asciiTheme="majorHAnsi" w:hAnsiTheme="majorHAnsi" w:cs="Cambria"/>
          <w:i/>
          <w:spacing w:val="-1"/>
        </w:rPr>
        <w:t>and youth</w:t>
      </w:r>
      <w:r w:rsidR="00E70F38" w:rsidRPr="00D83830">
        <w:rPr>
          <w:rFonts w:asciiTheme="majorHAnsi" w:hAnsiTheme="majorHAnsi" w:cs="Cambria"/>
          <w:i/>
        </w:rPr>
        <w:t xml:space="preserve"> </w:t>
      </w:r>
      <w:r w:rsidR="00E70F38" w:rsidRPr="00D83830">
        <w:rPr>
          <w:rFonts w:asciiTheme="majorHAnsi" w:hAnsiTheme="majorHAnsi" w:cs="Cambria"/>
          <w:i/>
          <w:spacing w:val="-1"/>
        </w:rPr>
        <w:t>and their</w:t>
      </w:r>
      <w:r w:rsidR="00E70F38" w:rsidRPr="00D83830">
        <w:rPr>
          <w:rFonts w:asciiTheme="majorHAnsi" w:hAnsiTheme="majorHAnsi" w:cs="Cambria"/>
          <w:i/>
          <w:spacing w:val="-2"/>
        </w:rPr>
        <w:t xml:space="preserve"> </w:t>
      </w:r>
      <w:r w:rsidR="00E70F38" w:rsidRPr="00D83830">
        <w:rPr>
          <w:rFonts w:asciiTheme="majorHAnsi" w:hAnsiTheme="majorHAnsi" w:cs="Cambria"/>
          <w:i/>
          <w:spacing w:val="-1"/>
        </w:rPr>
        <w:t>families”</w:t>
      </w:r>
      <w:r w:rsidR="00E70F38" w:rsidRPr="00D83830">
        <w:rPr>
          <w:rFonts w:asciiTheme="majorHAnsi" w:hAnsiTheme="majorHAnsi" w:cs="Cambria"/>
          <w:spacing w:val="-1"/>
        </w:rPr>
        <w:t>.</w:t>
      </w:r>
      <w:r w:rsidR="00E70F38" w:rsidRPr="00D83830">
        <w:rPr>
          <w:rFonts w:asciiTheme="majorHAnsi" w:hAnsiTheme="majorHAnsi" w:cs="Cambria"/>
          <w:spacing w:val="47"/>
        </w:rPr>
        <w:t xml:space="preserve"> </w:t>
      </w:r>
      <w:r w:rsidR="00E70F38" w:rsidRPr="00D83830">
        <w:rPr>
          <w:rFonts w:asciiTheme="majorHAnsi" w:hAnsiTheme="majorHAnsi" w:cs="Cambria"/>
          <w:spacing w:val="-1"/>
        </w:rPr>
        <w:t>This</w:t>
      </w:r>
      <w:r w:rsidR="00E70F38" w:rsidRPr="00D83830">
        <w:rPr>
          <w:rFonts w:asciiTheme="majorHAnsi" w:hAnsiTheme="majorHAnsi" w:cs="Cambria"/>
        </w:rPr>
        <w:t xml:space="preserve"> </w:t>
      </w:r>
      <w:r w:rsidR="00E70F38" w:rsidRPr="00D83830">
        <w:rPr>
          <w:rFonts w:asciiTheme="majorHAnsi" w:hAnsiTheme="majorHAnsi" w:cs="Cambria"/>
          <w:spacing w:val="-1"/>
        </w:rPr>
        <w:t xml:space="preserve">gift </w:t>
      </w:r>
      <w:r w:rsidR="00E70F38" w:rsidRPr="00D83830">
        <w:rPr>
          <w:rFonts w:asciiTheme="majorHAnsi" w:hAnsiTheme="majorHAnsi" w:cs="Cambria"/>
          <w:spacing w:val="-2"/>
        </w:rPr>
        <w:t>from</w:t>
      </w:r>
      <w:r w:rsidR="00E70F38" w:rsidRPr="00D83830">
        <w:rPr>
          <w:rFonts w:asciiTheme="majorHAnsi" w:hAnsiTheme="majorHAnsi" w:cs="Cambria"/>
        </w:rPr>
        <w:t xml:space="preserve"> </w:t>
      </w:r>
      <w:r w:rsidR="00E70F38" w:rsidRPr="00D83830">
        <w:rPr>
          <w:rFonts w:asciiTheme="majorHAnsi" w:hAnsiTheme="majorHAnsi" w:cs="Cambria"/>
          <w:spacing w:val="-1"/>
        </w:rPr>
        <w:t>the Alva Foundation</w:t>
      </w:r>
      <w:r w:rsidR="00E70F38" w:rsidRPr="00D83830">
        <w:rPr>
          <w:rFonts w:asciiTheme="majorHAnsi" w:hAnsiTheme="majorHAnsi" w:cs="Cambria"/>
          <w:spacing w:val="-4"/>
        </w:rPr>
        <w:t xml:space="preserve"> </w:t>
      </w:r>
      <w:r w:rsidR="00E70F38" w:rsidRPr="00D83830">
        <w:rPr>
          <w:rFonts w:asciiTheme="majorHAnsi" w:hAnsiTheme="majorHAnsi" w:cs="Cambria"/>
          <w:spacing w:val="-1"/>
        </w:rPr>
        <w:t>has</w:t>
      </w:r>
      <w:r w:rsidR="00E70F38" w:rsidRPr="00D83830">
        <w:rPr>
          <w:rFonts w:asciiTheme="majorHAnsi" w:hAnsiTheme="majorHAnsi" w:cs="Cambria"/>
        </w:rPr>
        <w:t xml:space="preserve"> </w:t>
      </w:r>
      <w:r w:rsidR="00E70F38" w:rsidRPr="00D83830">
        <w:rPr>
          <w:rFonts w:asciiTheme="majorHAnsi" w:hAnsiTheme="majorHAnsi" w:cs="Cambria"/>
          <w:spacing w:val="-1"/>
        </w:rPr>
        <w:t xml:space="preserve">placed </w:t>
      </w:r>
      <w:r w:rsidR="00E70F38" w:rsidRPr="00D83830">
        <w:rPr>
          <w:rFonts w:asciiTheme="majorHAnsi" w:hAnsiTheme="majorHAnsi" w:cs="Cambria"/>
        </w:rPr>
        <w:t>our</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 xml:space="preserve">centre </w:t>
      </w:r>
      <w:r w:rsidR="00E70F38" w:rsidRPr="00D83830">
        <w:rPr>
          <w:rFonts w:asciiTheme="majorHAnsi" w:hAnsiTheme="majorHAnsi" w:cs="Cambria"/>
        </w:rPr>
        <w:t>at</w:t>
      </w:r>
      <w:r w:rsidR="00E70F38" w:rsidRPr="00D83830">
        <w:rPr>
          <w:rFonts w:asciiTheme="majorHAnsi" w:hAnsiTheme="majorHAnsi" w:cs="Cambria"/>
          <w:spacing w:val="-1"/>
        </w:rPr>
        <w:t xml:space="preserve"> the</w:t>
      </w:r>
      <w:r w:rsidR="008E3596">
        <w:rPr>
          <w:rFonts w:asciiTheme="majorHAnsi" w:hAnsiTheme="majorHAnsi" w:cs="Cambria"/>
          <w:spacing w:val="79"/>
        </w:rPr>
        <w:t xml:space="preserve"> </w:t>
      </w:r>
      <w:r w:rsidR="00E70F38" w:rsidRPr="00D83830">
        <w:rPr>
          <w:rFonts w:asciiTheme="majorHAnsi" w:hAnsiTheme="majorHAnsi" w:cs="Cambria"/>
          <w:spacing w:val="-1"/>
        </w:rPr>
        <w:t xml:space="preserve">forefront </w:t>
      </w:r>
      <w:r w:rsidR="00E70F38" w:rsidRPr="00D83830">
        <w:rPr>
          <w:rFonts w:asciiTheme="majorHAnsi" w:hAnsiTheme="majorHAnsi" w:cs="Cambria"/>
        </w:rPr>
        <w:t>of</w:t>
      </w:r>
      <w:r w:rsidR="00E70F38" w:rsidRPr="00D83830">
        <w:rPr>
          <w:rFonts w:asciiTheme="majorHAnsi" w:hAnsiTheme="majorHAnsi" w:cs="Cambria"/>
          <w:spacing w:val="-1"/>
        </w:rPr>
        <w:t xml:space="preserve"> child welfare research</w:t>
      </w:r>
      <w:r w:rsidR="00E70F38" w:rsidRPr="00D83830">
        <w:rPr>
          <w:rFonts w:asciiTheme="majorHAnsi" w:hAnsiTheme="majorHAnsi" w:cs="Cambria"/>
        </w:rPr>
        <w:t xml:space="preserve"> in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 xml:space="preserve">Canada, and </w:t>
      </w:r>
      <w:r w:rsidR="00E70F38" w:rsidRPr="00D83830">
        <w:rPr>
          <w:rFonts w:asciiTheme="majorHAnsi" w:hAnsiTheme="majorHAnsi" w:cs="Cambria"/>
        </w:rPr>
        <w:t>it</w:t>
      </w:r>
      <w:r w:rsidR="00E70F38" w:rsidRPr="00D83830">
        <w:rPr>
          <w:rFonts w:asciiTheme="majorHAnsi" w:hAnsiTheme="majorHAnsi" w:cs="Cambria"/>
          <w:spacing w:val="-4"/>
        </w:rPr>
        <w:t xml:space="preserve"> </w:t>
      </w:r>
      <w:r w:rsidR="00E70F38" w:rsidRPr="00D83830">
        <w:rPr>
          <w:rFonts w:asciiTheme="majorHAnsi" w:hAnsiTheme="majorHAnsi" w:cs="Cambria"/>
          <w:spacing w:val="-1"/>
        </w:rPr>
        <w:t>continues</w:t>
      </w:r>
      <w:r w:rsidR="00E70F38" w:rsidRPr="00D83830">
        <w:rPr>
          <w:rFonts w:asciiTheme="majorHAnsi" w:hAnsiTheme="majorHAnsi" w:cs="Cambria"/>
        </w:rPr>
        <w:t xml:space="preserve"> </w:t>
      </w:r>
      <w:r w:rsidR="00E70F38" w:rsidRPr="00D83830">
        <w:rPr>
          <w:rFonts w:asciiTheme="majorHAnsi" w:hAnsiTheme="majorHAnsi" w:cs="Cambria"/>
          <w:spacing w:val="-1"/>
        </w:rPr>
        <w:t>to</w:t>
      </w:r>
      <w:r w:rsidR="00E70F38" w:rsidRPr="00D83830">
        <w:rPr>
          <w:rFonts w:asciiTheme="majorHAnsi" w:hAnsiTheme="majorHAnsi" w:cs="Cambria"/>
        </w:rPr>
        <w:t xml:space="preserve"> </w:t>
      </w:r>
      <w:r w:rsidR="00E70F38" w:rsidRPr="00D83830">
        <w:rPr>
          <w:rFonts w:asciiTheme="majorHAnsi" w:hAnsiTheme="majorHAnsi" w:cs="Cambria"/>
          <w:spacing w:val="-1"/>
        </w:rPr>
        <w:t>provide foundation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funding</w:t>
      </w:r>
      <w:r w:rsidR="00E70F38" w:rsidRPr="00D83830">
        <w:rPr>
          <w:rFonts w:asciiTheme="majorHAnsi" w:hAnsiTheme="majorHAnsi" w:cs="Cambria"/>
          <w:spacing w:val="-2"/>
        </w:rPr>
        <w:t xml:space="preserve"> </w:t>
      </w:r>
      <w:r w:rsidR="00E70F38" w:rsidRPr="00D83830">
        <w:rPr>
          <w:rFonts w:asciiTheme="majorHAnsi" w:hAnsiTheme="majorHAnsi" w:cs="Cambria"/>
        </w:rPr>
        <w:t>for</w:t>
      </w:r>
      <w:r w:rsidR="00E70F38" w:rsidRPr="00D83830">
        <w:rPr>
          <w:rFonts w:asciiTheme="majorHAnsi" w:hAnsiTheme="majorHAnsi" w:cs="Cambria"/>
          <w:spacing w:val="-1"/>
        </w:rPr>
        <w:t xml:space="preserve"> our</w:t>
      </w:r>
      <w:r>
        <w:rPr>
          <w:rFonts w:asciiTheme="majorHAnsi" w:hAnsiTheme="majorHAnsi" w:cs="Cambria"/>
          <w:spacing w:val="69"/>
        </w:rPr>
        <w:t xml:space="preserve"> </w:t>
      </w:r>
      <w:r w:rsidR="00E70F38" w:rsidRPr="00D83830">
        <w:rPr>
          <w:rFonts w:asciiTheme="majorHAnsi" w:hAnsiTheme="majorHAnsi" w:cs="Cambria"/>
          <w:spacing w:val="-1"/>
        </w:rPr>
        <w:t>centre’s</w:t>
      </w:r>
      <w:r w:rsidR="00E70F38" w:rsidRPr="00D83830">
        <w:rPr>
          <w:rFonts w:asciiTheme="majorHAnsi" w:hAnsiTheme="majorHAnsi" w:cs="Cambria"/>
          <w:spacing w:val="-2"/>
        </w:rPr>
        <w:t xml:space="preserve"> </w:t>
      </w:r>
      <w:r w:rsidR="00E70F38" w:rsidRPr="00D83830">
        <w:rPr>
          <w:rFonts w:asciiTheme="majorHAnsi" w:hAnsiTheme="majorHAnsi" w:cs="Cambria"/>
        </w:rPr>
        <w:t>core</w:t>
      </w:r>
      <w:r w:rsidR="00E70F38" w:rsidRPr="00D83830">
        <w:rPr>
          <w:rFonts w:asciiTheme="majorHAnsi" w:hAnsiTheme="majorHAnsi" w:cs="Cambria"/>
          <w:spacing w:val="-3"/>
        </w:rPr>
        <w:t xml:space="preserve"> </w:t>
      </w:r>
      <w:r w:rsidR="00E70F38" w:rsidRPr="00D83830">
        <w:rPr>
          <w:rFonts w:asciiTheme="majorHAnsi" w:hAnsiTheme="majorHAnsi" w:cs="Cambria"/>
          <w:spacing w:val="-1"/>
        </w:rPr>
        <w:t xml:space="preserve">activities, </w:t>
      </w:r>
      <w:r w:rsidR="00E70F38" w:rsidRPr="00D83830">
        <w:rPr>
          <w:rFonts w:asciiTheme="majorHAnsi" w:hAnsiTheme="majorHAnsi" w:cs="Cambria"/>
        </w:rPr>
        <w:t xml:space="preserve">such </w:t>
      </w:r>
      <w:r w:rsidR="00E70F38" w:rsidRPr="00D83830">
        <w:rPr>
          <w:rFonts w:asciiTheme="majorHAnsi" w:hAnsiTheme="majorHAnsi" w:cs="Cambria"/>
          <w:spacing w:val="-2"/>
        </w:rPr>
        <w:t>as</w:t>
      </w:r>
      <w:r w:rsidR="00E70F38" w:rsidRPr="00D83830">
        <w:rPr>
          <w:rFonts w:asciiTheme="majorHAnsi" w:hAnsiTheme="majorHAnsi" w:cs="Cambria"/>
        </w:rPr>
        <w:t xml:space="preserve"> </w:t>
      </w:r>
      <w:r w:rsidR="00E70F38" w:rsidRPr="00D83830">
        <w:rPr>
          <w:rFonts w:asciiTheme="majorHAnsi" w:hAnsiTheme="majorHAnsi" w:cs="Cambria"/>
          <w:spacing w:val="-1"/>
        </w:rPr>
        <w:t>research</w:t>
      </w:r>
      <w:r w:rsidR="00E70F38" w:rsidRPr="00D83830">
        <w:rPr>
          <w:rFonts w:asciiTheme="majorHAnsi" w:hAnsiTheme="majorHAnsi" w:cs="Cambria"/>
          <w:spacing w:val="-3"/>
        </w:rPr>
        <w:t xml:space="preserve"> </w:t>
      </w:r>
      <w:r w:rsidR="00E70F38" w:rsidRPr="00D83830">
        <w:rPr>
          <w:rFonts w:asciiTheme="majorHAnsi" w:hAnsiTheme="majorHAnsi" w:cs="Cambria"/>
          <w:spacing w:val="-1"/>
        </w:rPr>
        <w:t>meetings, seminars</w:t>
      </w:r>
      <w:r w:rsidR="00E70F38" w:rsidRPr="00D83830">
        <w:rPr>
          <w:rFonts w:asciiTheme="majorHAnsi" w:hAnsiTheme="majorHAnsi" w:cs="Cambria"/>
        </w:rPr>
        <w:t xml:space="preserve"> </w:t>
      </w:r>
      <w:r w:rsidR="00E70F38" w:rsidRPr="00D83830">
        <w:rPr>
          <w:rFonts w:asciiTheme="majorHAnsi" w:hAnsiTheme="majorHAnsi" w:cs="Cambria"/>
          <w:spacing w:val="-1"/>
        </w:rPr>
        <w:t>and</w:t>
      </w:r>
      <w:r w:rsidR="00E70F38" w:rsidRPr="00D83830">
        <w:rPr>
          <w:rFonts w:asciiTheme="majorHAnsi" w:hAnsiTheme="majorHAnsi" w:cs="Cambria"/>
          <w:spacing w:val="-3"/>
        </w:rPr>
        <w:t xml:space="preserve"> </w:t>
      </w:r>
      <w:r w:rsidR="00E70F38" w:rsidRPr="00D83830">
        <w:rPr>
          <w:rFonts w:asciiTheme="majorHAnsi" w:hAnsiTheme="majorHAnsi" w:cs="Cambria"/>
        </w:rPr>
        <w:t>staff</w:t>
      </w:r>
      <w:r w:rsidR="00E70F38" w:rsidRPr="00D83830">
        <w:rPr>
          <w:rFonts w:asciiTheme="majorHAnsi" w:hAnsiTheme="majorHAnsi" w:cs="Cambria"/>
          <w:spacing w:val="-1"/>
        </w:rPr>
        <w:t>. Thanks</w:t>
      </w:r>
      <w:r w:rsidR="00E70F38" w:rsidRPr="00D83830">
        <w:rPr>
          <w:rFonts w:asciiTheme="majorHAnsi" w:hAnsiTheme="majorHAnsi" w:cs="Cambria"/>
        </w:rPr>
        <w:t xml:space="preserve"> </w:t>
      </w:r>
      <w:r w:rsidR="00E70F38" w:rsidRPr="00D83830">
        <w:rPr>
          <w:rFonts w:asciiTheme="majorHAnsi" w:hAnsiTheme="majorHAnsi" w:cs="Cambria"/>
          <w:spacing w:val="-1"/>
        </w:rPr>
        <w:t>to this</w:t>
      </w:r>
      <w:r w:rsidR="00315A17">
        <w:rPr>
          <w:rFonts w:asciiTheme="majorHAnsi" w:hAnsiTheme="majorHAnsi" w:cs="Cambria"/>
          <w:spacing w:val="73"/>
        </w:rPr>
        <w:t xml:space="preserve"> </w:t>
      </w:r>
      <w:r w:rsidR="00E70F38" w:rsidRPr="00D83830">
        <w:rPr>
          <w:rFonts w:asciiTheme="majorHAnsi" w:hAnsiTheme="majorHAnsi" w:cs="Cambria"/>
          <w:spacing w:val="-1"/>
        </w:rPr>
        <w:t>gift, the well-being</w:t>
      </w:r>
      <w:r w:rsidR="00E70F38" w:rsidRPr="00D83830">
        <w:rPr>
          <w:rFonts w:asciiTheme="majorHAnsi" w:hAnsiTheme="majorHAnsi" w:cs="Cambria"/>
          <w:spacing w:val="-2"/>
        </w:rPr>
        <w:t xml:space="preserve"> </w:t>
      </w:r>
      <w:r w:rsidR="00E70F38" w:rsidRPr="00D83830">
        <w:rPr>
          <w:rFonts w:asciiTheme="majorHAnsi" w:hAnsiTheme="majorHAnsi" w:cs="Cambria"/>
        </w:rPr>
        <w:t>of</w:t>
      </w:r>
      <w:r w:rsidR="00E70F38" w:rsidRPr="00D83830">
        <w:rPr>
          <w:rFonts w:asciiTheme="majorHAnsi" w:hAnsiTheme="majorHAnsi" w:cs="Cambria"/>
          <w:spacing w:val="-1"/>
        </w:rPr>
        <w:t xml:space="preserve"> children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and families</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has</w:t>
      </w:r>
      <w:r w:rsidR="00E70F38" w:rsidRPr="00D83830">
        <w:rPr>
          <w:rFonts w:asciiTheme="majorHAnsi" w:hAnsiTheme="majorHAnsi" w:cs="Cambria"/>
        </w:rPr>
        <w:t xml:space="preserve"> </w:t>
      </w:r>
      <w:r w:rsidR="00E70F38" w:rsidRPr="00D83830">
        <w:rPr>
          <w:rFonts w:asciiTheme="majorHAnsi" w:hAnsiTheme="majorHAnsi" w:cs="Cambria"/>
          <w:spacing w:val="-1"/>
        </w:rPr>
        <w:t>been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 xml:space="preserve">and </w:t>
      </w:r>
      <w:r w:rsidR="00E70F38" w:rsidRPr="00D83830">
        <w:rPr>
          <w:rFonts w:asciiTheme="majorHAnsi" w:hAnsiTheme="majorHAnsi" w:cs="Cambria"/>
        </w:rPr>
        <w:t>will</w:t>
      </w:r>
      <w:r w:rsidR="00E70F38" w:rsidRPr="00D83830">
        <w:rPr>
          <w:rFonts w:asciiTheme="majorHAnsi" w:hAnsiTheme="majorHAnsi" w:cs="Cambria"/>
          <w:spacing w:val="-1"/>
        </w:rPr>
        <w:t xml:space="preserve"> remain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our prime research</w:t>
      </w:r>
      <w:r w:rsidR="00E70F38" w:rsidRPr="00D83830">
        <w:rPr>
          <w:rFonts w:asciiTheme="majorHAnsi" w:hAnsiTheme="majorHAnsi" w:cs="Cambria"/>
        </w:rPr>
        <w:t xml:space="preserve"> </w:t>
      </w:r>
      <w:r w:rsidR="00E70F38" w:rsidRPr="00D83830">
        <w:rPr>
          <w:rFonts w:asciiTheme="majorHAnsi" w:hAnsiTheme="majorHAnsi" w:cs="Cambria"/>
          <w:spacing w:val="-2"/>
        </w:rPr>
        <w:t>focus,</w:t>
      </w:r>
      <w:r w:rsidR="00E70F38" w:rsidRPr="00D83830">
        <w:rPr>
          <w:rFonts w:asciiTheme="majorHAnsi" w:hAnsiTheme="majorHAnsi" w:cs="Cambria"/>
          <w:spacing w:val="-1"/>
        </w:rPr>
        <w:t xml:space="preserve"> with</w:t>
      </w:r>
      <w:r w:rsidR="00E70F38" w:rsidRPr="00D83830">
        <w:rPr>
          <w:rFonts w:asciiTheme="majorHAnsi" w:hAnsiTheme="majorHAnsi" w:cs="Cambria"/>
          <w:spacing w:val="77"/>
        </w:rPr>
        <w:t xml:space="preserve"> </w:t>
      </w:r>
      <w:r w:rsidR="00E70F38" w:rsidRPr="00D83830">
        <w:rPr>
          <w:rFonts w:asciiTheme="majorHAnsi" w:hAnsiTheme="majorHAnsi" w:cs="Cambria"/>
          <w:spacing w:val="-1"/>
        </w:rPr>
        <w:t>strong</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emphasis</w:t>
      </w:r>
      <w:r w:rsidR="00E70F38" w:rsidRPr="00D83830">
        <w:rPr>
          <w:rFonts w:asciiTheme="majorHAnsi" w:hAnsiTheme="majorHAnsi" w:cs="Cambria"/>
        </w:rPr>
        <w:t xml:space="preserve"> on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research</w:t>
      </w:r>
      <w:r w:rsidR="00E70F38" w:rsidRPr="00D83830">
        <w:rPr>
          <w:rFonts w:asciiTheme="majorHAnsi" w:hAnsiTheme="majorHAnsi" w:cs="Cambria"/>
        </w:rPr>
        <w:t xml:space="preserve"> </w:t>
      </w:r>
      <w:r w:rsidR="00E70F38" w:rsidRPr="00D83830">
        <w:rPr>
          <w:rFonts w:asciiTheme="majorHAnsi" w:hAnsiTheme="majorHAnsi" w:cs="Cambria"/>
          <w:spacing w:val="-1"/>
        </w:rPr>
        <w:t>with</w:t>
      </w:r>
      <w:r w:rsidR="00E70F38" w:rsidRPr="00D83830">
        <w:rPr>
          <w:rFonts w:asciiTheme="majorHAnsi" w:hAnsiTheme="majorHAnsi" w:cs="Cambria"/>
        </w:rPr>
        <w:t xml:space="preserve"> </w:t>
      </w:r>
      <w:r w:rsidR="00E70F38" w:rsidRPr="00D83830">
        <w:rPr>
          <w:rFonts w:asciiTheme="majorHAnsi" w:hAnsiTheme="majorHAnsi" w:cs="Cambria"/>
          <w:spacing w:val="-1"/>
        </w:rPr>
        <w:t>Indigenous</w:t>
      </w:r>
      <w:r w:rsidR="00E70F38" w:rsidRPr="00D83830">
        <w:rPr>
          <w:rFonts w:asciiTheme="majorHAnsi" w:hAnsiTheme="majorHAnsi" w:cs="Cambria"/>
        </w:rPr>
        <w:t xml:space="preserve"> </w:t>
      </w:r>
      <w:r w:rsidR="00E70F38" w:rsidRPr="00D83830">
        <w:rPr>
          <w:rFonts w:asciiTheme="majorHAnsi" w:hAnsiTheme="majorHAnsi" w:cs="Cambria"/>
          <w:spacing w:val="-1"/>
        </w:rPr>
        <w:t>children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 xml:space="preserve">and </w:t>
      </w:r>
      <w:r w:rsidR="00E70F38" w:rsidRPr="00D83830">
        <w:rPr>
          <w:rFonts w:asciiTheme="majorHAnsi" w:hAnsiTheme="majorHAnsi" w:cs="Cambria"/>
        </w:rPr>
        <w:t>their</w:t>
      </w:r>
      <w:r w:rsidR="00E70F38" w:rsidRPr="00D83830">
        <w:rPr>
          <w:rFonts w:asciiTheme="majorHAnsi" w:hAnsiTheme="majorHAnsi" w:cs="Cambria"/>
          <w:spacing w:val="-3"/>
        </w:rPr>
        <w:t xml:space="preserve"> </w:t>
      </w:r>
      <w:r w:rsidR="00E70F38" w:rsidRPr="00D83830">
        <w:rPr>
          <w:rFonts w:asciiTheme="majorHAnsi" w:hAnsiTheme="majorHAnsi" w:cs="Cambria"/>
          <w:spacing w:val="-1"/>
        </w:rPr>
        <w:t>communities</w:t>
      </w:r>
      <w:r w:rsidR="00E70F38" w:rsidRPr="00D83830">
        <w:rPr>
          <w:rFonts w:asciiTheme="majorHAnsi" w:hAnsiTheme="majorHAnsi" w:cs="Cambria"/>
        </w:rPr>
        <w:t xml:space="preserve"> in</w:t>
      </w:r>
      <w:r w:rsidR="00E70F38" w:rsidRPr="00D83830">
        <w:rPr>
          <w:rFonts w:asciiTheme="majorHAnsi" w:hAnsiTheme="majorHAnsi" w:cs="Cambria"/>
          <w:spacing w:val="-2"/>
        </w:rPr>
        <w:t xml:space="preserve"> </w:t>
      </w:r>
      <w:r w:rsidR="00E70F38" w:rsidRPr="00D83830">
        <w:rPr>
          <w:rFonts w:asciiTheme="majorHAnsi" w:hAnsiTheme="majorHAnsi" w:cs="Cambria"/>
          <w:spacing w:val="-1"/>
        </w:rPr>
        <w:t>Canada.</w:t>
      </w:r>
    </w:p>
    <w:p w14:paraId="166B0219" w14:textId="77777777" w:rsidR="005F07FB" w:rsidRPr="00D83830" w:rsidRDefault="005F07FB">
      <w:pPr>
        <w:rPr>
          <w:rFonts w:asciiTheme="majorHAnsi" w:eastAsia="Cambria" w:hAnsiTheme="majorHAnsi" w:cs="Cambria"/>
        </w:rPr>
      </w:pPr>
    </w:p>
    <w:p w14:paraId="223C2B10" w14:textId="4AA763E9" w:rsidR="005F07FB" w:rsidRPr="00D83830" w:rsidRDefault="00315A17">
      <w:pPr>
        <w:pStyle w:val="BodyText"/>
        <w:ind w:left="139" w:right="233"/>
        <w:rPr>
          <w:rFonts w:asciiTheme="majorHAnsi" w:hAnsiTheme="majorHAnsi"/>
        </w:rPr>
      </w:pPr>
      <w:r>
        <w:rPr>
          <w:rFonts w:asciiTheme="majorHAnsi" w:hAnsiTheme="majorHAnsi"/>
          <w:spacing w:val="-1"/>
        </w:rPr>
        <w:t>In addition, s</w:t>
      </w:r>
      <w:r w:rsidR="00E70F38" w:rsidRPr="00D83830">
        <w:rPr>
          <w:rFonts w:asciiTheme="majorHAnsi" w:hAnsiTheme="majorHAnsi"/>
          <w:spacing w:val="-1"/>
        </w:rPr>
        <w:t>upport for community</w:t>
      </w:r>
      <w:r w:rsidR="00E70F38" w:rsidRPr="00D83830">
        <w:rPr>
          <w:rFonts w:asciiTheme="majorHAnsi" w:hAnsiTheme="majorHAnsi"/>
          <w:spacing w:val="-2"/>
        </w:rPr>
        <w:t xml:space="preserve"> </w:t>
      </w:r>
      <w:r w:rsidR="00E70F38" w:rsidRPr="00D83830">
        <w:rPr>
          <w:rFonts w:asciiTheme="majorHAnsi" w:hAnsiTheme="majorHAnsi"/>
          <w:spacing w:val="-1"/>
        </w:rPr>
        <w:t>research</w:t>
      </w:r>
      <w:r w:rsidR="00E70F38" w:rsidRPr="00D83830">
        <w:rPr>
          <w:rFonts w:asciiTheme="majorHAnsi" w:hAnsiTheme="majorHAnsi"/>
        </w:rPr>
        <w:t xml:space="preserve"> </w:t>
      </w:r>
      <w:r w:rsidR="00E70F38" w:rsidRPr="00D83830">
        <w:rPr>
          <w:rFonts w:asciiTheme="majorHAnsi" w:hAnsiTheme="majorHAnsi"/>
          <w:spacing w:val="-2"/>
        </w:rPr>
        <w:t>projects</w:t>
      </w:r>
      <w:r w:rsidR="00E70F38" w:rsidRPr="00D83830">
        <w:rPr>
          <w:rFonts w:asciiTheme="majorHAnsi" w:hAnsiTheme="majorHAnsi"/>
        </w:rPr>
        <w:t xml:space="preserve"> </w:t>
      </w:r>
      <w:r w:rsidR="00E70F38" w:rsidRPr="00D83830">
        <w:rPr>
          <w:rFonts w:asciiTheme="majorHAnsi" w:hAnsiTheme="majorHAnsi"/>
          <w:spacing w:val="-1"/>
        </w:rPr>
        <w:t>and operating</w:t>
      </w:r>
      <w:r w:rsidR="00E70F38" w:rsidRPr="00D83830">
        <w:rPr>
          <w:rFonts w:asciiTheme="majorHAnsi" w:hAnsiTheme="majorHAnsi"/>
          <w:spacing w:val="-2"/>
        </w:rPr>
        <w:t xml:space="preserve"> </w:t>
      </w:r>
      <w:r w:rsidR="00E70F38" w:rsidRPr="00D83830">
        <w:rPr>
          <w:rFonts w:asciiTheme="majorHAnsi" w:hAnsiTheme="majorHAnsi"/>
          <w:spacing w:val="-1"/>
        </w:rPr>
        <w:t>the Children’s</w:t>
      </w:r>
      <w:r w:rsidR="00E70F38" w:rsidRPr="00D83830">
        <w:rPr>
          <w:rFonts w:asciiTheme="majorHAnsi" w:hAnsiTheme="majorHAnsi"/>
        </w:rPr>
        <w:t xml:space="preserve"> </w:t>
      </w:r>
      <w:r w:rsidR="00E70F38" w:rsidRPr="00D83830">
        <w:rPr>
          <w:rFonts w:asciiTheme="majorHAnsi" w:hAnsiTheme="majorHAnsi"/>
          <w:spacing w:val="-1"/>
        </w:rPr>
        <w:t>Service</w:t>
      </w:r>
      <w:r w:rsidR="00E70F38" w:rsidRPr="00D83830">
        <w:rPr>
          <w:rFonts w:asciiTheme="majorHAnsi" w:hAnsiTheme="majorHAnsi"/>
          <w:spacing w:val="-3"/>
        </w:rPr>
        <w:t xml:space="preserve"> </w:t>
      </w:r>
      <w:r w:rsidR="00E70F38" w:rsidRPr="00D83830">
        <w:rPr>
          <w:rFonts w:asciiTheme="majorHAnsi" w:hAnsiTheme="majorHAnsi"/>
          <w:spacing w:val="-1"/>
        </w:rPr>
        <w:t>Data Lab</w:t>
      </w:r>
      <w:r w:rsidR="00E70F38" w:rsidRPr="00D83830">
        <w:rPr>
          <w:rFonts w:asciiTheme="majorHAnsi" w:hAnsiTheme="majorHAnsi"/>
          <w:spacing w:val="-2"/>
        </w:rPr>
        <w:t xml:space="preserve"> </w:t>
      </w:r>
      <w:r w:rsidR="00E70F38" w:rsidRPr="00D83830">
        <w:rPr>
          <w:rFonts w:asciiTheme="majorHAnsi" w:hAnsiTheme="majorHAnsi"/>
        </w:rPr>
        <w:t xml:space="preserve">is </w:t>
      </w:r>
      <w:r w:rsidR="00E70F38" w:rsidRPr="00D83830">
        <w:rPr>
          <w:rFonts w:asciiTheme="majorHAnsi" w:hAnsiTheme="majorHAnsi"/>
          <w:spacing w:val="-1"/>
        </w:rPr>
        <w:t>provided</w:t>
      </w:r>
      <w:r w:rsidR="00D00D48">
        <w:rPr>
          <w:rFonts w:asciiTheme="majorHAnsi" w:hAnsiTheme="majorHAnsi"/>
          <w:spacing w:val="77"/>
        </w:rPr>
        <w:t xml:space="preserve"> </w:t>
      </w:r>
      <w:r w:rsidR="00E70F38" w:rsidRPr="00D83830">
        <w:rPr>
          <w:rFonts w:asciiTheme="majorHAnsi" w:hAnsiTheme="majorHAnsi"/>
          <w:spacing w:val="-1"/>
        </w:rPr>
        <w:t>through</w:t>
      </w:r>
      <w:r w:rsidR="00E70F38" w:rsidRPr="00D83830">
        <w:rPr>
          <w:rFonts w:asciiTheme="majorHAnsi" w:hAnsiTheme="majorHAnsi"/>
        </w:rPr>
        <w:t xml:space="preserve"> a</w:t>
      </w:r>
      <w:r w:rsidR="00E70F38" w:rsidRPr="00D83830">
        <w:rPr>
          <w:rFonts w:asciiTheme="majorHAnsi" w:hAnsiTheme="majorHAnsi"/>
          <w:spacing w:val="-1"/>
        </w:rPr>
        <w:t xml:space="preserve"> Royal Bank</w:t>
      </w:r>
      <w:r w:rsidR="00E70F38" w:rsidRPr="00D83830">
        <w:rPr>
          <w:rFonts w:asciiTheme="majorHAnsi" w:hAnsiTheme="majorHAnsi"/>
          <w:spacing w:val="-2"/>
        </w:rPr>
        <w:t xml:space="preserve"> </w:t>
      </w:r>
      <w:r w:rsidR="00E70F38" w:rsidRPr="00D83830">
        <w:rPr>
          <w:rFonts w:asciiTheme="majorHAnsi" w:hAnsiTheme="majorHAnsi"/>
        </w:rPr>
        <w:t>of</w:t>
      </w:r>
      <w:r w:rsidR="00E70F38" w:rsidRPr="00D83830">
        <w:rPr>
          <w:rFonts w:asciiTheme="majorHAnsi" w:hAnsiTheme="majorHAnsi"/>
          <w:spacing w:val="-1"/>
        </w:rPr>
        <w:t xml:space="preserve"> Canada gift </w:t>
      </w:r>
      <w:r w:rsidR="00E70F38" w:rsidRPr="00D83830">
        <w:rPr>
          <w:rFonts w:asciiTheme="majorHAnsi" w:hAnsiTheme="majorHAnsi"/>
        </w:rPr>
        <w:t>for</w:t>
      </w:r>
      <w:r w:rsidR="00E70F38" w:rsidRPr="00D83830">
        <w:rPr>
          <w:rFonts w:asciiTheme="majorHAnsi" w:hAnsiTheme="majorHAnsi"/>
          <w:spacing w:val="-1"/>
        </w:rPr>
        <w:t xml:space="preserve"> the RBC</w:t>
      </w:r>
      <w:r w:rsidR="00E70F38" w:rsidRPr="00D83830">
        <w:rPr>
          <w:rFonts w:asciiTheme="majorHAnsi" w:hAnsiTheme="majorHAnsi"/>
        </w:rPr>
        <w:t xml:space="preserve"> </w:t>
      </w:r>
      <w:r w:rsidR="00E70F38" w:rsidRPr="00D83830">
        <w:rPr>
          <w:rFonts w:asciiTheme="majorHAnsi" w:hAnsiTheme="majorHAnsi"/>
          <w:spacing w:val="-1"/>
        </w:rPr>
        <w:t>Children’s</w:t>
      </w:r>
      <w:r w:rsidR="00E70F38" w:rsidRPr="00D83830">
        <w:rPr>
          <w:rFonts w:asciiTheme="majorHAnsi" w:hAnsiTheme="majorHAnsi"/>
        </w:rPr>
        <w:t xml:space="preserve"> </w:t>
      </w:r>
      <w:r w:rsidR="00E70F38" w:rsidRPr="00D83830">
        <w:rPr>
          <w:rFonts w:asciiTheme="majorHAnsi" w:hAnsiTheme="majorHAnsi"/>
          <w:spacing w:val="-1"/>
        </w:rPr>
        <w:t>Services</w:t>
      </w:r>
      <w:r w:rsidR="00E70F38" w:rsidRPr="00D83830">
        <w:rPr>
          <w:rFonts w:asciiTheme="majorHAnsi" w:hAnsiTheme="majorHAnsi"/>
        </w:rPr>
        <w:t xml:space="preserve"> </w:t>
      </w:r>
      <w:r w:rsidR="00E70F38" w:rsidRPr="00D83830">
        <w:rPr>
          <w:rFonts w:asciiTheme="majorHAnsi" w:hAnsiTheme="majorHAnsi"/>
          <w:spacing w:val="-2"/>
        </w:rPr>
        <w:t>Research</w:t>
      </w:r>
      <w:r w:rsidR="00E70F38" w:rsidRPr="00D83830">
        <w:rPr>
          <w:rFonts w:asciiTheme="majorHAnsi" w:hAnsiTheme="majorHAnsi"/>
        </w:rPr>
        <w:t xml:space="preserve"> &amp;</w:t>
      </w:r>
      <w:r w:rsidR="00E70F38" w:rsidRPr="00D83830">
        <w:rPr>
          <w:rFonts w:asciiTheme="majorHAnsi" w:hAnsiTheme="majorHAnsi"/>
          <w:spacing w:val="-2"/>
        </w:rPr>
        <w:t xml:space="preserve"> </w:t>
      </w:r>
      <w:r w:rsidR="00E70F38" w:rsidRPr="00D83830">
        <w:rPr>
          <w:rFonts w:asciiTheme="majorHAnsi" w:hAnsiTheme="majorHAnsi"/>
          <w:spacing w:val="-1"/>
        </w:rPr>
        <w:t>Training</w:t>
      </w:r>
      <w:r w:rsidR="00E70F38" w:rsidRPr="00D83830">
        <w:rPr>
          <w:rFonts w:asciiTheme="majorHAnsi" w:hAnsiTheme="majorHAnsi"/>
          <w:spacing w:val="-2"/>
        </w:rPr>
        <w:t xml:space="preserve"> </w:t>
      </w:r>
      <w:r w:rsidR="00E70F38" w:rsidRPr="00D83830">
        <w:rPr>
          <w:rFonts w:asciiTheme="majorHAnsi" w:hAnsiTheme="majorHAnsi"/>
          <w:spacing w:val="-1"/>
        </w:rPr>
        <w:t>Program</w:t>
      </w:r>
      <w:r w:rsidR="00E70F38" w:rsidRPr="00D83830">
        <w:rPr>
          <w:rFonts w:asciiTheme="majorHAnsi" w:hAnsiTheme="majorHAnsi"/>
        </w:rPr>
        <w:t xml:space="preserve"> </w:t>
      </w:r>
      <w:r w:rsidR="00E70F38" w:rsidRPr="00D83830">
        <w:rPr>
          <w:rFonts w:asciiTheme="majorHAnsi" w:hAnsiTheme="majorHAnsi"/>
          <w:spacing w:val="-1"/>
        </w:rPr>
        <w:t>and</w:t>
      </w:r>
      <w:r w:rsidR="00E70F38" w:rsidRPr="00D83830">
        <w:rPr>
          <w:rFonts w:asciiTheme="majorHAnsi" w:hAnsiTheme="majorHAnsi"/>
          <w:spacing w:val="65"/>
        </w:rPr>
        <w:t xml:space="preserve"> </w:t>
      </w:r>
      <w:r w:rsidR="00E70F38" w:rsidRPr="00D83830">
        <w:rPr>
          <w:rFonts w:asciiTheme="majorHAnsi" w:hAnsiTheme="majorHAnsi"/>
          <w:spacing w:val="-1"/>
        </w:rPr>
        <w:t>from</w:t>
      </w:r>
      <w:r w:rsidR="00E70F38" w:rsidRPr="00D83830">
        <w:rPr>
          <w:rFonts w:asciiTheme="majorHAnsi" w:hAnsiTheme="majorHAnsi"/>
        </w:rPr>
        <w:t xml:space="preserve"> </w:t>
      </w:r>
      <w:r w:rsidR="00E70F38" w:rsidRPr="00D83830">
        <w:rPr>
          <w:rFonts w:asciiTheme="majorHAnsi" w:hAnsiTheme="majorHAnsi"/>
          <w:spacing w:val="-1"/>
        </w:rPr>
        <w:t>the Gerald Schwartz and Heather Reisman</w:t>
      </w:r>
      <w:r w:rsidR="00E70F38" w:rsidRPr="00D83830">
        <w:rPr>
          <w:rFonts w:asciiTheme="majorHAnsi" w:hAnsiTheme="majorHAnsi"/>
          <w:spacing w:val="-2"/>
        </w:rPr>
        <w:t xml:space="preserve"> </w:t>
      </w:r>
      <w:r w:rsidR="00E70F38" w:rsidRPr="00D83830">
        <w:rPr>
          <w:rFonts w:asciiTheme="majorHAnsi" w:hAnsiTheme="majorHAnsi"/>
          <w:spacing w:val="-1"/>
        </w:rPr>
        <w:t>Foundation.</w:t>
      </w:r>
      <w:r w:rsidR="00E70F38" w:rsidRPr="00D83830">
        <w:rPr>
          <w:rFonts w:asciiTheme="majorHAnsi" w:hAnsiTheme="majorHAnsi"/>
          <w:spacing w:val="-3"/>
        </w:rPr>
        <w:t xml:space="preserve"> </w:t>
      </w:r>
      <w:r w:rsidR="00E70F38" w:rsidRPr="00D83830">
        <w:rPr>
          <w:rFonts w:asciiTheme="majorHAnsi" w:hAnsiTheme="majorHAnsi"/>
        </w:rPr>
        <w:t>The</w:t>
      </w:r>
      <w:r w:rsidR="00E70F38" w:rsidRPr="00D83830">
        <w:rPr>
          <w:rFonts w:asciiTheme="majorHAnsi" w:hAnsiTheme="majorHAnsi"/>
          <w:spacing w:val="-1"/>
        </w:rPr>
        <w:t xml:space="preserve"> work</w:t>
      </w:r>
      <w:r w:rsidR="00E70F38" w:rsidRPr="00D83830">
        <w:rPr>
          <w:rFonts w:asciiTheme="majorHAnsi" w:hAnsiTheme="majorHAnsi"/>
          <w:spacing w:val="-2"/>
        </w:rPr>
        <w:t xml:space="preserve"> </w:t>
      </w:r>
      <w:r w:rsidR="00E70F38" w:rsidRPr="00D83830">
        <w:rPr>
          <w:rFonts w:asciiTheme="majorHAnsi" w:hAnsiTheme="majorHAnsi"/>
          <w:spacing w:val="-1"/>
        </w:rPr>
        <w:t>conducted using</w:t>
      </w:r>
      <w:r w:rsidR="00E70F38" w:rsidRPr="00D83830">
        <w:rPr>
          <w:rFonts w:asciiTheme="majorHAnsi" w:hAnsiTheme="majorHAnsi"/>
          <w:spacing w:val="-2"/>
        </w:rPr>
        <w:t xml:space="preserve"> </w:t>
      </w:r>
      <w:r w:rsidR="00E70F38" w:rsidRPr="00D83830">
        <w:rPr>
          <w:rFonts w:asciiTheme="majorHAnsi" w:hAnsiTheme="majorHAnsi"/>
          <w:spacing w:val="-1"/>
        </w:rPr>
        <w:t>these funds</w:t>
      </w:r>
      <w:r w:rsidR="00E70F38" w:rsidRPr="00D83830">
        <w:rPr>
          <w:rFonts w:asciiTheme="majorHAnsi" w:hAnsiTheme="majorHAnsi"/>
          <w:spacing w:val="57"/>
        </w:rPr>
        <w:t xml:space="preserve"> </w:t>
      </w:r>
      <w:r w:rsidR="00E70F38" w:rsidRPr="00D83830">
        <w:rPr>
          <w:rFonts w:asciiTheme="majorHAnsi" w:hAnsiTheme="majorHAnsi"/>
          <w:spacing w:val="-1"/>
        </w:rPr>
        <w:t xml:space="preserve">have </w:t>
      </w:r>
      <w:r w:rsidR="00E70F38" w:rsidRPr="00D83830">
        <w:rPr>
          <w:rFonts w:asciiTheme="majorHAnsi" w:hAnsiTheme="majorHAnsi"/>
        </w:rPr>
        <w:t>a</w:t>
      </w:r>
      <w:r w:rsidR="00E70F38" w:rsidRPr="00D83830">
        <w:rPr>
          <w:rFonts w:asciiTheme="majorHAnsi" w:hAnsiTheme="majorHAnsi"/>
          <w:spacing w:val="-1"/>
        </w:rPr>
        <w:t xml:space="preserve"> direct</w:t>
      </w:r>
      <w:r w:rsidR="00E70F38" w:rsidRPr="00D83830">
        <w:rPr>
          <w:rFonts w:asciiTheme="majorHAnsi" w:hAnsiTheme="majorHAnsi"/>
          <w:spacing w:val="-4"/>
        </w:rPr>
        <w:t xml:space="preserve"> </w:t>
      </w:r>
      <w:r w:rsidR="00E70F38" w:rsidRPr="00D83830">
        <w:rPr>
          <w:rFonts w:asciiTheme="majorHAnsi" w:hAnsiTheme="majorHAnsi"/>
        </w:rPr>
        <w:t>impact</w:t>
      </w:r>
      <w:r w:rsidR="00E70F38" w:rsidRPr="00D83830">
        <w:rPr>
          <w:rFonts w:asciiTheme="majorHAnsi" w:hAnsiTheme="majorHAnsi"/>
          <w:spacing w:val="-1"/>
        </w:rPr>
        <w:t xml:space="preserve"> </w:t>
      </w:r>
      <w:r w:rsidR="00E70F38" w:rsidRPr="00D83830">
        <w:rPr>
          <w:rFonts w:asciiTheme="majorHAnsi" w:hAnsiTheme="majorHAnsi"/>
        </w:rPr>
        <w:t>on</w:t>
      </w:r>
      <w:r w:rsidR="00E70F38" w:rsidRPr="00D83830">
        <w:rPr>
          <w:rFonts w:asciiTheme="majorHAnsi" w:hAnsiTheme="majorHAnsi"/>
          <w:spacing w:val="-2"/>
        </w:rPr>
        <w:t xml:space="preserve"> </w:t>
      </w:r>
      <w:r w:rsidR="00E70F38" w:rsidRPr="00D83830">
        <w:rPr>
          <w:rFonts w:asciiTheme="majorHAnsi" w:hAnsiTheme="majorHAnsi"/>
          <w:spacing w:val="-1"/>
        </w:rPr>
        <w:t>vulnerable</w:t>
      </w:r>
      <w:r w:rsidR="00E70F38" w:rsidRPr="00D83830">
        <w:rPr>
          <w:rFonts w:asciiTheme="majorHAnsi" w:hAnsiTheme="majorHAnsi"/>
          <w:spacing w:val="-3"/>
        </w:rPr>
        <w:t xml:space="preserve"> </w:t>
      </w:r>
      <w:r w:rsidR="00E70F38" w:rsidRPr="00D83830">
        <w:rPr>
          <w:rFonts w:asciiTheme="majorHAnsi" w:hAnsiTheme="majorHAnsi"/>
          <w:spacing w:val="-1"/>
        </w:rPr>
        <w:t>children</w:t>
      </w:r>
      <w:r w:rsidR="00E70F38" w:rsidRPr="00D83830">
        <w:rPr>
          <w:rFonts w:asciiTheme="majorHAnsi" w:hAnsiTheme="majorHAnsi"/>
          <w:spacing w:val="-2"/>
        </w:rPr>
        <w:t xml:space="preserve"> </w:t>
      </w:r>
      <w:r w:rsidR="00E70F38" w:rsidRPr="00D83830">
        <w:rPr>
          <w:rFonts w:asciiTheme="majorHAnsi" w:hAnsiTheme="majorHAnsi"/>
          <w:spacing w:val="-1"/>
        </w:rPr>
        <w:t>and their families</w:t>
      </w:r>
      <w:r w:rsidR="00E70F38" w:rsidRPr="00D83830">
        <w:rPr>
          <w:rFonts w:asciiTheme="majorHAnsi" w:hAnsiTheme="majorHAnsi"/>
        </w:rPr>
        <w:t xml:space="preserve"> </w:t>
      </w:r>
      <w:r w:rsidR="00E70F38" w:rsidRPr="00D83830">
        <w:rPr>
          <w:rFonts w:asciiTheme="majorHAnsi" w:hAnsiTheme="majorHAnsi"/>
          <w:spacing w:val="-2"/>
        </w:rPr>
        <w:t>as</w:t>
      </w:r>
      <w:r w:rsidR="00E70F38" w:rsidRPr="00D83830">
        <w:rPr>
          <w:rFonts w:asciiTheme="majorHAnsi" w:hAnsiTheme="majorHAnsi"/>
        </w:rPr>
        <w:t xml:space="preserve"> it</w:t>
      </w:r>
      <w:r w:rsidR="00E70F38" w:rsidRPr="00D83830">
        <w:rPr>
          <w:rFonts w:asciiTheme="majorHAnsi" w:hAnsiTheme="majorHAnsi"/>
          <w:spacing w:val="-1"/>
        </w:rPr>
        <w:t xml:space="preserve"> allows</w:t>
      </w:r>
      <w:r w:rsidR="00E70F38" w:rsidRPr="00D83830">
        <w:rPr>
          <w:rFonts w:asciiTheme="majorHAnsi" w:hAnsiTheme="majorHAnsi"/>
        </w:rPr>
        <w:t xml:space="preserve"> </w:t>
      </w:r>
      <w:r w:rsidR="00E70F38" w:rsidRPr="00D83830">
        <w:rPr>
          <w:rFonts w:asciiTheme="majorHAnsi" w:hAnsiTheme="majorHAnsi"/>
          <w:spacing w:val="-1"/>
        </w:rPr>
        <w:t>the Centre to</w:t>
      </w:r>
      <w:r w:rsidR="00E70F38" w:rsidRPr="00D83830">
        <w:rPr>
          <w:rFonts w:asciiTheme="majorHAnsi" w:hAnsiTheme="majorHAnsi"/>
        </w:rPr>
        <w:t xml:space="preserve"> </w:t>
      </w:r>
      <w:r w:rsidR="00E70F38" w:rsidRPr="00D83830">
        <w:rPr>
          <w:rFonts w:asciiTheme="majorHAnsi" w:hAnsiTheme="majorHAnsi"/>
          <w:spacing w:val="-1"/>
        </w:rPr>
        <w:t xml:space="preserve">offer </w:t>
      </w:r>
      <w:r w:rsidR="00E70F38" w:rsidRPr="00D83830">
        <w:rPr>
          <w:rFonts w:asciiTheme="majorHAnsi" w:hAnsiTheme="majorHAnsi"/>
        </w:rPr>
        <w:t>a</w:t>
      </w:r>
      <w:r w:rsidR="00E70F38" w:rsidRPr="00D83830">
        <w:rPr>
          <w:rFonts w:asciiTheme="majorHAnsi" w:hAnsiTheme="majorHAnsi"/>
          <w:spacing w:val="-1"/>
        </w:rPr>
        <w:t xml:space="preserve"> unique</w:t>
      </w:r>
      <w:r w:rsidR="00E70F38" w:rsidRPr="00D83830">
        <w:rPr>
          <w:rFonts w:asciiTheme="majorHAnsi" w:hAnsiTheme="majorHAnsi"/>
          <w:spacing w:val="73"/>
        </w:rPr>
        <w:t xml:space="preserve"> </w:t>
      </w:r>
      <w:r w:rsidRPr="00D83830">
        <w:rPr>
          <w:rFonts w:asciiTheme="majorHAnsi" w:hAnsiTheme="majorHAnsi"/>
          <w:spacing w:val="-1"/>
        </w:rPr>
        <w:t>platform</w:t>
      </w:r>
      <w:r w:rsidR="00DF265E" w:rsidRPr="00D83830">
        <w:rPr>
          <w:rFonts w:asciiTheme="majorHAnsi" w:hAnsiTheme="majorHAnsi"/>
        </w:rPr>
        <w:t xml:space="preserve"> </w:t>
      </w:r>
      <w:r w:rsidR="00E70F38" w:rsidRPr="00D83830">
        <w:rPr>
          <w:rFonts w:asciiTheme="majorHAnsi" w:hAnsiTheme="majorHAnsi"/>
          <w:spacing w:val="-1"/>
        </w:rPr>
        <w:t>to</w:t>
      </w:r>
      <w:r w:rsidR="00E70F38" w:rsidRPr="00D83830">
        <w:rPr>
          <w:rFonts w:asciiTheme="majorHAnsi" w:hAnsiTheme="majorHAnsi"/>
        </w:rPr>
        <w:t xml:space="preserve"> </w:t>
      </w:r>
      <w:r w:rsidR="00E70F38" w:rsidRPr="00D83830">
        <w:rPr>
          <w:rFonts w:asciiTheme="majorHAnsi" w:hAnsiTheme="majorHAnsi"/>
          <w:spacing w:val="-1"/>
        </w:rPr>
        <w:t>develop collaborations</w:t>
      </w:r>
      <w:r w:rsidR="00E70F38" w:rsidRPr="00D83830">
        <w:rPr>
          <w:rFonts w:asciiTheme="majorHAnsi" w:hAnsiTheme="majorHAnsi"/>
        </w:rPr>
        <w:t xml:space="preserve"> </w:t>
      </w:r>
      <w:r w:rsidR="00E70F38" w:rsidRPr="00D83830">
        <w:rPr>
          <w:rFonts w:asciiTheme="majorHAnsi" w:hAnsiTheme="majorHAnsi"/>
          <w:spacing w:val="-1"/>
        </w:rPr>
        <w:t>with</w:t>
      </w:r>
      <w:r w:rsidR="00E70F38" w:rsidRPr="00D83830">
        <w:rPr>
          <w:rFonts w:asciiTheme="majorHAnsi" w:hAnsiTheme="majorHAnsi"/>
        </w:rPr>
        <w:t xml:space="preserve"> </w:t>
      </w:r>
      <w:r w:rsidR="00E70F38" w:rsidRPr="00D83830">
        <w:rPr>
          <w:rFonts w:asciiTheme="majorHAnsi" w:hAnsiTheme="majorHAnsi"/>
          <w:spacing w:val="-1"/>
        </w:rPr>
        <w:t>non-academic</w:t>
      </w:r>
      <w:r w:rsidR="00E70F38" w:rsidRPr="00D83830">
        <w:rPr>
          <w:rFonts w:asciiTheme="majorHAnsi" w:hAnsiTheme="majorHAnsi"/>
        </w:rPr>
        <w:t xml:space="preserve"> </w:t>
      </w:r>
      <w:r w:rsidR="00E70F38" w:rsidRPr="00D83830">
        <w:rPr>
          <w:rFonts w:asciiTheme="majorHAnsi" w:hAnsiTheme="majorHAnsi"/>
          <w:spacing w:val="-1"/>
        </w:rPr>
        <w:t>milieus</w:t>
      </w:r>
      <w:r w:rsidR="00E70F38" w:rsidRPr="00D83830">
        <w:rPr>
          <w:rFonts w:asciiTheme="majorHAnsi" w:hAnsiTheme="majorHAnsi"/>
        </w:rPr>
        <w:t xml:space="preserve"> </w:t>
      </w:r>
      <w:r w:rsidR="00E70F38" w:rsidRPr="00D83830">
        <w:rPr>
          <w:rFonts w:asciiTheme="majorHAnsi" w:hAnsiTheme="majorHAnsi"/>
          <w:spacing w:val="-1"/>
        </w:rPr>
        <w:t>to help services</w:t>
      </w:r>
      <w:r w:rsidR="00E70F38" w:rsidRPr="00D83830">
        <w:rPr>
          <w:rFonts w:asciiTheme="majorHAnsi" w:hAnsiTheme="majorHAnsi"/>
        </w:rPr>
        <w:t xml:space="preserve"> </w:t>
      </w:r>
      <w:r w:rsidR="00E70F38" w:rsidRPr="00D83830">
        <w:rPr>
          <w:rFonts w:asciiTheme="majorHAnsi" w:hAnsiTheme="majorHAnsi"/>
          <w:spacing w:val="-1"/>
        </w:rPr>
        <w:t>providers, policy-</w:t>
      </w:r>
      <w:r w:rsidR="00E70F38" w:rsidRPr="00D83830">
        <w:rPr>
          <w:rFonts w:asciiTheme="majorHAnsi" w:hAnsiTheme="majorHAnsi"/>
          <w:spacing w:val="51"/>
        </w:rPr>
        <w:t xml:space="preserve"> </w:t>
      </w:r>
      <w:r w:rsidR="00E70F38" w:rsidRPr="00D83830">
        <w:rPr>
          <w:rFonts w:asciiTheme="majorHAnsi" w:hAnsiTheme="majorHAnsi"/>
          <w:spacing w:val="-1"/>
        </w:rPr>
        <w:t>makers, and governmental representatives</w:t>
      </w:r>
      <w:r w:rsidR="00E70F38" w:rsidRPr="00D83830">
        <w:rPr>
          <w:rFonts w:asciiTheme="majorHAnsi" w:hAnsiTheme="majorHAnsi"/>
        </w:rPr>
        <w:t xml:space="preserve"> </w:t>
      </w:r>
      <w:r w:rsidR="00E70F38" w:rsidRPr="00D83830">
        <w:rPr>
          <w:rFonts w:asciiTheme="majorHAnsi" w:hAnsiTheme="majorHAnsi"/>
          <w:spacing w:val="-1"/>
        </w:rPr>
        <w:t>access</w:t>
      </w:r>
      <w:r w:rsidR="00E70F38" w:rsidRPr="00D83830">
        <w:rPr>
          <w:rFonts w:asciiTheme="majorHAnsi" w:hAnsiTheme="majorHAnsi"/>
        </w:rPr>
        <w:t xml:space="preserve"> </w:t>
      </w:r>
      <w:r w:rsidR="00E70F38" w:rsidRPr="00D83830">
        <w:rPr>
          <w:rFonts w:asciiTheme="majorHAnsi" w:hAnsiTheme="majorHAnsi"/>
          <w:spacing w:val="-1"/>
        </w:rPr>
        <w:t>high-quality</w:t>
      </w:r>
      <w:r w:rsidR="00E70F38" w:rsidRPr="00D83830">
        <w:rPr>
          <w:rFonts w:asciiTheme="majorHAnsi" w:hAnsiTheme="majorHAnsi"/>
          <w:spacing w:val="-2"/>
        </w:rPr>
        <w:t xml:space="preserve"> </w:t>
      </w:r>
      <w:r w:rsidR="00E70F38" w:rsidRPr="00D83830">
        <w:rPr>
          <w:rFonts w:asciiTheme="majorHAnsi" w:hAnsiTheme="majorHAnsi"/>
          <w:spacing w:val="-1"/>
        </w:rPr>
        <w:t>and</w:t>
      </w:r>
      <w:r w:rsidR="00E70F38" w:rsidRPr="00D83830">
        <w:rPr>
          <w:rFonts w:asciiTheme="majorHAnsi" w:hAnsiTheme="majorHAnsi"/>
          <w:spacing w:val="-3"/>
        </w:rPr>
        <w:t xml:space="preserve"> </w:t>
      </w:r>
      <w:r w:rsidR="00E70F38" w:rsidRPr="00D83830">
        <w:rPr>
          <w:rFonts w:asciiTheme="majorHAnsi" w:hAnsiTheme="majorHAnsi"/>
        </w:rPr>
        <w:t>sound</w:t>
      </w:r>
      <w:r w:rsidR="00E70F38" w:rsidRPr="00D83830">
        <w:rPr>
          <w:rFonts w:asciiTheme="majorHAnsi" w:hAnsiTheme="majorHAnsi"/>
          <w:spacing w:val="-1"/>
        </w:rPr>
        <w:t xml:space="preserve"> evidence</w:t>
      </w:r>
      <w:r w:rsidR="00E70F38" w:rsidRPr="00D83830">
        <w:rPr>
          <w:rFonts w:asciiTheme="majorHAnsi" w:hAnsiTheme="majorHAnsi"/>
        </w:rPr>
        <w:t xml:space="preserve"> on</w:t>
      </w:r>
      <w:r w:rsidR="00E70F38" w:rsidRPr="00D83830">
        <w:rPr>
          <w:rFonts w:asciiTheme="majorHAnsi" w:hAnsiTheme="majorHAnsi"/>
          <w:spacing w:val="-2"/>
        </w:rPr>
        <w:t xml:space="preserve"> </w:t>
      </w:r>
      <w:r w:rsidR="00E70F38" w:rsidRPr="00D83830">
        <w:rPr>
          <w:rFonts w:asciiTheme="majorHAnsi" w:hAnsiTheme="majorHAnsi"/>
          <w:spacing w:val="-1"/>
        </w:rPr>
        <w:t>which</w:t>
      </w:r>
      <w:r w:rsidR="00E70F38" w:rsidRPr="00D83830">
        <w:rPr>
          <w:rFonts w:asciiTheme="majorHAnsi" w:hAnsiTheme="majorHAnsi"/>
        </w:rPr>
        <w:t xml:space="preserve"> </w:t>
      </w:r>
      <w:r w:rsidR="00E70F38" w:rsidRPr="00D83830">
        <w:rPr>
          <w:rFonts w:asciiTheme="majorHAnsi" w:hAnsiTheme="majorHAnsi"/>
          <w:spacing w:val="-1"/>
        </w:rPr>
        <w:t>to</w:t>
      </w:r>
      <w:r w:rsidR="00E70F38" w:rsidRPr="00D83830">
        <w:rPr>
          <w:rFonts w:asciiTheme="majorHAnsi" w:hAnsiTheme="majorHAnsi"/>
        </w:rPr>
        <w:t xml:space="preserve"> </w:t>
      </w:r>
      <w:r w:rsidR="00E70F38" w:rsidRPr="00D83830">
        <w:rPr>
          <w:rFonts w:asciiTheme="majorHAnsi" w:hAnsiTheme="majorHAnsi"/>
          <w:spacing w:val="-1"/>
        </w:rPr>
        <w:t>base</w:t>
      </w:r>
      <w:r w:rsidR="00E70F38" w:rsidRPr="00D83830">
        <w:rPr>
          <w:rFonts w:asciiTheme="majorHAnsi" w:hAnsiTheme="majorHAnsi"/>
          <w:spacing w:val="51"/>
        </w:rPr>
        <w:t xml:space="preserve"> </w:t>
      </w:r>
      <w:r w:rsidR="00E70F38" w:rsidRPr="00D83830">
        <w:rPr>
          <w:rFonts w:asciiTheme="majorHAnsi" w:hAnsiTheme="majorHAnsi"/>
        </w:rPr>
        <w:t>their</w:t>
      </w:r>
      <w:r w:rsidR="00E70F38" w:rsidRPr="00D83830">
        <w:rPr>
          <w:rFonts w:asciiTheme="majorHAnsi" w:hAnsiTheme="majorHAnsi"/>
          <w:spacing w:val="-1"/>
        </w:rPr>
        <w:t xml:space="preserve"> decisions. </w:t>
      </w:r>
    </w:p>
    <w:p w14:paraId="44D77804" w14:textId="77777777" w:rsidR="00DF265E" w:rsidRPr="00D83830" w:rsidRDefault="00DF265E">
      <w:pPr>
        <w:rPr>
          <w:rFonts w:asciiTheme="majorHAnsi" w:eastAsia="Cambria" w:hAnsiTheme="majorHAnsi" w:cs="Cambria"/>
        </w:rPr>
      </w:pPr>
    </w:p>
    <w:p w14:paraId="1003DF5F" w14:textId="05AF356C" w:rsidR="00315A17" w:rsidRPr="00D83830" w:rsidRDefault="00315A17" w:rsidP="00D83830">
      <w:pPr>
        <w:ind w:left="144" w:right="518"/>
        <w:rPr>
          <w:rFonts w:asciiTheme="majorHAnsi" w:hAnsiTheme="majorHAnsi"/>
        </w:rPr>
      </w:pPr>
      <w:r>
        <w:rPr>
          <w:rFonts w:asciiTheme="majorHAnsi" w:eastAsia="Cambria" w:hAnsiTheme="majorHAnsi"/>
        </w:rPr>
        <w:t xml:space="preserve">Indeed, </w:t>
      </w:r>
      <w:r w:rsidRPr="00316050">
        <w:rPr>
          <w:rFonts w:asciiTheme="majorHAnsi" w:eastAsia="Cambria" w:hAnsiTheme="majorHAnsi"/>
        </w:rPr>
        <w:t>w</w:t>
      </w:r>
      <w:r w:rsidRPr="00D83830">
        <w:rPr>
          <w:rFonts w:asciiTheme="majorHAnsi" w:eastAsia="Cambria" w:hAnsiTheme="majorHAnsi"/>
        </w:rPr>
        <w:t xml:space="preserve">hat makes the CRCF so unique is the members’ deep involvement and unceasing collaboration with practice and policy milieus allowing the research to make a true impact for children and families who live in vulnerable contexts. </w:t>
      </w:r>
      <w:r w:rsidR="00E70F38" w:rsidRPr="00D83830">
        <w:rPr>
          <w:rFonts w:asciiTheme="majorHAnsi" w:hAnsiTheme="majorHAnsi"/>
        </w:rPr>
        <w:t>Based</w:t>
      </w:r>
      <w:r w:rsidR="00E70F38" w:rsidRPr="00D83830">
        <w:rPr>
          <w:rFonts w:asciiTheme="majorHAnsi" w:hAnsiTheme="majorHAnsi"/>
          <w:spacing w:val="-1"/>
        </w:rPr>
        <w:t xml:space="preserve"> </w:t>
      </w:r>
      <w:r w:rsidR="00E70F38" w:rsidRPr="00D83830">
        <w:rPr>
          <w:rFonts w:asciiTheme="majorHAnsi" w:hAnsiTheme="majorHAnsi"/>
        </w:rPr>
        <w:t>on</w:t>
      </w:r>
      <w:r w:rsidR="00E70F38" w:rsidRPr="00D83830">
        <w:rPr>
          <w:rFonts w:asciiTheme="majorHAnsi" w:hAnsiTheme="majorHAnsi"/>
          <w:spacing w:val="-4"/>
        </w:rPr>
        <w:t xml:space="preserve"> </w:t>
      </w:r>
      <w:r w:rsidR="00E70F38" w:rsidRPr="00D83830">
        <w:rPr>
          <w:rFonts w:asciiTheme="majorHAnsi" w:hAnsiTheme="majorHAnsi"/>
          <w:spacing w:val="-1"/>
        </w:rPr>
        <w:t>sustained collaborations, Centre researchers</w:t>
      </w:r>
      <w:r w:rsidR="00E70F38" w:rsidRPr="00D83830">
        <w:rPr>
          <w:rFonts w:asciiTheme="majorHAnsi" w:hAnsiTheme="majorHAnsi"/>
        </w:rPr>
        <w:t xml:space="preserve"> </w:t>
      </w:r>
      <w:r w:rsidR="00E70F38" w:rsidRPr="00D83830">
        <w:rPr>
          <w:rFonts w:asciiTheme="majorHAnsi" w:hAnsiTheme="majorHAnsi"/>
          <w:spacing w:val="-1"/>
        </w:rPr>
        <w:t xml:space="preserve">have continued </w:t>
      </w:r>
      <w:r w:rsidR="00E70F38" w:rsidRPr="00D83830">
        <w:rPr>
          <w:rFonts w:asciiTheme="majorHAnsi" w:hAnsiTheme="majorHAnsi"/>
          <w:spacing w:val="-2"/>
        </w:rPr>
        <w:t xml:space="preserve">working </w:t>
      </w:r>
      <w:r w:rsidR="00E70F38" w:rsidRPr="00D83830">
        <w:rPr>
          <w:rFonts w:asciiTheme="majorHAnsi" w:hAnsiTheme="majorHAnsi"/>
          <w:spacing w:val="-1"/>
        </w:rPr>
        <w:t>with</w:t>
      </w:r>
      <w:r w:rsidR="00E70F38" w:rsidRPr="00D83830">
        <w:rPr>
          <w:rFonts w:asciiTheme="majorHAnsi" w:hAnsiTheme="majorHAnsi"/>
        </w:rPr>
        <w:t xml:space="preserve"> many</w:t>
      </w:r>
      <w:r w:rsidR="00E70F38" w:rsidRPr="00D83830">
        <w:rPr>
          <w:rFonts w:asciiTheme="majorHAnsi" w:hAnsiTheme="majorHAnsi"/>
          <w:spacing w:val="-2"/>
        </w:rPr>
        <w:t xml:space="preserve"> </w:t>
      </w:r>
      <w:r w:rsidR="00E70F38" w:rsidRPr="00D83830">
        <w:rPr>
          <w:rFonts w:asciiTheme="majorHAnsi" w:hAnsiTheme="majorHAnsi"/>
          <w:spacing w:val="-1"/>
        </w:rPr>
        <w:t>local</w:t>
      </w:r>
      <w:r w:rsidR="00E70F38" w:rsidRPr="00D83830">
        <w:rPr>
          <w:rFonts w:asciiTheme="majorHAnsi" w:hAnsiTheme="majorHAnsi"/>
          <w:spacing w:val="67"/>
        </w:rPr>
        <w:t xml:space="preserve"> </w:t>
      </w:r>
      <w:r w:rsidR="00E70F38" w:rsidRPr="00D83830">
        <w:rPr>
          <w:rFonts w:asciiTheme="majorHAnsi" w:hAnsiTheme="majorHAnsi"/>
          <w:spacing w:val="-1"/>
        </w:rPr>
        <w:t>service providers</w:t>
      </w:r>
      <w:r w:rsidR="00E70F38" w:rsidRPr="00D83830">
        <w:rPr>
          <w:rFonts w:asciiTheme="majorHAnsi" w:hAnsiTheme="majorHAnsi"/>
        </w:rPr>
        <w:t xml:space="preserve"> </w:t>
      </w:r>
      <w:r w:rsidR="00E70F38" w:rsidRPr="00D83830">
        <w:rPr>
          <w:rFonts w:asciiTheme="majorHAnsi" w:hAnsiTheme="majorHAnsi"/>
          <w:spacing w:val="-1"/>
        </w:rPr>
        <w:t>with</w:t>
      </w:r>
      <w:r w:rsidR="00E70F38" w:rsidRPr="00D83830">
        <w:rPr>
          <w:rFonts w:asciiTheme="majorHAnsi" w:hAnsiTheme="majorHAnsi"/>
        </w:rPr>
        <w:t xml:space="preserve"> </w:t>
      </w:r>
      <w:r w:rsidR="00E70F38" w:rsidRPr="00D83830">
        <w:rPr>
          <w:rFonts w:asciiTheme="majorHAnsi" w:hAnsiTheme="majorHAnsi"/>
          <w:spacing w:val="-1"/>
        </w:rPr>
        <w:t>which</w:t>
      </w:r>
      <w:r w:rsidR="00E70F38" w:rsidRPr="00D83830">
        <w:rPr>
          <w:rFonts w:asciiTheme="majorHAnsi" w:hAnsiTheme="majorHAnsi"/>
        </w:rPr>
        <w:t xml:space="preserve"> </w:t>
      </w:r>
      <w:r w:rsidR="00E70F38" w:rsidRPr="00D83830">
        <w:rPr>
          <w:rFonts w:asciiTheme="majorHAnsi" w:hAnsiTheme="majorHAnsi"/>
          <w:spacing w:val="-1"/>
        </w:rPr>
        <w:t>we have established fruitful partnerships</w:t>
      </w:r>
      <w:r w:rsidR="00E70F38" w:rsidRPr="00D83830">
        <w:rPr>
          <w:rFonts w:asciiTheme="majorHAnsi" w:hAnsiTheme="majorHAnsi"/>
        </w:rPr>
        <w:t xml:space="preserve"> </w:t>
      </w:r>
      <w:r w:rsidR="00E70F38" w:rsidRPr="00D83830">
        <w:rPr>
          <w:rFonts w:asciiTheme="majorHAnsi" w:hAnsiTheme="majorHAnsi"/>
          <w:spacing w:val="-1"/>
        </w:rPr>
        <w:t>over the years</w:t>
      </w:r>
      <w:r w:rsidRPr="00D83830">
        <w:rPr>
          <w:rFonts w:asciiTheme="majorHAnsi" w:hAnsiTheme="majorHAnsi"/>
          <w:spacing w:val="-1"/>
        </w:rPr>
        <w:t>:</w:t>
      </w:r>
      <w:r w:rsidR="00E70F38" w:rsidRPr="00D83830">
        <w:rPr>
          <w:rFonts w:asciiTheme="majorHAnsi" w:hAnsiTheme="majorHAnsi"/>
          <w:spacing w:val="67"/>
        </w:rPr>
        <w:t xml:space="preserve"> </w:t>
      </w:r>
    </w:p>
    <w:p w14:paraId="43818150" w14:textId="77777777" w:rsidR="00315A17" w:rsidRPr="00D83830" w:rsidRDefault="00315A17">
      <w:pPr>
        <w:pStyle w:val="BodyText"/>
        <w:ind w:left="139" w:right="146"/>
        <w:rPr>
          <w:rFonts w:asciiTheme="majorHAnsi" w:hAnsiTheme="majorHAnsi"/>
          <w:spacing w:val="67"/>
        </w:rPr>
      </w:pPr>
    </w:p>
    <w:p w14:paraId="1029D657" w14:textId="7F9CF575" w:rsidR="005F07FB" w:rsidRPr="00D83830" w:rsidRDefault="00E70F38" w:rsidP="00D83830">
      <w:pPr>
        <w:pStyle w:val="BodyText"/>
        <w:pBdr>
          <w:top w:val="single" w:sz="4" w:space="1" w:color="auto"/>
          <w:left w:val="single" w:sz="4" w:space="4" w:color="auto"/>
          <w:bottom w:val="single" w:sz="4" w:space="1" w:color="auto"/>
          <w:right w:val="single" w:sz="4" w:space="4" w:color="auto"/>
        </w:pBdr>
        <w:ind w:left="139" w:right="146"/>
        <w:rPr>
          <w:rFonts w:asciiTheme="majorHAnsi" w:hAnsiTheme="majorHAnsi"/>
        </w:rPr>
      </w:pPr>
      <w:r w:rsidRPr="00D83830">
        <w:rPr>
          <w:rFonts w:asciiTheme="majorHAnsi" w:hAnsiTheme="majorHAnsi"/>
          <w:spacing w:val="-1"/>
        </w:rPr>
        <w:t>Old Brewery</w:t>
      </w:r>
      <w:r w:rsidRPr="00D83830">
        <w:rPr>
          <w:rFonts w:asciiTheme="majorHAnsi" w:hAnsiTheme="majorHAnsi"/>
          <w:spacing w:val="-2"/>
        </w:rPr>
        <w:t xml:space="preserve"> </w:t>
      </w:r>
      <w:r w:rsidRPr="00D83830">
        <w:rPr>
          <w:rFonts w:asciiTheme="majorHAnsi" w:hAnsiTheme="majorHAnsi"/>
          <w:spacing w:val="-1"/>
        </w:rPr>
        <w:t>Mission,</w:t>
      </w:r>
      <w:r w:rsidRPr="00D83830">
        <w:rPr>
          <w:rFonts w:asciiTheme="majorHAnsi" w:hAnsiTheme="majorHAnsi"/>
        </w:rPr>
        <w:t xml:space="preserve"> </w:t>
      </w:r>
      <w:r w:rsidRPr="00D83830">
        <w:rPr>
          <w:rFonts w:asciiTheme="majorHAnsi" w:hAnsiTheme="majorHAnsi"/>
          <w:spacing w:val="-2"/>
        </w:rPr>
        <w:t>Miriam</w:t>
      </w:r>
      <w:r w:rsidRPr="00D83830">
        <w:rPr>
          <w:rFonts w:asciiTheme="majorHAnsi" w:hAnsiTheme="majorHAnsi"/>
        </w:rPr>
        <w:t xml:space="preserve"> </w:t>
      </w:r>
      <w:r w:rsidRPr="00D83830">
        <w:rPr>
          <w:rFonts w:asciiTheme="majorHAnsi" w:hAnsiTheme="majorHAnsi"/>
          <w:spacing w:val="-1"/>
        </w:rPr>
        <w:t>Home, Ometz Agency,</w:t>
      </w:r>
      <w:r w:rsidRPr="00D83830">
        <w:rPr>
          <w:rFonts w:asciiTheme="majorHAnsi" w:hAnsiTheme="majorHAnsi"/>
          <w:spacing w:val="-3"/>
        </w:rPr>
        <w:t xml:space="preserve"> </w:t>
      </w:r>
      <w:r w:rsidRPr="00D83830">
        <w:rPr>
          <w:rFonts w:asciiTheme="majorHAnsi" w:hAnsiTheme="majorHAnsi"/>
          <w:spacing w:val="-1"/>
        </w:rPr>
        <w:t>Kahnawake</w:t>
      </w:r>
      <w:r w:rsidRPr="00D83830">
        <w:rPr>
          <w:rFonts w:asciiTheme="majorHAnsi" w:hAnsiTheme="majorHAnsi"/>
          <w:spacing w:val="-3"/>
        </w:rPr>
        <w:t xml:space="preserve"> </w:t>
      </w:r>
      <w:r w:rsidRPr="00D83830">
        <w:rPr>
          <w:rFonts w:asciiTheme="majorHAnsi" w:hAnsiTheme="majorHAnsi"/>
          <w:spacing w:val="-1"/>
        </w:rPr>
        <w:t>Shakotiia'takenhas</w:t>
      </w:r>
      <w:r w:rsidRPr="00D83830">
        <w:rPr>
          <w:rFonts w:asciiTheme="majorHAnsi" w:hAnsiTheme="majorHAnsi"/>
          <w:spacing w:val="-2"/>
        </w:rPr>
        <w:t xml:space="preserve"> </w:t>
      </w:r>
      <w:r w:rsidRPr="00D83830">
        <w:rPr>
          <w:rFonts w:asciiTheme="majorHAnsi" w:hAnsiTheme="majorHAnsi"/>
          <w:spacing w:val="-1"/>
        </w:rPr>
        <w:t>Community</w:t>
      </w:r>
      <w:r w:rsidRPr="00D83830">
        <w:rPr>
          <w:rFonts w:asciiTheme="majorHAnsi" w:hAnsiTheme="majorHAnsi"/>
          <w:spacing w:val="81"/>
        </w:rPr>
        <w:t xml:space="preserve"> </w:t>
      </w:r>
      <w:r w:rsidRPr="00D83830">
        <w:rPr>
          <w:rFonts w:asciiTheme="majorHAnsi" w:hAnsiTheme="majorHAnsi"/>
          <w:spacing w:val="-1"/>
        </w:rPr>
        <w:t>Services, Montreal City</w:t>
      </w:r>
      <w:r w:rsidRPr="00D83830">
        <w:rPr>
          <w:rFonts w:asciiTheme="majorHAnsi" w:hAnsiTheme="majorHAnsi"/>
          <w:spacing w:val="-2"/>
        </w:rPr>
        <w:t xml:space="preserve"> </w:t>
      </w:r>
      <w:r w:rsidRPr="00D83830">
        <w:rPr>
          <w:rFonts w:asciiTheme="majorHAnsi" w:hAnsiTheme="majorHAnsi"/>
          <w:spacing w:val="-1"/>
        </w:rPr>
        <w:t>Mission, Agape</w:t>
      </w:r>
      <w:r w:rsidRPr="00D83830">
        <w:rPr>
          <w:rFonts w:asciiTheme="majorHAnsi" w:hAnsiTheme="majorHAnsi"/>
        </w:rPr>
        <w:t xml:space="preserve"> </w:t>
      </w:r>
      <w:r w:rsidRPr="00D83830">
        <w:rPr>
          <w:rFonts w:asciiTheme="majorHAnsi" w:hAnsiTheme="majorHAnsi"/>
          <w:spacing w:val="-1"/>
        </w:rPr>
        <w:t>Por Colombia, the African</w:t>
      </w:r>
      <w:r w:rsidRPr="00D83830">
        <w:rPr>
          <w:rFonts w:asciiTheme="majorHAnsi" w:hAnsiTheme="majorHAnsi"/>
          <w:spacing w:val="-2"/>
        </w:rPr>
        <w:t xml:space="preserve"> </w:t>
      </w:r>
      <w:r w:rsidRPr="00D83830">
        <w:rPr>
          <w:rFonts w:asciiTheme="majorHAnsi" w:hAnsiTheme="majorHAnsi"/>
          <w:spacing w:val="-1"/>
        </w:rPr>
        <w:t>Canadian</w:t>
      </w:r>
      <w:r w:rsidRPr="00D83830">
        <w:rPr>
          <w:rFonts w:asciiTheme="majorHAnsi" w:hAnsiTheme="majorHAnsi"/>
          <w:spacing w:val="-2"/>
        </w:rPr>
        <w:t xml:space="preserve"> </w:t>
      </w:r>
      <w:r w:rsidRPr="00D83830">
        <w:rPr>
          <w:rFonts w:asciiTheme="majorHAnsi" w:hAnsiTheme="majorHAnsi"/>
          <w:spacing w:val="-1"/>
        </w:rPr>
        <w:t xml:space="preserve">Development </w:t>
      </w:r>
      <w:r w:rsidRPr="00D83830">
        <w:rPr>
          <w:rFonts w:asciiTheme="majorHAnsi" w:hAnsiTheme="majorHAnsi"/>
        </w:rPr>
        <w:t>&amp;</w:t>
      </w:r>
      <w:r w:rsidRPr="00D83830">
        <w:rPr>
          <w:rFonts w:asciiTheme="majorHAnsi" w:hAnsiTheme="majorHAnsi"/>
          <w:spacing w:val="-2"/>
        </w:rPr>
        <w:t xml:space="preserve"> </w:t>
      </w:r>
      <w:r w:rsidRPr="00D83830">
        <w:rPr>
          <w:rFonts w:asciiTheme="majorHAnsi" w:hAnsiTheme="majorHAnsi"/>
          <w:spacing w:val="-1"/>
        </w:rPr>
        <w:t>Prevention</w:t>
      </w:r>
      <w:r w:rsidRPr="00D83830">
        <w:rPr>
          <w:rFonts w:asciiTheme="majorHAnsi" w:hAnsiTheme="majorHAnsi"/>
          <w:spacing w:val="73"/>
        </w:rPr>
        <w:t xml:space="preserve"> </w:t>
      </w:r>
      <w:r w:rsidRPr="00D83830">
        <w:rPr>
          <w:rFonts w:asciiTheme="majorHAnsi" w:hAnsiTheme="majorHAnsi"/>
          <w:spacing w:val="-1"/>
        </w:rPr>
        <w:t>Network, La Fondation</w:t>
      </w:r>
      <w:r w:rsidRPr="00D83830">
        <w:rPr>
          <w:rFonts w:asciiTheme="majorHAnsi" w:hAnsiTheme="majorHAnsi"/>
          <w:spacing w:val="-2"/>
        </w:rPr>
        <w:t xml:space="preserve"> </w:t>
      </w:r>
      <w:r w:rsidRPr="00D83830">
        <w:rPr>
          <w:rFonts w:asciiTheme="majorHAnsi" w:hAnsiTheme="majorHAnsi"/>
          <w:spacing w:val="-1"/>
        </w:rPr>
        <w:t>du</w:t>
      </w:r>
      <w:r w:rsidRPr="00D83830">
        <w:rPr>
          <w:rFonts w:asciiTheme="majorHAnsi" w:hAnsiTheme="majorHAnsi"/>
          <w:spacing w:val="-3"/>
        </w:rPr>
        <w:t xml:space="preserve"> </w:t>
      </w:r>
      <w:r w:rsidRPr="00D83830">
        <w:rPr>
          <w:rFonts w:asciiTheme="majorHAnsi" w:hAnsiTheme="majorHAnsi"/>
          <w:spacing w:val="-1"/>
        </w:rPr>
        <w:t>Dr. Julien, the Native</w:t>
      </w:r>
      <w:r w:rsidRPr="00D83830">
        <w:rPr>
          <w:rFonts w:asciiTheme="majorHAnsi" w:hAnsiTheme="majorHAnsi"/>
          <w:spacing w:val="-3"/>
        </w:rPr>
        <w:t xml:space="preserve"> </w:t>
      </w:r>
      <w:r w:rsidRPr="00D83830">
        <w:rPr>
          <w:rFonts w:asciiTheme="majorHAnsi" w:hAnsiTheme="majorHAnsi"/>
          <w:spacing w:val="-1"/>
        </w:rPr>
        <w:t>Women’s</w:t>
      </w:r>
      <w:r w:rsidRPr="00D83830">
        <w:rPr>
          <w:rFonts w:asciiTheme="majorHAnsi" w:hAnsiTheme="majorHAnsi"/>
          <w:spacing w:val="-2"/>
        </w:rPr>
        <w:t xml:space="preserve"> </w:t>
      </w:r>
      <w:r w:rsidRPr="00D83830">
        <w:rPr>
          <w:rFonts w:asciiTheme="majorHAnsi" w:hAnsiTheme="majorHAnsi"/>
          <w:spacing w:val="-1"/>
        </w:rPr>
        <w:t>Shelter</w:t>
      </w:r>
      <w:r w:rsidRPr="00D83830">
        <w:rPr>
          <w:rFonts w:asciiTheme="majorHAnsi" w:hAnsiTheme="majorHAnsi"/>
        </w:rPr>
        <w:t xml:space="preserve"> </w:t>
      </w:r>
      <w:r w:rsidRPr="00D83830">
        <w:rPr>
          <w:rFonts w:asciiTheme="majorHAnsi" w:hAnsiTheme="majorHAnsi"/>
          <w:spacing w:val="-1"/>
        </w:rPr>
        <w:t>and Native</w:t>
      </w:r>
      <w:r w:rsidRPr="00D83830">
        <w:rPr>
          <w:rFonts w:asciiTheme="majorHAnsi" w:hAnsiTheme="majorHAnsi"/>
          <w:spacing w:val="-3"/>
        </w:rPr>
        <w:t xml:space="preserve"> </w:t>
      </w:r>
      <w:r w:rsidRPr="00D83830">
        <w:rPr>
          <w:rFonts w:asciiTheme="majorHAnsi" w:hAnsiTheme="majorHAnsi"/>
          <w:spacing w:val="-1"/>
        </w:rPr>
        <w:t>Friendship</w:t>
      </w:r>
      <w:r w:rsidRPr="00D83830">
        <w:rPr>
          <w:rFonts w:asciiTheme="majorHAnsi" w:hAnsiTheme="majorHAnsi"/>
          <w:spacing w:val="-4"/>
        </w:rPr>
        <w:t xml:space="preserve"> </w:t>
      </w:r>
      <w:r w:rsidRPr="00D83830">
        <w:rPr>
          <w:rFonts w:asciiTheme="majorHAnsi" w:hAnsiTheme="majorHAnsi"/>
          <w:spacing w:val="-1"/>
        </w:rPr>
        <w:t>Centre</w:t>
      </w:r>
      <w:r w:rsidRPr="00D83830">
        <w:rPr>
          <w:rFonts w:asciiTheme="majorHAnsi" w:hAnsiTheme="majorHAnsi"/>
        </w:rPr>
        <w:t xml:space="preserve"> of</w:t>
      </w:r>
      <w:r w:rsidRPr="00D83830">
        <w:rPr>
          <w:rFonts w:asciiTheme="majorHAnsi" w:hAnsiTheme="majorHAnsi"/>
          <w:spacing w:val="87"/>
        </w:rPr>
        <w:t xml:space="preserve"> </w:t>
      </w:r>
      <w:r w:rsidRPr="00D83830">
        <w:rPr>
          <w:rFonts w:asciiTheme="majorHAnsi" w:hAnsiTheme="majorHAnsi"/>
          <w:spacing w:val="-1"/>
        </w:rPr>
        <w:t xml:space="preserve">Montreal, </w:t>
      </w:r>
      <w:r w:rsidRPr="00D83830">
        <w:rPr>
          <w:rFonts w:asciiTheme="majorHAnsi" w:hAnsiTheme="majorHAnsi"/>
          <w:spacing w:val="-2"/>
        </w:rPr>
        <w:t>le</w:t>
      </w:r>
      <w:r w:rsidRPr="00D83830">
        <w:rPr>
          <w:rFonts w:asciiTheme="majorHAnsi" w:hAnsiTheme="majorHAnsi"/>
          <w:spacing w:val="-1"/>
        </w:rPr>
        <w:t xml:space="preserve"> Centre de recherche interdisciplinaire </w:t>
      </w:r>
      <w:r w:rsidRPr="00D83830">
        <w:rPr>
          <w:rFonts w:asciiTheme="majorHAnsi" w:hAnsiTheme="majorHAnsi"/>
        </w:rPr>
        <w:t>en</w:t>
      </w:r>
      <w:r w:rsidRPr="00D83830">
        <w:rPr>
          <w:rFonts w:asciiTheme="majorHAnsi" w:hAnsiTheme="majorHAnsi"/>
          <w:spacing w:val="-2"/>
        </w:rPr>
        <w:t xml:space="preserve"> </w:t>
      </w:r>
      <w:r w:rsidRPr="00D83830">
        <w:rPr>
          <w:rFonts w:asciiTheme="majorHAnsi" w:hAnsiTheme="majorHAnsi"/>
          <w:spacing w:val="-1"/>
        </w:rPr>
        <w:t>readaptation</w:t>
      </w:r>
      <w:r w:rsidRPr="00D83830">
        <w:rPr>
          <w:rFonts w:asciiTheme="majorHAnsi" w:hAnsiTheme="majorHAnsi"/>
          <w:spacing w:val="-2"/>
        </w:rPr>
        <w:t xml:space="preserve"> </w:t>
      </w:r>
      <w:r w:rsidRPr="00D83830">
        <w:rPr>
          <w:rFonts w:asciiTheme="majorHAnsi" w:hAnsiTheme="majorHAnsi"/>
          <w:spacing w:val="-1"/>
        </w:rPr>
        <w:t>du Montréal, Step-by-Step Child</w:t>
      </w:r>
      <w:r w:rsidRPr="00D83830">
        <w:rPr>
          <w:rFonts w:asciiTheme="majorHAnsi" w:hAnsiTheme="majorHAnsi"/>
          <w:spacing w:val="71"/>
        </w:rPr>
        <w:t xml:space="preserve"> </w:t>
      </w:r>
      <w:r w:rsidRPr="00D83830">
        <w:rPr>
          <w:rFonts w:asciiTheme="majorHAnsi" w:hAnsiTheme="majorHAnsi"/>
          <w:spacing w:val="-1"/>
        </w:rPr>
        <w:t xml:space="preserve">and </w:t>
      </w:r>
      <w:r w:rsidRPr="00D83830">
        <w:rPr>
          <w:rFonts w:asciiTheme="majorHAnsi" w:hAnsiTheme="majorHAnsi"/>
        </w:rPr>
        <w:t>Family</w:t>
      </w:r>
      <w:r w:rsidRPr="00D83830">
        <w:rPr>
          <w:rFonts w:asciiTheme="majorHAnsi" w:hAnsiTheme="majorHAnsi"/>
          <w:spacing w:val="-2"/>
        </w:rPr>
        <w:t xml:space="preserve"> </w:t>
      </w:r>
      <w:r w:rsidRPr="00D83830">
        <w:rPr>
          <w:rFonts w:asciiTheme="majorHAnsi" w:hAnsiTheme="majorHAnsi"/>
          <w:spacing w:val="-1"/>
        </w:rPr>
        <w:t xml:space="preserve">Centre </w:t>
      </w:r>
      <w:r w:rsidRPr="00D83830">
        <w:rPr>
          <w:rFonts w:asciiTheme="majorHAnsi" w:hAnsiTheme="majorHAnsi"/>
        </w:rPr>
        <w:t>in</w:t>
      </w:r>
      <w:r w:rsidRPr="00D83830">
        <w:rPr>
          <w:rFonts w:asciiTheme="majorHAnsi" w:hAnsiTheme="majorHAnsi"/>
          <w:spacing w:val="-2"/>
        </w:rPr>
        <w:t xml:space="preserve"> </w:t>
      </w:r>
      <w:r w:rsidRPr="00D83830">
        <w:rPr>
          <w:rFonts w:asciiTheme="majorHAnsi" w:hAnsiTheme="majorHAnsi"/>
          <w:spacing w:val="-1"/>
        </w:rPr>
        <w:t>Kahnawake,</w:t>
      </w:r>
      <w:r w:rsidRPr="00D83830">
        <w:rPr>
          <w:rFonts w:asciiTheme="majorHAnsi" w:hAnsiTheme="majorHAnsi"/>
        </w:rPr>
        <w:t xml:space="preserve"> </w:t>
      </w:r>
      <w:r w:rsidRPr="00D83830">
        <w:rPr>
          <w:rFonts w:asciiTheme="majorHAnsi" w:hAnsiTheme="majorHAnsi"/>
          <w:spacing w:val="-1"/>
        </w:rPr>
        <w:t>the Love of Reading</w:t>
      </w:r>
      <w:r w:rsidRPr="00D83830">
        <w:rPr>
          <w:rFonts w:asciiTheme="majorHAnsi" w:hAnsiTheme="majorHAnsi"/>
          <w:spacing w:val="-2"/>
        </w:rPr>
        <w:t xml:space="preserve"> </w:t>
      </w:r>
      <w:r w:rsidRPr="00D83830">
        <w:rPr>
          <w:rFonts w:asciiTheme="majorHAnsi" w:hAnsiTheme="majorHAnsi"/>
          <w:spacing w:val="-1"/>
        </w:rPr>
        <w:t>Foundation,</w:t>
      </w:r>
      <w:r w:rsidRPr="00D83830">
        <w:rPr>
          <w:rFonts w:asciiTheme="majorHAnsi" w:hAnsiTheme="majorHAnsi"/>
        </w:rPr>
        <w:t xml:space="preserve"> </w:t>
      </w:r>
      <w:r w:rsidRPr="00D83830">
        <w:rPr>
          <w:rFonts w:asciiTheme="majorHAnsi" w:hAnsiTheme="majorHAnsi"/>
          <w:spacing w:val="-1"/>
        </w:rPr>
        <w:t>the</w:t>
      </w:r>
      <w:r w:rsidRPr="00D83830">
        <w:rPr>
          <w:rFonts w:asciiTheme="majorHAnsi" w:hAnsiTheme="majorHAnsi"/>
          <w:spacing w:val="-3"/>
        </w:rPr>
        <w:t xml:space="preserve"> </w:t>
      </w:r>
      <w:r w:rsidRPr="00D83830">
        <w:rPr>
          <w:rFonts w:asciiTheme="majorHAnsi" w:hAnsiTheme="majorHAnsi"/>
          <w:spacing w:val="-1"/>
        </w:rPr>
        <w:t>Ste-Justine and Montreal</w:t>
      </w:r>
      <w:r w:rsidRPr="00D83830">
        <w:rPr>
          <w:rFonts w:asciiTheme="majorHAnsi" w:hAnsiTheme="majorHAnsi"/>
          <w:spacing w:val="51"/>
        </w:rPr>
        <w:t xml:space="preserve"> </w:t>
      </w:r>
      <w:r w:rsidRPr="00D83830">
        <w:rPr>
          <w:rFonts w:asciiTheme="majorHAnsi" w:hAnsiTheme="majorHAnsi"/>
          <w:spacing w:val="-1"/>
        </w:rPr>
        <w:t>Children’s</w:t>
      </w:r>
      <w:r w:rsidRPr="00D83830">
        <w:rPr>
          <w:rFonts w:asciiTheme="majorHAnsi" w:hAnsiTheme="majorHAnsi"/>
        </w:rPr>
        <w:t xml:space="preserve"> </w:t>
      </w:r>
      <w:r w:rsidRPr="00D83830">
        <w:rPr>
          <w:rFonts w:asciiTheme="majorHAnsi" w:hAnsiTheme="majorHAnsi"/>
          <w:spacing w:val="-1"/>
        </w:rPr>
        <w:t>Hospitals, and</w:t>
      </w:r>
      <w:r w:rsidRPr="00D83830">
        <w:rPr>
          <w:rFonts w:asciiTheme="majorHAnsi" w:hAnsiTheme="majorHAnsi"/>
          <w:spacing w:val="-3"/>
        </w:rPr>
        <w:t xml:space="preserve"> </w:t>
      </w:r>
      <w:r w:rsidRPr="00D83830">
        <w:rPr>
          <w:rFonts w:asciiTheme="majorHAnsi" w:hAnsiTheme="majorHAnsi"/>
          <w:spacing w:val="-1"/>
        </w:rPr>
        <w:t>numerous</w:t>
      </w:r>
      <w:r w:rsidRPr="00D83830">
        <w:rPr>
          <w:rFonts w:asciiTheme="majorHAnsi" w:hAnsiTheme="majorHAnsi"/>
        </w:rPr>
        <w:t xml:space="preserve"> </w:t>
      </w:r>
      <w:r w:rsidRPr="00D83830">
        <w:rPr>
          <w:rFonts w:asciiTheme="majorHAnsi" w:hAnsiTheme="majorHAnsi"/>
          <w:spacing w:val="-1"/>
        </w:rPr>
        <w:t>Quebec</w:t>
      </w:r>
      <w:r w:rsidRPr="00D83830">
        <w:rPr>
          <w:rFonts w:asciiTheme="majorHAnsi" w:hAnsiTheme="majorHAnsi"/>
        </w:rPr>
        <w:t xml:space="preserve"> </w:t>
      </w:r>
      <w:r w:rsidRPr="00D83830">
        <w:rPr>
          <w:rFonts w:asciiTheme="majorHAnsi" w:hAnsiTheme="majorHAnsi"/>
          <w:spacing w:val="-1"/>
        </w:rPr>
        <w:t>Child Protection</w:t>
      </w:r>
      <w:r w:rsidRPr="00D83830">
        <w:rPr>
          <w:rFonts w:asciiTheme="majorHAnsi" w:hAnsiTheme="majorHAnsi"/>
          <w:spacing w:val="-2"/>
        </w:rPr>
        <w:t xml:space="preserve"> </w:t>
      </w:r>
      <w:r w:rsidRPr="00D83830">
        <w:rPr>
          <w:rFonts w:asciiTheme="majorHAnsi" w:hAnsiTheme="majorHAnsi"/>
          <w:spacing w:val="-1"/>
        </w:rPr>
        <w:t>agencies</w:t>
      </w:r>
      <w:r w:rsidRPr="00D83830">
        <w:rPr>
          <w:rFonts w:asciiTheme="majorHAnsi" w:hAnsiTheme="majorHAnsi"/>
        </w:rPr>
        <w:t xml:space="preserve"> </w:t>
      </w:r>
      <w:r w:rsidRPr="00D83830">
        <w:rPr>
          <w:rFonts w:asciiTheme="majorHAnsi" w:hAnsiTheme="majorHAnsi"/>
          <w:spacing w:val="-1"/>
        </w:rPr>
        <w:t>including</w:t>
      </w:r>
      <w:r w:rsidRPr="00D83830">
        <w:rPr>
          <w:rFonts w:asciiTheme="majorHAnsi" w:hAnsiTheme="majorHAnsi"/>
          <w:spacing w:val="-2"/>
        </w:rPr>
        <w:t xml:space="preserve"> </w:t>
      </w:r>
      <w:r w:rsidRPr="00D83830">
        <w:rPr>
          <w:rFonts w:asciiTheme="majorHAnsi" w:hAnsiTheme="majorHAnsi"/>
          <w:spacing w:val="-1"/>
        </w:rPr>
        <w:t>CIUSSS</w:t>
      </w:r>
      <w:r w:rsidRPr="00D83830">
        <w:rPr>
          <w:rFonts w:asciiTheme="majorHAnsi" w:hAnsiTheme="majorHAnsi"/>
        </w:rPr>
        <w:t xml:space="preserve"> </w:t>
      </w:r>
      <w:r w:rsidRPr="00D83830">
        <w:rPr>
          <w:rFonts w:asciiTheme="majorHAnsi" w:hAnsiTheme="majorHAnsi"/>
          <w:spacing w:val="-1"/>
        </w:rPr>
        <w:t xml:space="preserve">Ouest </w:t>
      </w:r>
      <w:r w:rsidRPr="00D83830">
        <w:rPr>
          <w:rFonts w:asciiTheme="majorHAnsi" w:hAnsiTheme="majorHAnsi"/>
          <w:spacing w:val="-2"/>
        </w:rPr>
        <w:t>de</w:t>
      </w:r>
      <w:r w:rsidRPr="00D83830">
        <w:rPr>
          <w:rFonts w:asciiTheme="majorHAnsi" w:hAnsiTheme="majorHAnsi"/>
          <w:spacing w:val="-1"/>
        </w:rPr>
        <w:t xml:space="preserve"> </w:t>
      </w:r>
      <w:r w:rsidRPr="00D83830">
        <w:rPr>
          <w:rFonts w:asciiTheme="majorHAnsi" w:hAnsiTheme="majorHAnsi"/>
        </w:rPr>
        <w:t>l’ile</w:t>
      </w:r>
      <w:r w:rsidRPr="00D83830">
        <w:rPr>
          <w:rFonts w:asciiTheme="majorHAnsi" w:hAnsiTheme="majorHAnsi"/>
          <w:spacing w:val="63"/>
        </w:rPr>
        <w:t xml:space="preserve"> </w:t>
      </w:r>
      <w:r w:rsidRPr="00D83830">
        <w:rPr>
          <w:rFonts w:asciiTheme="majorHAnsi" w:hAnsiTheme="majorHAnsi"/>
          <w:spacing w:val="-1"/>
        </w:rPr>
        <w:t>de Montreal, CISSS</w:t>
      </w:r>
      <w:r w:rsidRPr="00D83830">
        <w:rPr>
          <w:rFonts w:asciiTheme="majorHAnsi" w:hAnsiTheme="majorHAnsi"/>
        </w:rPr>
        <w:t xml:space="preserve"> </w:t>
      </w:r>
      <w:r w:rsidRPr="00D83830">
        <w:rPr>
          <w:rFonts w:asciiTheme="majorHAnsi" w:hAnsiTheme="majorHAnsi"/>
          <w:spacing w:val="-1"/>
        </w:rPr>
        <w:t>Chaudière-Appalaches,</w:t>
      </w:r>
      <w:r w:rsidRPr="00D83830">
        <w:rPr>
          <w:rFonts w:asciiTheme="majorHAnsi" w:hAnsiTheme="majorHAnsi"/>
          <w:spacing w:val="-3"/>
        </w:rPr>
        <w:t xml:space="preserve"> </w:t>
      </w:r>
      <w:r w:rsidRPr="00D83830">
        <w:rPr>
          <w:rFonts w:asciiTheme="majorHAnsi" w:hAnsiTheme="majorHAnsi"/>
          <w:spacing w:val="-1"/>
        </w:rPr>
        <w:t>CISSS</w:t>
      </w:r>
      <w:r w:rsidRPr="00D83830">
        <w:rPr>
          <w:rFonts w:asciiTheme="majorHAnsi" w:hAnsiTheme="majorHAnsi"/>
        </w:rPr>
        <w:t xml:space="preserve"> </w:t>
      </w:r>
      <w:r w:rsidRPr="00D83830">
        <w:rPr>
          <w:rFonts w:asciiTheme="majorHAnsi" w:hAnsiTheme="majorHAnsi"/>
          <w:spacing w:val="-2"/>
        </w:rPr>
        <w:t>de</w:t>
      </w:r>
      <w:r w:rsidRPr="00D83830">
        <w:rPr>
          <w:rFonts w:asciiTheme="majorHAnsi" w:hAnsiTheme="majorHAnsi"/>
          <w:spacing w:val="-3"/>
        </w:rPr>
        <w:t xml:space="preserve"> </w:t>
      </w:r>
      <w:r w:rsidRPr="00D83830">
        <w:rPr>
          <w:rFonts w:asciiTheme="majorHAnsi" w:hAnsiTheme="majorHAnsi"/>
          <w:spacing w:val="-1"/>
        </w:rPr>
        <w:t>l’Abitibi-Témiscamingue, CISSS</w:t>
      </w:r>
      <w:r w:rsidRPr="00D83830">
        <w:rPr>
          <w:rFonts w:asciiTheme="majorHAnsi" w:hAnsiTheme="majorHAnsi"/>
        </w:rPr>
        <w:t xml:space="preserve"> </w:t>
      </w:r>
      <w:r w:rsidRPr="00D83830">
        <w:rPr>
          <w:rFonts w:asciiTheme="majorHAnsi" w:hAnsiTheme="majorHAnsi"/>
          <w:spacing w:val="-2"/>
        </w:rPr>
        <w:t>de</w:t>
      </w:r>
      <w:r w:rsidRPr="00D83830">
        <w:rPr>
          <w:rFonts w:asciiTheme="majorHAnsi" w:hAnsiTheme="majorHAnsi"/>
          <w:spacing w:val="-1"/>
        </w:rPr>
        <w:t xml:space="preserve"> l’Outaouais,</w:t>
      </w:r>
      <w:r w:rsidRPr="00D83830">
        <w:rPr>
          <w:rFonts w:asciiTheme="majorHAnsi" w:hAnsiTheme="majorHAnsi"/>
          <w:spacing w:val="76"/>
        </w:rPr>
        <w:t xml:space="preserve"> </w:t>
      </w:r>
      <w:r w:rsidRPr="00D83830">
        <w:rPr>
          <w:rFonts w:asciiTheme="majorHAnsi" w:hAnsiTheme="majorHAnsi"/>
          <w:spacing w:val="-1"/>
        </w:rPr>
        <w:t>CISSS</w:t>
      </w:r>
      <w:r w:rsidRPr="00D83830">
        <w:rPr>
          <w:rFonts w:asciiTheme="majorHAnsi" w:hAnsiTheme="majorHAnsi"/>
        </w:rPr>
        <w:t xml:space="preserve"> </w:t>
      </w:r>
      <w:r w:rsidRPr="00D83830">
        <w:rPr>
          <w:rFonts w:asciiTheme="majorHAnsi" w:hAnsiTheme="majorHAnsi"/>
          <w:spacing w:val="-2"/>
        </w:rPr>
        <w:t>de</w:t>
      </w:r>
      <w:r w:rsidRPr="00D83830">
        <w:rPr>
          <w:rFonts w:asciiTheme="majorHAnsi" w:hAnsiTheme="majorHAnsi"/>
          <w:spacing w:val="-1"/>
        </w:rPr>
        <w:t xml:space="preserve"> Lanaudière,</w:t>
      </w:r>
      <w:r w:rsidRPr="00D83830">
        <w:rPr>
          <w:rFonts w:asciiTheme="majorHAnsi" w:hAnsiTheme="majorHAnsi"/>
          <w:spacing w:val="-3"/>
        </w:rPr>
        <w:t xml:space="preserve"> </w:t>
      </w:r>
      <w:r w:rsidRPr="00D83830">
        <w:rPr>
          <w:rFonts w:asciiTheme="majorHAnsi" w:hAnsiTheme="majorHAnsi"/>
          <w:spacing w:val="-1"/>
        </w:rPr>
        <w:t>CISSS</w:t>
      </w:r>
      <w:r w:rsidRPr="00D83830">
        <w:rPr>
          <w:rFonts w:asciiTheme="majorHAnsi" w:hAnsiTheme="majorHAnsi"/>
        </w:rPr>
        <w:t xml:space="preserve"> </w:t>
      </w:r>
      <w:r w:rsidRPr="00D83830">
        <w:rPr>
          <w:rFonts w:asciiTheme="majorHAnsi" w:hAnsiTheme="majorHAnsi"/>
          <w:spacing w:val="-1"/>
        </w:rPr>
        <w:t>de Laval, CISSS</w:t>
      </w:r>
      <w:r w:rsidRPr="00D83830">
        <w:rPr>
          <w:rFonts w:asciiTheme="majorHAnsi" w:hAnsiTheme="majorHAnsi"/>
        </w:rPr>
        <w:t xml:space="preserve"> </w:t>
      </w:r>
      <w:r w:rsidRPr="00D83830">
        <w:rPr>
          <w:rFonts w:asciiTheme="majorHAnsi" w:hAnsiTheme="majorHAnsi"/>
          <w:spacing w:val="-1"/>
        </w:rPr>
        <w:t>de l’Estrie, CISSS</w:t>
      </w:r>
      <w:r w:rsidRPr="00D83830">
        <w:rPr>
          <w:rFonts w:asciiTheme="majorHAnsi" w:hAnsiTheme="majorHAnsi"/>
        </w:rPr>
        <w:t xml:space="preserve"> </w:t>
      </w:r>
      <w:r w:rsidRPr="00D83830">
        <w:rPr>
          <w:rFonts w:asciiTheme="majorHAnsi" w:hAnsiTheme="majorHAnsi"/>
          <w:spacing w:val="-1"/>
        </w:rPr>
        <w:t>des</w:t>
      </w:r>
      <w:r w:rsidRPr="00D83830">
        <w:rPr>
          <w:rFonts w:asciiTheme="majorHAnsi" w:hAnsiTheme="majorHAnsi"/>
        </w:rPr>
        <w:t xml:space="preserve"> </w:t>
      </w:r>
      <w:r w:rsidRPr="00D83830">
        <w:rPr>
          <w:rFonts w:asciiTheme="majorHAnsi" w:hAnsiTheme="majorHAnsi"/>
          <w:spacing w:val="-1"/>
        </w:rPr>
        <w:t>Laurentides, CISSS</w:t>
      </w:r>
      <w:r w:rsidRPr="00D83830">
        <w:rPr>
          <w:rFonts w:asciiTheme="majorHAnsi" w:hAnsiTheme="majorHAnsi"/>
        </w:rPr>
        <w:t xml:space="preserve"> </w:t>
      </w:r>
      <w:r w:rsidRPr="00D83830">
        <w:rPr>
          <w:rFonts w:asciiTheme="majorHAnsi" w:hAnsiTheme="majorHAnsi"/>
          <w:spacing w:val="-2"/>
        </w:rPr>
        <w:t>du</w:t>
      </w:r>
      <w:r w:rsidRPr="00D83830">
        <w:rPr>
          <w:rFonts w:asciiTheme="majorHAnsi" w:hAnsiTheme="majorHAnsi"/>
        </w:rPr>
        <w:t xml:space="preserve"> </w:t>
      </w:r>
      <w:r w:rsidRPr="00D83830">
        <w:rPr>
          <w:rFonts w:asciiTheme="majorHAnsi" w:hAnsiTheme="majorHAnsi"/>
          <w:spacing w:val="-1"/>
        </w:rPr>
        <w:t>Bas-Saint-</w:t>
      </w:r>
      <w:r w:rsidRPr="00D83830">
        <w:rPr>
          <w:rFonts w:asciiTheme="majorHAnsi" w:hAnsiTheme="majorHAnsi"/>
          <w:spacing w:val="69"/>
        </w:rPr>
        <w:t xml:space="preserve"> </w:t>
      </w:r>
      <w:r w:rsidRPr="00D83830">
        <w:rPr>
          <w:rFonts w:asciiTheme="majorHAnsi" w:hAnsiTheme="majorHAnsi"/>
          <w:spacing w:val="-1"/>
        </w:rPr>
        <w:t>Laurent, CISSS</w:t>
      </w:r>
      <w:r w:rsidRPr="00D83830">
        <w:rPr>
          <w:rFonts w:asciiTheme="majorHAnsi" w:hAnsiTheme="majorHAnsi"/>
        </w:rPr>
        <w:t xml:space="preserve"> </w:t>
      </w:r>
      <w:r w:rsidRPr="00D83830">
        <w:rPr>
          <w:rFonts w:asciiTheme="majorHAnsi" w:hAnsiTheme="majorHAnsi"/>
          <w:spacing w:val="-1"/>
        </w:rPr>
        <w:t>du</w:t>
      </w:r>
      <w:r w:rsidRPr="00D83830">
        <w:rPr>
          <w:rFonts w:asciiTheme="majorHAnsi" w:hAnsiTheme="majorHAnsi"/>
          <w:spacing w:val="-3"/>
        </w:rPr>
        <w:t xml:space="preserve"> </w:t>
      </w:r>
      <w:r w:rsidRPr="00D83830">
        <w:rPr>
          <w:rFonts w:asciiTheme="majorHAnsi" w:hAnsiTheme="majorHAnsi"/>
          <w:spacing w:val="-1"/>
        </w:rPr>
        <w:t>Saguenay-Lac-Saint-Jean</w:t>
      </w:r>
      <w:r w:rsidRPr="00D83830">
        <w:rPr>
          <w:rFonts w:asciiTheme="majorHAnsi" w:hAnsiTheme="majorHAnsi"/>
          <w:spacing w:val="-2"/>
        </w:rPr>
        <w:t xml:space="preserve"> </w:t>
      </w:r>
      <w:r w:rsidRPr="00D83830">
        <w:rPr>
          <w:rFonts w:asciiTheme="majorHAnsi" w:hAnsiTheme="majorHAnsi"/>
          <w:spacing w:val="-1"/>
        </w:rPr>
        <w:t>CISSS</w:t>
      </w:r>
      <w:r w:rsidRPr="00D83830">
        <w:rPr>
          <w:rFonts w:asciiTheme="majorHAnsi" w:hAnsiTheme="majorHAnsi"/>
        </w:rPr>
        <w:t xml:space="preserve"> </w:t>
      </w:r>
      <w:r w:rsidRPr="00D83830">
        <w:rPr>
          <w:rFonts w:asciiTheme="majorHAnsi" w:hAnsiTheme="majorHAnsi"/>
          <w:spacing w:val="-1"/>
        </w:rPr>
        <w:t>Gaspésie/Les</w:t>
      </w:r>
      <w:r w:rsidRPr="00D83830">
        <w:rPr>
          <w:rFonts w:asciiTheme="majorHAnsi" w:hAnsiTheme="majorHAnsi"/>
        </w:rPr>
        <w:t xml:space="preserve"> </w:t>
      </w:r>
      <w:r w:rsidRPr="00D83830">
        <w:rPr>
          <w:rFonts w:asciiTheme="majorHAnsi" w:hAnsiTheme="majorHAnsi"/>
          <w:spacing w:val="-1"/>
        </w:rPr>
        <w:t>Îles, CISSS</w:t>
      </w:r>
      <w:r w:rsidRPr="00D83830">
        <w:rPr>
          <w:rFonts w:asciiTheme="majorHAnsi" w:hAnsiTheme="majorHAnsi"/>
        </w:rPr>
        <w:t xml:space="preserve"> </w:t>
      </w:r>
      <w:r w:rsidRPr="00D83830">
        <w:rPr>
          <w:rFonts w:asciiTheme="majorHAnsi" w:hAnsiTheme="majorHAnsi"/>
          <w:spacing w:val="-1"/>
        </w:rPr>
        <w:t>Montérégie, CIUSSS</w:t>
      </w:r>
      <w:r w:rsidRPr="00D83830">
        <w:rPr>
          <w:rFonts w:asciiTheme="majorHAnsi" w:hAnsiTheme="majorHAnsi"/>
          <w:spacing w:val="51"/>
        </w:rPr>
        <w:t xml:space="preserve"> </w:t>
      </w:r>
      <w:r w:rsidRPr="00D83830">
        <w:rPr>
          <w:rFonts w:asciiTheme="majorHAnsi" w:hAnsiTheme="majorHAnsi"/>
          <w:spacing w:val="-1"/>
        </w:rPr>
        <w:t>Capitale-Nationale, CIUSSS</w:t>
      </w:r>
      <w:r w:rsidRPr="00D83830">
        <w:rPr>
          <w:rFonts w:asciiTheme="majorHAnsi" w:hAnsiTheme="majorHAnsi"/>
        </w:rPr>
        <w:t xml:space="preserve"> </w:t>
      </w:r>
      <w:r w:rsidRPr="00D83830">
        <w:rPr>
          <w:rFonts w:asciiTheme="majorHAnsi" w:hAnsiTheme="majorHAnsi"/>
          <w:spacing w:val="-1"/>
        </w:rPr>
        <w:t xml:space="preserve">de </w:t>
      </w:r>
      <w:r w:rsidRPr="00D83830">
        <w:rPr>
          <w:rFonts w:asciiTheme="majorHAnsi" w:hAnsiTheme="majorHAnsi"/>
        </w:rPr>
        <w:t>la</w:t>
      </w:r>
      <w:r w:rsidRPr="00D83830">
        <w:rPr>
          <w:rFonts w:asciiTheme="majorHAnsi" w:hAnsiTheme="majorHAnsi"/>
          <w:spacing w:val="-1"/>
        </w:rPr>
        <w:t xml:space="preserve"> Mauricie </w:t>
      </w:r>
      <w:r w:rsidRPr="00D83830">
        <w:rPr>
          <w:rFonts w:asciiTheme="majorHAnsi" w:hAnsiTheme="majorHAnsi"/>
        </w:rPr>
        <w:t>et</w:t>
      </w:r>
      <w:r w:rsidRPr="00D83830">
        <w:rPr>
          <w:rFonts w:asciiTheme="majorHAnsi" w:hAnsiTheme="majorHAnsi"/>
          <w:spacing w:val="-1"/>
        </w:rPr>
        <w:t xml:space="preserve"> du Centre-du-Québec, CIUSSS</w:t>
      </w:r>
      <w:r w:rsidRPr="00D83830">
        <w:rPr>
          <w:rFonts w:asciiTheme="majorHAnsi" w:hAnsiTheme="majorHAnsi"/>
        </w:rPr>
        <w:t xml:space="preserve"> </w:t>
      </w:r>
      <w:r w:rsidRPr="00D83830">
        <w:rPr>
          <w:rFonts w:asciiTheme="majorHAnsi" w:hAnsiTheme="majorHAnsi"/>
          <w:spacing w:val="-2"/>
        </w:rPr>
        <w:t>du</w:t>
      </w:r>
      <w:r w:rsidRPr="00D83830">
        <w:rPr>
          <w:rFonts w:asciiTheme="majorHAnsi" w:hAnsiTheme="majorHAnsi"/>
          <w:spacing w:val="-3"/>
        </w:rPr>
        <w:t xml:space="preserve"> </w:t>
      </w:r>
      <w:r w:rsidRPr="00D83830">
        <w:rPr>
          <w:rFonts w:asciiTheme="majorHAnsi" w:hAnsiTheme="majorHAnsi"/>
          <w:spacing w:val="-1"/>
        </w:rPr>
        <w:t>Centre-sud-de-l’ile-de-</w:t>
      </w:r>
      <w:r w:rsidRPr="00D83830">
        <w:rPr>
          <w:rFonts w:asciiTheme="majorHAnsi" w:hAnsiTheme="majorHAnsi"/>
          <w:spacing w:val="57"/>
        </w:rPr>
        <w:t xml:space="preserve"> </w:t>
      </w:r>
      <w:r w:rsidRPr="00D83830">
        <w:rPr>
          <w:rFonts w:asciiTheme="majorHAnsi" w:hAnsiTheme="majorHAnsi"/>
          <w:spacing w:val="-1"/>
        </w:rPr>
        <w:t>Montréal and Centre de protection</w:t>
      </w:r>
      <w:r w:rsidRPr="00D83830">
        <w:rPr>
          <w:rFonts w:asciiTheme="majorHAnsi" w:hAnsiTheme="majorHAnsi"/>
          <w:spacing w:val="-2"/>
        </w:rPr>
        <w:t xml:space="preserve"> </w:t>
      </w:r>
      <w:r w:rsidRPr="00D83830">
        <w:rPr>
          <w:rFonts w:asciiTheme="majorHAnsi" w:hAnsiTheme="majorHAnsi"/>
        </w:rPr>
        <w:t>et</w:t>
      </w:r>
      <w:r w:rsidRPr="00D83830">
        <w:rPr>
          <w:rFonts w:asciiTheme="majorHAnsi" w:hAnsiTheme="majorHAnsi"/>
          <w:spacing w:val="-1"/>
        </w:rPr>
        <w:t xml:space="preserve"> de réadaptation</w:t>
      </w:r>
      <w:r w:rsidRPr="00D83830">
        <w:rPr>
          <w:rFonts w:asciiTheme="majorHAnsi" w:hAnsiTheme="majorHAnsi"/>
          <w:spacing w:val="-2"/>
        </w:rPr>
        <w:t xml:space="preserve"> </w:t>
      </w:r>
      <w:r w:rsidRPr="00D83830">
        <w:rPr>
          <w:rFonts w:asciiTheme="majorHAnsi" w:hAnsiTheme="majorHAnsi"/>
          <w:spacing w:val="-1"/>
        </w:rPr>
        <w:t xml:space="preserve">de </w:t>
      </w:r>
      <w:r w:rsidRPr="00D83830">
        <w:rPr>
          <w:rFonts w:asciiTheme="majorHAnsi" w:hAnsiTheme="majorHAnsi"/>
        </w:rPr>
        <w:t>la</w:t>
      </w:r>
      <w:r w:rsidRPr="00D83830">
        <w:rPr>
          <w:rFonts w:asciiTheme="majorHAnsi" w:hAnsiTheme="majorHAnsi"/>
          <w:spacing w:val="-1"/>
        </w:rPr>
        <w:t xml:space="preserve"> Côte-Nord;</w:t>
      </w:r>
      <w:r w:rsidRPr="00D83830">
        <w:rPr>
          <w:rFonts w:asciiTheme="majorHAnsi" w:hAnsiTheme="majorHAnsi"/>
          <w:spacing w:val="-2"/>
        </w:rPr>
        <w:t xml:space="preserve"> </w:t>
      </w:r>
      <w:r w:rsidRPr="00D83830">
        <w:rPr>
          <w:rFonts w:asciiTheme="majorHAnsi" w:hAnsiTheme="majorHAnsi"/>
          <w:spacing w:val="-1"/>
        </w:rPr>
        <w:t>with</w:t>
      </w:r>
      <w:r w:rsidRPr="00D83830">
        <w:rPr>
          <w:rFonts w:asciiTheme="majorHAnsi" w:hAnsiTheme="majorHAnsi"/>
          <w:spacing w:val="-3"/>
        </w:rPr>
        <w:t xml:space="preserve"> </w:t>
      </w:r>
      <w:r w:rsidRPr="00D83830">
        <w:rPr>
          <w:rFonts w:asciiTheme="majorHAnsi" w:hAnsiTheme="majorHAnsi"/>
          <w:spacing w:val="-1"/>
        </w:rPr>
        <w:t>provincial organizations</w:t>
      </w:r>
      <w:r w:rsidRPr="00D83830">
        <w:rPr>
          <w:rFonts w:asciiTheme="majorHAnsi" w:hAnsiTheme="majorHAnsi"/>
          <w:spacing w:val="61"/>
        </w:rPr>
        <w:t xml:space="preserve"> </w:t>
      </w:r>
      <w:r w:rsidRPr="00D83830">
        <w:rPr>
          <w:rFonts w:asciiTheme="majorHAnsi" w:hAnsiTheme="majorHAnsi"/>
          <w:spacing w:val="-1"/>
        </w:rPr>
        <w:t>including</w:t>
      </w:r>
      <w:r w:rsidRPr="00D83830">
        <w:rPr>
          <w:rFonts w:asciiTheme="majorHAnsi" w:hAnsiTheme="majorHAnsi"/>
          <w:spacing w:val="-2"/>
        </w:rPr>
        <w:t xml:space="preserve"> </w:t>
      </w:r>
      <w:r w:rsidRPr="00D83830">
        <w:rPr>
          <w:rFonts w:asciiTheme="majorHAnsi" w:hAnsiTheme="majorHAnsi"/>
          <w:spacing w:val="-1"/>
        </w:rPr>
        <w:t>the Ministry</w:t>
      </w:r>
      <w:r w:rsidRPr="00D83830">
        <w:rPr>
          <w:rFonts w:asciiTheme="majorHAnsi" w:hAnsiTheme="majorHAnsi"/>
          <w:spacing w:val="-2"/>
        </w:rPr>
        <w:t xml:space="preserve"> </w:t>
      </w:r>
      <w:r w:rsidRPr="00D83830">
        <w:rPr>
          <w:rFonts w:asciiTheme="majorHAnsi" w:hAnsiTheme="majorHAnsi"/>
        </w:rPr>
        <w:t>of</w:t>
      </w:r>
      <w:r w:rsidRPr="00D83830">
        <w:rPr>
          <w:rFonts w:asciiTheme="majorHAnsi" w:hAnsiTheme="majorHAnsi"/>
          <w:spacing w:val="-3"/>
        </w:rPr>
        <w:t xml:space="preserve"> </w:t>
      </w:r>
      <w:r w:rsidRPr="00D83830">
        <w:rPr>
          <w:rFonts w:asciiTheme="majorHAnsi" w:hAnsiTheme="majorHAnsi"/>
          <w:spacing w:val="-1"/>
        </w:rPr>
        <w:t>Health</w:t>
      </w:r>
      <w:r w:rsidRPr="00D83830">
        <w:rPr>
          <w:rFonts w:asciiTheme="majorHAnsi" w:hAnsiTheme="majorHAnsi"/>
        </w:rPr>
        <w:t xml:space="preserve"> </w:t>
      </w:r>
      <w:r w:rsidRPr="00D83830">
        <w:rPr>
          <w:rFonts w:asciiTheme="majorHAnsi" w:hAnsiTheme="majorHAnsi"/>
          <w:spacing w:val="-1"/>
        </w:rPr>
        <w:t>and Social</w:t>
      </w:r>
      <w:r w:rsidRPr="00D83830">
        <w:rPr>
          <w:rFonts w:asciiTheme="majorHAnsi" w:hAnsiTheme="majorHAnsi"/>
          <w:spacing w:val="-3"/>
        </w:rPr>
        <w:t xml:space="preserve"> </w:t>
      </w:r>
      <w:r w:rsidRPr="00D83830">
        <w:rPr>
          <w:rFonts w:asciiTheme="majorHAnsi" w:hAnsiTheme="majorHAnsi"/>
          <w:spacing w:val="-1"/>
        </w:rPr>
        <w:t xml:space="preserve">Services, the Institut national d’excellence </w:t>
      </w:r>
      <w:r w:rsidRPr="00D83830">
        <w:rPr>
          <w:rFonts w:asciiTheme="majorHAnsi" w:hAnsiTheme="majorHAnsi"/>
        </w:rPr>
        <w:t>en</w:t>
      </w:r>
      <w:r w:rsidRPr="00D83830">
        <w:rPr>
          <w:rFonts w:asciiTheme="majorHAnsi" w:hAnsiTheme="majorHAnsi"/>
          <w:spacing w:val="-2"/>
        </w:rPr>
        <w:t xml:space="preserve"> </w:t>
      </w:r>
      <w:r w:rsidRPr="00D83830">
        <w:rPr>
          <w:rFonts w:asciiTheme="majorHAnsi" w:hAnsiTheme="majorHAnsi"/>
          <w:spacing w:val="-1"/>
        </w:rPr>
        <w:t xml:space="preserve">santé </w:t>
      </w:r>
      <w:r w:rsidRPr="00D83830">
        <w:rPr>
          <w:rFonts w:asciiTheme="majorHAnsi" w:hAnsiTheme="majorHAnsi"/>
        </w:rPr>
        <w:t>et</w:t>
      </w:r>
      <w:r w:rsidRPr="00D83830">
        <w:rPr>
          <w:rFonts w:asciiTheme="majorHAnsi" w:hAnsiTheme="majorHAnsi"/>
          <w:spacing w:val="-1"/>
        </w:rPr>
        <w:t xml:space="preserve"> </w:t>
      </w:r>
      <w:r w:rsidRPr="00D83830">
        <w:rPr>
          <w:rFonts w:asciiTheme="majorHAnsi" w:hAnsiTheme="majorHAnsi"/>
        </w:rPr>
        <w:t>en</w:t>
      </w:r>
      <w:r w:rsidRPr="00D83830">
        <w:rPr>
          <w:rFonts w:asciiTheme="majorHAnsi" w:hAnsiTheme="majorHAnsi"/>
          <w:spacing w:val="73"/>
        </w:rPr>
        <w:t xml:space="preserve"> </w:t>
      </w:r>
      <w:r w:rsidRPr="00D83830">
        <w:rPr>
          <w:rFonts w:asciiTheme="majorHAnsi" w:hAnsiTheme="majorHAnsi"/>
          <w:spacing w:val="-1"/>
        </w:rPr>
        <w:t>services</w:t>
      </w:r>
      <w:r w:rsidRPr="00D83830">
        <w:rPr>
          <w:rFonts w:asciiTheme="majorHAnsi" w:hAnsiTheme="majorHAnsi"/>
        </w:rPr>
        <w:t xml:space="preserve"> </w:t>
      </w:r>
      <w:r w:rsidRPr="00D83830">
        <w:rPr>
          <w:rFonts w:asciiTheme="majorHAnsi" w:hAnsiTheme="majorHAnsi"/>
          <w:spacing w:val="-1"/>
        </w:rPr>
        <w:t>sociaux, Ontario</w:t>
      </w:r>
      <w:r w:rsidRPr="00D83830">
        <w:rPr>
          <w:rFonts w:asciiTheme="majorHAnsi" w:hAnsiTheme="majorHAnsi"/>
          <w:spacing w:val="-3"/>
        </w:rPr>
        <w:t xml:space="preserve"> </w:t>
      </w:r>
      <w:r w:rsidRPr="00D83830">
        <w:rPr>
          <w:rFonts w:asciiTheme="majorHAnsi" w:hAnsiTheme="majorHAnsi"/>
          <w:spacing w:val="-1"/>
        </w:rPr>
        <w:t>Association</w:t>
      </w:r>
      <w:r w:rsidRPr="00D83830">
        <w:rPr>
          <w:rFonts w:asciiTheme="majorHAnsi" w:hAnsiTheme="majorHAnsi"/>
          <w:spacing w:val="-2"/>
        </w:rPr>
        <w:t xml:space="preserve"> </w:t>
      </w:r>
      <w:r w:rsidRPr="00D83830">
        <w:rPr>
          <w:rFonts w:asciiTheme="majorHAnsi" w:hAnsiTheme="majorHAnsi"/>
        </w:rPr>
        <w:t>of</w:t>
      </w:r>
      <w:r w:rsidRPr="00D83830">
        <w:rPr>
          <w:rFonts w:asciiTheme="majorHAnsi" w:hAnsiTheme="majorHAnsi"/>
          <w:spacing w:val="-1"/>
        </w:rPr>
        <w:t xml:space="preserve"> Children’s</w:t>
      </w:r>
      <w:r w:rsidRPr="00D83830">
        <w:rPr>
          <w:rFonts w:asciiTheme="majorHAnsi" w:hAnsiTheme="majorHAnsi"/>
          <w:spacing w:val="-2"/>
        </w:rPr>
        <w:t xml:space="preserve"> </w:t>
      </w:r>
      <w:r w:rsidRPr="00D83830">
        <w:rPr>
          <w:rFonts w:asciiTheme="majorHAnsi" w:hAnsiTheme="majorHAnsi"/>
          <w:spacing w:val="-1"/>
        </w:rPr>
        <w:t>Aids</w:t>
      </w:r>
      <w:r w:rsidRPr="00D83830">
        <w:rPr>
          <w:rFonts w:asciiTheme="majorHAnsi" w:hAnsiTheme="majorHAnsi"/>
          <w:spacing w:val="-2"/>
        </w:rPr>
        <w:t xml:space="preserve"> </w:t>
      </w:r>
      <w:r w:rsidRPr="00D83830">
        <w:rPr>
          <w:rFonts w:asciiTheme="majorHAnsi" w:hAnsiTheme="majorHAnsi"/>
          <w:spacing w:val="-1"/>
        </w:rPr>
        <w:t>Societies,</w:t>
      </w:r>
      <w:r w:rsidRPr="00D83830">
        <w:rPr>
          <w:rFonts w:asciiTheme="majorHAnsi" w:hAnsiTheme="majorHAnsi"/>
          <w:spacing w:val="47"/>
        </w:rPr>
        <w:t xml:space="preserve"> </w:t>
      </w:r>
      <w:r w:rsidRPr="00D83830">
        <w:rPr>
          <w:rFonts w:asciiTheme="majorHAnsi" w:hAnsiTheme="majorHAnsi"/>
          <w:spacing w:val="-1"/>
        </w:rPr>
        <w:t>and the First Nations</w:t>
      </w:r>
      <w:r w:rsidRPr="00D83830">
        <w:rPr>
          <w:rFonts w:asciiTheme="majorHAnsi" w:hAnsiTheme="majorHAnsi"/>
        </w:rPr>
        <w:t xml:space="preserve"> </w:t>
      </w:r>
      <w:r w:rsidRPr="00D83830">
        <w:rPr>
          <w:rFonts w:asciiTheme="majorHAnsi" w:hAnsiTheme="majorHAnsi"/>
          <w:spacing w:val="-1"/>
        </w:rPr>
        <w:t>Health</w:t>
      </w:r>
      <w:r w:rsidRPr="00D83830">
        <w:rPr>
          <w:rFonts w:asciiTheme="majorHAnsi" w:hAnsiTheme="majorHAnsi"/>
        </w:rPr>
        <w:t xml:space="preserve"> </w:t>
      </w:r>
      <w:r w:rsidRPr="00D83830">
        <w:rPr>
          <w:rFonts w:asciiTheme="majorHAnsi" w:hAnsiTheme="majorHAnsi"/>
          <w:spacing w:val="-1"/>
        </w:rPr>
        <w:t>and</w:t>
      </w:r>
      <w:r w:rsidRPr="00D83830">
        <w:rPr>
          <w:rFonts w:asciiTheme="majorHAnsi" w:hAnsiTheme="majorHAnsi"/>
          <w:spacing w:val="73"/>
        </w:rPr>
        <w:t xml:space="preserve"> </w:t>
      </w:r>
      <w:r w:rsidRPr="00D83830">
        <w:rPr>
          <w:rFonts w:asciiTheme="majorHAnsi" w:hAnsiTheme="majorHAnsi"/>
          <w:spacing w:val="-1"/>
        </w:rPr>
        <w:t>Social</w:t>
      </w:r>
      <w:r w:rsidRPr="00D83830">
        <w:rPr>
          <w:rFonts w:asciiTheme="majorHAnsi" w:hAnsiTheme="majorHAnsi"/>
          <w:spacing w:val="-3"/>
        </w:rPr>
        <w:t xml:space="preserve"> </w:t>
      </w:r>
      <w:r w:rsidRPr="00D83830">
        <w:rPr>
          <w:rFonts w:asciiTheme="majorHAnsi" w:hAnsiTheme="majorHAnsi"/>
          <w:spacing w:val="-1"/>
        </w:rPr>
        <w:t>Services</w:t>
      </w:r>
      <w:r w:rsidRPr="00D83830">
        <w:rPr>
          <w:rFonts w:asciiTheme="majorHAnsi" w:hAnsiTheme="majorHAnsi"/>
        </w:rPr>
        <w:t xml:space="preserve"> </w:t>
      </w:r>
      <w:r w:rsidRPr="00D83830">
        <w:rPr>
          <w:rFonts w:asciiTheme="majorHAnsi" w:hAnsiTheme="majorHAnsi"/>
          <w:spacing w:val="-1"/>
        </w:rPr>
        <w:t>Commission</w:t>
      </w:r>
      <w:r w:rsidRPr="00D83830">
        <w:rPr>
          <w:rFonts w:asciiTheme="majorHAnsi" w:hAnsiTheme="majorHAnsi"/>
          <w:spacing w:val="-2"/>
        </w:rPr>
        <w:t xml:space="preserve"> </w:t>
      </w:r>
      <w:r w:rsidRPr="00D83830">
        <w:rPr>
          <w:rFonts w:asciiTheme="majorHAnsi" w:hAnsiTheme="majorHAnsi"/>
        </w:rPr>
        <w:t>of</w:t>
      </w:r>
      <w:r w:rsidRPr="00D83830">
        <w:rPr>
          <w:rFonts w:asciiTheme="majorHAnsi" w:hAnsiTheme="majorHAnsi"/>
          <w:spacing w:val="-1"/>
        </w:rPr>
        <w:t xml:space="preserve"> Quebec</w:t>
      </w:r>
      <w:r w:rsidRPr="00D83830">
        <w:rPr>
          <w:rFonts w:asciiTheme="majorHAnsi" w:hAnsiTheme="majorHAnsi"/>
        </w:rPr>
        <w:t xml:space="preserve"> </w:t>
      </w:r>
      <w:r w:rsidRPr="00D83830">
        <w:rPr>
          <w:rFonts w:asciiTheme="majorHAnsi" w:hAnsiTheme="majorHAnsi"/>
          <w:spacing w:val="-1"/>
        </w:rPr>
        <w:t>and Labrador;</w:t>
      </w:r>
      <w:r w:rsidRPr="00D83830">
        <w:rPr>
          <w:rFonts w:asciiTheme="majorHAnsi" w:hAnsiTheme="majorHAnsi"/>
          <w:spacing w:val="-2"/>
        </w:rPr>
        <w:t xml:space="preserve"> </w:t>
      </w:r>
      <w:r w:rsidRPr="00D83830">
        <w:rPr>
          <w:rFonts w:asciiTheme="majorHAnsi" w:hAnsiTheme="majorHAnsi"/>
          <w:spacing w:val="-1"/>
        </w:rPr>
        <w:t>with</w:t>
      </w:r>
      <w:r w:rsidRPr="00D83830">
        <w:rPr>
          <w:rFonts w:asciiTheme="majorHAnsi" w:hAnsiTheme="majorHAnsi"/>
        </w:rPr>
        <w:t xml:space="preserve"> </w:t>
      </w:r>
      <w:r w:rsidRPr="00D83830">
        <w:rPr>
          <w:rFonts w:asciiTheme="majorHAnsi" w:hAnsiTheme="majorHAnsi"/>
          <w:spacing w:val="-1"/>
        </w:rPr>
        <w:t>various</w:t>
      </w:r>
      <w:r w:rsidRPr="00D83830">
        <w:rPr>
          <w:rFonts w:asciiTheme="majorHAnsi" w:hAnsiTheme="majorHAnsi"/>
        </w:rPr>
        <w:t xml:space="preserve"> </w:t>
      </w:r>
      <w:r w:rsidRPr="00D83830">
        <w:rPr>
          <w:rFonts w:asciiTheme="majorHAnsi" w:hAnsiTheme="majorHAnsi"/>
          <w:spacing w:val="-1"/>
        </w:rPr>
        <w:t>First</w:t>
      </w:r>
      <w:r w:rsidRPr="00D83830">
        <w:rPr>
          <w:rFonts w:asciiTheme="majorHAnsi" w:hAnsiTheme="majorHAnsi"/>
          <w:spacing w:val="-4"/>
        </w:rPr>
        <w:t xml:space="preserve"> </w:t>
      </w:r>
      <w:r w:rsidRPr="00D83830">
        <w:rPr>
          <w:rFonts w:asciiTheme="majorHAnsi" w:hAnsiTheme="majorHAnsi"/>
          <w:spacing w:val="-1"/>
        </w:rPr>
        <w:t>Nations</w:t>
      </w:r>
      <w:r w:rsidRPr="00D83830">
        <w:rPr>
          <w:rFonts w:asciiTheme="majorHAnsi" w:hAnsiTheme="majorHAnsi"/>
        </w:rPr>
        <w:t xml:space="preserve"> </w:t>
      </w:r>
      <w:r w:rsidRPr="00D83830">
        <w:rPr>
          <w:rFonts w:asciiTheme="majorHAnsi" w:hAnsiTheme="majorHAnsi"/>
          <w:spacing w:val="-1"/>
        </w:rPr>
        <w:t>communities</w:t>
      </w:r>
      <w:r w:rsidRPr="00D83830">
        <w:rPr>
          <w:rFonts w:asciiTheme="majorHAnsi" w:hAnsiTheme="majorHAnsi"/>
        </w:rPr>
        <w:t xml:space="preserve"> </w:t>
      </w:r>
      <w:r w:rsidRPr="00D83830">
        <w:rPr>
          <w:rFonts w:asciiTheme="majorHAnsi" w:hAnsiTheme="majorHAnsi"/>
          <w:spacing w:val="-1"/>
        </w:rPr>
        <w:t>and</w:t>
      </w:r>
      <w:r w:rsidRPr="00D83830">
        <w:rPr>
          <w:rFonts w:asciiTheme="majorHAnsi" w:hAnsiTheme="majorHAnsi"/>
          <w:spacing w:val="61"/>
        </w:rPr>
        <w:t xml:space="preserve"> </w:t>
      </w:r>
      <w:r w:rsidRPr="00D83830">
        <w:rPr>
          <w:rFonts w:asciiTheme="majorHAnsi" w:hAnsiTheme="majorHAnsi"/>
        </w:rPr>
        <w:t>social</w:t>
      </w:r>
      <w:r w:rsidRPr="00D83830">
        <w:rPr>
          <w:rFonts w:asciiTheme="majorHAnsi" w:hAnsiTheme="majorHAnsi"/>
          <w:spacing w:val="-3"/>
        </w:rPr>
        <w:t xml:space="preserve"> </w:t>
      </w:r>
      <w:r w:rsidRPr="00D83830">
        <w:rPr>
          <w:rFonts w:asciiTheme="majorHAnsi" w:hAnsiTheme="majorHAnsi"/>
          <w:spacing w:val="-1"/>
        </w:rPr>
        <w:t>service agencies</w:t>
      </w:r>
      <w:r w:rsidRPr="00D83830">
        <w:rPr>
          <w:rFonts w:asciiTheme="majorHAnsi" w:hAnsiTheme="majorHAnsi"/>
        </w:rPr>
        <w:t xml:space="preserve"> </w:t>
      </w:r>
      <w:r w:rsidRPr="00D83830">
        <w:rPr>
          <w:rFonts w:asciiTheme="majorHAnsi" w:hAnsiTheme="majorHAnsi"/>
          <w:spacing w:val="-2"/>
        </w:rPr>
        <w:t>across</w:t>
      </w:r>
      <w:r w:rsidRPr="00D83830">
        <w:rPr>
          <w:rFonts w:asciiTheme="majorHAnsi" w:hAnsiTheme="majorHAnsi"/>
        </w:rPr>
        <w:t xml:space="preserve"> </w:t>
      </w:r>
      <w:r w:rsidRPr="00D83830">
        <w:rPr>
          <w:rFonts w:asciiTheme="majorHAnsi" w:hAnsiTheme="majorHAnsi"/>
          <w:spacing w:val="-1"/>
        </w:rPr>
        <w:t xml:space="preserve">Canada </w:t>
      </w:r>
      <w:r w:rsidRPr="00D83830">
        <w:rPr>
          <w:rFonts w:asciiTheme="majorHAnsi" w:hAnsiTheme="majorHAnsi"/>
        </w:rPr>
        <w:t xml:space="preserve">such </w:t>
      </w:r>
      <w:r w:rsidRPr="00D83830">
        <w:rPr>
          <w:rFonts w:asciiTheme="majorHAnsi" w:hAnsiTheme="majorHAnsi"/>
          <w:spacing w:val="-2"/>
        </w:rPr>
        <w:t>as</w:t>
      </w:r>
      <w:r w:rsidRPr="00D83830">
        <w:rPr>
          <w:rFonts w:asciiTheme="majorHAnsi" w:hAnsiTheme="majorHAnsi"/>
        </w:rPr>
        <w:t xml:space="preserve"> </w:t>
      </w:r>
      <w:r w:rsidRPr="00D83830">
        <w:rPr>
          <w:rFonts w:asciiTheme="majorHAnsi" w:hAnsiTheme="majorHAnsi"/>
          <w:spacing w:val="-1"/>
        </w:rPr>
        <w:t>Pinaymootang</w:t>
      </w:r>
      <w:r w:rsidRPr="00D83830">
        <w:rPr>
          <w:rFonts w:asciiTheme="majorHAnsi" w:hAnsiTheme="majorHAnsi"/>
          <w:spacing w:val="-2"/>
        </w:rPr>
        <w:t xml:space="preserve"> </w:t>
      </w:r>
      <w:r w:rsidRPr="00D83830">
        <w:rPr>
          <w:rFonts w:asciiTheme="majorHAnsi" w:hAnsiTheme="majorHAnsi"/>
        </w:rPr>
        <w:t>First</w:t>
      </w:r>
      <w:r w:rsidRPr="00D83830">
        <w:rPr>
          <w:rFonts w:asciiTheme="majorHAnsi" w:hAnsiTheme="majorHAnsi"/>
          <w:spacing w:val="-1"/>
        </w:rPr>
        <w:t xml:space="preserve"> Nation</w:t>
      </w:r>
      <w:r w:rsidRPr="00D83830">
        <w:rPr>
          <w:rFonts w:asciiTheme="majorHAnsi" w:hAnsiTheme="majorHAnsi"/>
          <w:spacing w:val="-2"/>
        </w:rPr>
        <w:t xml:space="preserve"> </w:t>
      </w:r>
      <w:r w:rsidRPr="00D83830">
        <w:rPr>
          <w:rFonts w:asciiTheme="majorHAnsi" w:hAnsiTheme="majorHAnsi"/>
          <w:spacing w:val="-1"/>
        </w:rPr>
        <w:t>and</w:t>
      </w:r>
      <w:r w:rsidRPr="00D83830">
        <w:rPr>
          <w:rFonts w:asciiTheme="majorHAnsi" w:hAnsiTheme="majorHAnsi"/>
          <w:spacing w:val="-3"/>
        </w:rPr>
        <w:t xml:space="preserve"> </w:t>
      </w:r>
      <w:r w:rsidRPr="00D83830">
        <w:rPr>
          <w:rFonts w:asciiTheme="majorHAnsi" w:hAnsiTheme="majorHAnsi"/>
          <w:spacing w:val="-1"/>
        </w:rPr>
        <w:t>the Saskatchewan</w:t>
      </w:r>
      <w:r w:rsidRPr="00D83830">
        <w:rPr>
          <w:rFonts w:asciiTheme="majorHAnsi" w:hAnsiTheme="majorHAnsi"/>
          <w:spacing w:val="-2"/>
        </w:rPr>
        <w:t xml:space="preserve"> </w:t>
      </w:r>
      <w:r w:rsidRPr="00D83830">
        <w:rPr>
          <w:rFonts w:asciiTheme="majorHAnsi" w:hAnsiTheme="majorHAnsi"/>
        </w:rPr>
        <w:t>First</w:t>
      </w:r>
      <w:r w:rsidRPr="00D83830">
        <w:rPr>
          <w:rFonts w:asciiTheme="majorHAnsi" w:hAnsiTheme="majorHAnsi"/>
          <w:spacing w:val="66"/>
        </w:rPr>
        <w:t xml:space="preserve"> </w:t>
      </w:r>
      <w:r w:rsidRPr="00D83830">
        <w:rPr>
          <w:rFonts w:asciiTheme="majorHAnsi" w:hAnsiTheme="majorHAnsi"/>
          <w:spacing w:val="-1"/>
        </w:rPr>
        <w:t>Nations</w:t>
      </w:r>
      <w:r w:rsidRPr="00D83830">
        <w:rPr>
          <w:rFonts w:asciiTheme="majorHAnsi" w:hAnsiTheme="majorHAnsi"/>
        </w:rPr>
        <w:t xml:space="preserve"> </w:t>
      </w:r>
      <w:r w:rsidRPr="00D83830">
        <w:rPr>
          <w:rFonts w:asciiTheme="majorHAnsi" w:hAnsiTheme="majorHAnsi"/>
          <w:spacing w:val="-1"/>
        </w:rPr>
        <w:t>Community</w:t>
      </w:r>
      <w:r w:rsidRPr="00D83830">
        <w:rPr>
          <w:rFonts w:asciiTheme="majorHAnsi" w:hAnsiTheme="majorHAnsi"/>
          <w:spacing w:val="-2"/>
        </w:rPr>
        <w:t xml:space="preserve"> </w:t>
      </w:r>
      <w:r w:rsidRPr="00D83830">
        <w:rPr>
          <w:rFonts w:asciiTheme="majorHAnsi" w:hAnsiTheme="majorHAnsi"/>
          <w:spacing w:val="-1"/>
        </w:rPr>
        <w:t>and Family</w:t>
      </w:r>
      <w:r w:rsidRPr="00D83830">
        <w:rPr>
          <w:rFonts w:asciiTheme="majorHAnsi" w:hAnsiTheme="majorHAnsi"/>
          <w:spacing w:val="-2"/>
        </w:rPr>
        <w:t xml:space="preserve"> </w:t>
      </w:r>
      <w:r w:rsidRPr="00D83830">
        <w:rPr>
          <w:rFonts w:asciiTheme="majorHAnsi" w:hAnsiTheme="majorHAnsi"/>
          <w:spacing w:val="-1"/>
        </w:rPr>
        <w:t xml:space="preserve">Institute </w:t>
      </w:r>
      <w:r w:rsidRPr="00D83830">
        <w:rPr>
          <w:rFonts w:asciiTheme="majorHAnsi" w:hAnsiTheme="majorHAnsi"/>
        </w:rPr>
        <w:t>of</w:t>
      </w:r>
      <w:r w:rsidRPr="00D83830">
        <w:rPr>
          <w:rFonts w:asciiTheme="majorHAnsi" w:hAnsiTheme="majorHAnsi"/>
          <w:spacing w:val="-3"/>
        </w:rPr>
        <w:t xml:space="preserve"> </w:t>
      </w:r>
      <w:r w:rsidRPr="00D83830">
        <w:rPr>
          <w:rFonts w:asciiTheme="majorHAnsi" w:hAnsiTheme="majorHAnsi"/>
          <w:spacing w:val="-1"/>
        </w:rPr>
        <w:t>Manitoba;</w:t>
      </w:r>
      <w:r w:rsidRPr="00D83830">
        <w:rPr>
          <w:rFonts w:asciiTheme="majorHAnsi" w:hAnsiTheme="majorHAnsi"/>
          <w:spacing w:val="-2"/>
        </w:rPr>
        <w:t xml:space="preserve"> </w:t>
      </w:r>
      <w:r w:rsidRPr="00D83830">
        <w:rPr>
          <w:rFonts w:asciiTheme="majorHAnsi" w:hAnsiTheme="majorHAnsi"/>
          <w:spacing w:val="-1"/>
        </w:rPr>
        <w:t>and</w:t>
      </w:r>
      <w:r w:rsidRPr="00D83830">
        <w:rPr>
          <w:rFonts w:asciiTheme="majorHAnsi" w:hAnsiTheme="majorHAnsi"/>
        </w:rPr>
        <w:t xml:space="preserve"> </w:t>
      </w:r>
      <w:r w:rsidRPr="00D83830">
        <w:rPr>
          <w:rFonts w:asciiTheme="majorHAnsi" w:hAnsiTheme="majorHAnsi"/>
          <w:spacing w:val="-1"/>
        </w:rPr>
        <w:t>with</w:t>
      </w:r>
      <w:r w:rsidRPr="00D83830">
        <w:rPr>
          <w:rFonts w:asciiTheme="majorHAnsi" w:hAnsiTheme="majorHAnsi"/>
        </w:rPr>
        <w:t xml:space="preserve"> </w:t>
      </w:r>
      <w:r w:rsidRPr="00D83830">
        <w:rPr>
          <w:rFonts w:asciiTheme="majorHAnsi" w:hAnsiTheme="majorHAnsi"/>
          <w:spacing w:val="-1"/>
        </w:rPr>
        <w:t>national organizations</w:t>
      </w:r>
      <w:r w:rsidRPr="00D83830">
        <w:rPr>
          <w:rFonts w:asciiTheme="majorHAnsi" w:hAnsiTheme="majorHAnsi"/>
        </w:rPr>
        <w:t xml:space="preserve"> </w:t>
      </w:r>
      <w:r w:rsidRPr="00D83830">
        <w:rPr>
          <w:rFonts w:asciiTheme="majorHAnsi" w:hAnsiTheme="majorHAnsi"/>
          <w:spacing w:val="-1"/>
        </w:rPr>
        <w:t>ranging</w:t>
      </w:r>
      <w:r w:rsidRPr="00D83830">
        <w:rPr>
          <w:rFonts w:asciiTheme="majorHAnsi" w:hAnsiTheme="majorHAnsi"/>
          <w:spacing w:val="-2"/>
        </w:rPr>
        <w:t xml:space="preserve"> </w:t>
      </w:r>
      <w:r w:rsidRPr="00D83830">
        <w:rPr>
          <w:rFonts w:asciiTheme="majorHAnsi" w:hAnsiTheme="majorHAnsi"/>
          <w:spacing w:val="-1"/>
        </w:rPr>
        <w:t>from</w:t>
      </w:r>
      <w:r w:rsidRPr="00D83830">
        <w:rPr>
          <w:rFonts w:asciiTheme="majorHAnsi" w:hAnsiTheme="majorHAnsi"/>
          <w:spacing w:val="69"/>
        </w:rPr>
        <w:t xml:space="preserve"> </w:t>
      </w:r>
      <w:r w:rsidRPr="00D83830">
        <w:rPr>
          <w:rFonts w:asciiTheme="majorHAnsi" w:hAnsiTheme="majorHAnsi"/>
          <w:spacing w:val="-1"/>
        </w:rPr>
        <w:t>Public</w:t>
      </w:r>
      <w:r w:rsidRPr="00D83830">
        <w:rPr>
          <w:rFonts w:asciiTheme="majorHAnsi" w:hAnsiTheme="majorHAnsi"/>
        </w:rPr>
        <w:t xml:space="preserve"> </w:t>
      </w:r>
      <w:r w:rsidRPr="00D83830">
        <w:rPr>
          <w:rFonts w:asciiTheme="majorHAnsi" w:hAnsiTheme="majorHAnsi"/>
          <w:spacing w:val="-1"/>
        </w:rPr>
        <w:t>Health</w:t>
      </w:r>
      <w:r w:rsidRPr="00D83830">
        <w:rPr>
          <w:rFonts w:asciiTheme="majorHAnsi" w:hAnsiTheme="majorHAnsi"/>
        </w:rPr>
        <w:t xml:space="preserve"> </w:t>
      </w:r>
      <w:r w:rsidRPr="00D83830">
        <w:rPr>
          <w:rFonts w:asciiTheme="majorHAnsi" w:hAnsiTheme="majorHAnsi"/>
          <w:spacing w:val="-1"/>
        </w:rPr>
        <w:t>Agency</w:t>
      </w:r>
      <w:r w:rsidRPr="00D83830">
        <w:rPr>
          <w:rFonts w:asciiTheme="majorHAnsi" w:hAnsiTheme="majorHAnsi"/>
          <w:spacing w:val="-2"/>
        </w:rPr>
        <w:t xml:space="preserve"> </w:t>
      </w:r>
      <w:r w:rsidRPr="00D83830">
        <w:rPr>
          <w:rFonts w:asciiTheme="majorHAnsi" w:hAnsiTheme="majorHAnsi"/>
          <w:spacing w:val="-1"/>
        </w:rPr>
        <w:t>of Canada, the Assembly</w:t>
      </w:r>
      <w:r w:rsidRPr="00D83830">
        <w:rPr>
          <w:rFonts w:asciiTheme="majorHAnsi" w:hAnsiTheme="majorHAnsi"/>
          <w:spacing w:val="-2"/>
        </w:rPr>
        <w:t xml:space="preserve"> </w:t>
      </w:r>
      <w:r w:rsidRPr="00D83830">
        <w:rPr>
          <w:rFonts w:asciiTheme="majorHAnsi" w:hAnsiTheme="majorHAnsi"/>
        </w:rPr>
        <w:t>of</w:t>
      </w:r>
      <w:r w:rsidRPr="00D83830">
        <w:rPr>
          <w:rFonts w:asciiTheme="majorHAnsi" w:hAnsiTheme="majorHAnsi"/>
          <w:spacing w:val="-1"/>
        </w:rPr>
        <w:t xml:space="preserve"> </w:t>
      </w:r>
      <w:r w:rsidRPr="00D83830">
        <w:rPr>
          <w:rFonts w:asciiTheme="majorHAnsi" w:hAnsiTheme="majorHAnsi"/>
          <w:spacing w:val="-2"/>
        </w:rPr>
        <w:t>First</w:t>
      </w:r>
      <w:r w:rsidRPr="00D83830">
        <w:rPr>
          <w:rFonts w:asciiTheme="majorHAnsi" w:hAnsiTheme="majorHAnsi"/>
          <w:spacing w:val="-1"/>
        </w:rPr>
        <w:t xml:space="preserve"> Nations,</w:t>
      </w:r>
      <w:r w:rsidRPr="00D83830">
        <w:rPr>
          <w:rFonts w:asciiTheme="majorHAnsi" w:hAnsiTheme="majorHAnsi"/>
        </w:rPr>
        <w:t xml:space="preserve"> </w:t>
      </w:r>
      <w:r w:rsidRPr="00D83830">
        <w:rPr>
          <w:rFonts w:asciiTheme="majorHAnsi" w:hAnsiTheme="majorHAnsi"/>
          <w:spacing w:val="-1"/>
        </w:rPr>
        <w:t>Aboriginal Affairs</w:t>
      </w:r>
      <w:r w:rsidRPr="00D83830">
        <w:rPr>
          <w:rFonts w:asciiTheme="majorHAnsi" w:hAnsiTheme="majorHAnsi"/>
          <w:spacing w:val="-2"/>
        </w:rPr>
        <w:t xml:space="preserve"> </w:t>
      </w:r>
      <w:r w:rsidRPr="00D83830">
        <w:rPr>
          <w:rFonts w:asciiTheme="majorHAnsi" w:hAnsiTheme="majorHAnsi"/>
          <w:spacing w:val="-1"/>
        </w:rPr>
        <w:t>and Northern</w:t>
      </w:r>
      <w:r w:rsidRPr="00D83830">
        <w:rPr>
          <w:rFonts w:asciiTheme="majorHAnsi" w:hAnsiTheme="majorHAnsi"/>
          <w:spacing w:val="75"/>
        </w:rPr>
        <w:t xml:space="preserve"> </w:t>
      </w:r>
      <w:r w:rsidRPr="00D83830">
        <w:rPr>
          <w:rFonts w:asciiTheme="majorHAnsi" w:hAnsiTheme="majorHAnsi"/>
          <w:spacing w:val="-1"/>
        </w:rPr>
        <w:t>Development Canada,</w:t>
      </w:r>
      <w:r w:rsidRPr="00D83830">
        <w:rPr>
          <w:rFonts w:asciiTheme="majorHAnsi" w:hAnsiTheme="majorHAnsi"/>
        </w:rPr>
        <w:t xml:space="preserve"> </w:t>
      </w:r>
      <w:r w:rsidRPr="00D83830">
        <w:rPr>
          <w:rFonts w:asciiTheme="majorHAnsi" w:hAnsiTheme="majorHAnsi"/>
          <w:spacing w:val="-1"/>
        </w:rPr>
        <w:t xml:space="preserve">the </w:t>
      </w:r>
      <w:r w:rsidRPr="00D83830">
        <w:rPr>
          <w:rFonts w:asciiTheme="majorHAnsi" w:hAnsiTheme="majorHAnsi"/>
        </w:rPr>
        <w:t>First</w:t>
      </w:r>
      <w:r w:rsidRPr="00D83830">
        <w:rPr>
          <w:rFonts w:asciiTheme="majorHAnsi" w:hAnsiTheme="majorHAnsi"/>
          <w:spacing w:val="-1"/>
        </w:rPr>
        <w:t xml:space="preserve"> Nations</w:t>
      </w:r>
      <w:r w:rsidRPr="00D83830">
        <w:rPr>
          <w:rFonts w:asciiTheme="majorHAnsi" w:hAnsiTheme="majorHAnsi"/>
        </w:rPr>
        <w:t xml:space="preserve"> </w:t>
      </w:r>
      <w:r w:rsidRPr="00D83830">
        <w:rPr>
          <w:rFonts w:asciiTheme="majorHAnsi" w:hAnsiTheme="majorHAnsi"/>
          <w:spacing w:val="-1"/>
        </w:rPr>
        <w:t>Child and Family</w:t>
      </w:r>
      <w:r w:rsidRPr="00D83830">
        <w:rPr>
          <w:rFonts w:asciiTheme="majorHAnsi" w:hAnsiTheme="majorHAnsi"/>
          <w:spacing w:val="-2"/>
        </w:rPr>
        <w:t xml:space="preserve"> </w:t>
      </w:r>
      <w:r w:rsidRPr="00D83830">
        <w:rPr>
          <w:rFonts w:asciiTheme="majorHAnsi" w:hAnsiTheme="majorHAnsi"/>
          <w:spacing w:val="-1"/>
        </w:rPr>
        <w:t>Caring</w:t>
      </w:r>
      <w:r w:rsidRPr="00D83830">
        <w:rPr>
          <w:rFonts w:asciiTheme="majorHAnsi" w:hAnsiTheme="majorHAnsi"/>
          <w:spacing w:val="-2"/>
        </w:rPr>
        <w:t xml:space="preserve"> </w:t>
      </w:r>
      <w:r w:rsidRPr="00D83830">
        <w:rPr>
          <w:rFonts w:asciiTheme="majorHAnsi" w:hAnsiTheme="majorHAnsi"/>
          <w:spacing w:val="-1"/>
        </w:rPr>
        <w:t>Society</w:t>
      </w:r>
      <w:r w:rsidRPr="00D83830">
        <w:rPr>
          <w:rFonts w:asciiTheme="majorHAnsi" w:hAnsiTheme="majorHAnsi"/>
          <w:spacing w:val="-2"/>
        </w:rPr>
        <w:t xml:space="preserve"> </w:t>
      </w:r>
      <w:r w:rsidRPr="00D83830">
        <w:rPr>
          <w:rFonts w:asciiTheme="majorHAnsi" w:hAnsiTheme="majorHAnsi"/>
          <w:spacing w:val="-1"/>
        </w:rPr>
        <w:t>and the Mental Health</w:t>
      </w:r>
      <w:r w:rsidRPr="00D83830">
        <w:rPr>
          <w:rFonts w:asciiTheme="majorHAnsi" w:hAnsiTheme="majorHAnsi"/>
          <w:spacing w:val="69"/>
        </w:rPr>
        <w:t xml:space="preserve"> </w:t>
      </w:r>
      <w:r w:rsidRPr="00D83830">
        <w:rPr>
          <w:rFonts w:asciiTheme="majorHAnsi" w:hAnsiTheme="majorHAnsi"/>
          <w:spacing w:val="-1"/>
        </w:rPr>
        <w:t>Commission</w:t>
      </w:r>
      <w:r w:rsidRPr="00D83830">
        <w:rPr>
          <w:rFonts w:asciiTheme="majorHAnsi" w:hAnsiTheme="majorHAnsi"/>
          <w:spacing w:val="-2"/>
        </w:rPr>
        <w:t xml:space="preserve"> </w:t>
      </w:r>
      <w:r w:rsidRPr="00D83830">
        <w:rPr>
          <w:rFonts w:asciiTheme="majorHAnsi" w:hAnsiTheme="majorHAnsi"/>
        </w:rPr>
        <w:t>of</w:t>
      </w:r>
      <w:r w:rsidRPr="00D83830">
        <w:rPr>
          <w:rFonts w:asciiTheme="majorHAnsi" w:hAnsiTheme="majorHAnsi"/>
          <w:spacing w:val="-1"/>
        </w:rPr>
        <w:t xml:space="preserve"> Canada.</w:t>
      </w:r>
    </w:p>
    <w:p w14:paraId="30108E6A" w14:textId="77777777" w:rsidR="005F07FB" w:rsidRPr="00D83830" w:rsidRDefault="005F07FB">
      <w:pPr>
        <w:rPr>
          <w:rFonts w:asciiTheme="majorHAnsi" w:eastAsia="Cambria" w:hAnsiTheme="majorHAnsi" w:cs="Cambria"/>
        </w:rPr>
      </w:pPr>
    </w:p>
    <w:p w14:paraId="2D8FCD3F" w14:textId="77777777" w:rsidR="00F200C7" w:rsidRDefault="00F200C7">
      <w:pPr>
        <w:pStyle w:val="BodyText"/>
        <w:ind w:right="233"/>
        <w:rPr>
          <w:rFonts w:asciiTheme="majorHAnsi" w:hAnsiTheme="majorHAnsi"/>
        </w:rPr>
      </w:pPr>
      <w:bookmarkStart w:id="3" w:name="_bookmark1"/>
      <w:bookmarkEnd w:id="3"/>
    </w:p>
    <w:p w14:paraId="43080313" w14:textId="4D5BE97B" w:rsidR="005F07FB" w:rsidRPr="00D83830" w:rsidRDefault="00E70F38">
      <w:pPr>
        <w:pStyle w:val="BodyText"/>
        <w:ind w:right="233"/>
        <w:rPr>
          <w:rFonts w:asciiTheme="majorHAnsi" w:hAnsiTheme="majorHAnsi"/>
        </w:rPr>
      </w:pPr>
      <w:r w:rsidRPr="00D83830">
        <w:rPr>
          <w:rFonts w:asciiTheme="majorHAnsi" w:hAnsiTheme="majorHAnsi"/>
        </w:rPr>
        <w:lastRenderedPageBreak/>
        <w:t xml:space="preserve">This </w:t>
      </w:r>
      <w:r w:rsidRPr="00D83830">
        <w:rPr>
          <w:rFonts w:asciiTheme="majorHAnsi" w:hAnsiTheme="majorHAnsi"/>
          <w:spacing w:val="-1"/>
        </w:rPr>
        <w:t>report covers</w:t>
      </w:r>
      <w:r w:rsidRPr="00D83830">
        <w:rPr>
          <w:rFonts w:asciiTheme="majorHAnsi" w:hAnsiTheme="majorHAnsi"/>
        </w:rPr>
        <w:t xml:space="preserve"> </w:t>
      </w:r>
      <w:r w:rsidRPr="00D83830">
        <w:rPr>
          <w:rFonts w:asciiTheme="majorHAnsi" w:hAnsiTheme="majorHAnsi"/>
          <w:spacing w:val="-1"/>
        </w:rPr>
        <w:t>research, training</w:t>
      </w:r>
      <w:r w:rsidRPr="00D83830">
        <w:rPr>
          <w:rFonts w:asciiTheme="majorHAnsi" w:hAnsiTheme="majorHAnsi"/>
          <w:spacing w:val="-2"/>
        </w:rPr>
        <w:t xml:space="preserve"> </w:t>
      </w:r>
      <w:r w:rsidRPr="00D83830">
        <w:rPr>
          <w:rFonts w:asciiTheme="majorHAnsi" w:hAnsiTheme="majorHAnsi"/>
          <w:spacing w:val="-1"/>
        </w:rPr>
        <w:t>and dissemination</w:t>
      </w:r>
      <w:r w:rsidRPr="00D83830">
        <w:rPr>
          <w:rFonts w:asciiTheme="majorHAnsi" w:hAnsiTheme="majorHAnsi"/>
          <w:spacing w:val="-2"/>
        </w:rPr>
        <w:t xml:space="preserve"> </w:t>
      </w:r>
      <w:r w:rsidRPr="00D83830">
        <w:rPr>
          <w:rFonts w:asciiTheme="majorHAnsi" w:hAnsiTheme="majorHAnsi"/>
          <w:spacing w:val="-1"/>
        </w:rPr>
        <w:t>activities</w:t>
      </w:r>
      <w:r w:rsidRPr="00D83830">
        <w:rPr>
          <w:rFonts w:asciiTheme="majorHAnsi" w:hAnsiTheme="majorHAnsi"/>
        </w:rPr>
        <w:t xml:space="preserve"> </w:t>
      </w:r>
      <w:r w:rsidRPr="00D83830">
        <w:rPr>
          <w:rFonts w:asciiTheme="majorHAnsi" w:hAnsiTheme="majorHAnsi"/>
          <w:spacing w:val="-1"/>
        </w:rPr>
        <w:t>from</w:t>
      </w:r>
      <w:r w:rsidRPr="00D83830">
        <w:rPr>
          <w:rFonts w:asciiTheme="majorHAnsi" w:hAnsiTheme="majorHAnsi"/>
        </w:rPr>
        <w:t xml:space="preserve"> </w:t>
      </w:r>
      <w:r w:rsidR="00E6740A" w:rsidRPr="00D83830">
        <w:rPr>
          <w:rFonts w:asciiTheme="majorHAnsi" w:hAnsiTheme="majorHAnsi"/>
          <w:spacing w:val="-1"/>
        </w:rPr>
        <w:t xml:space="preserve">May 2017 to April 2018, and financial reports covering the 2017-2018 fiscal year (May 1 2017 to April 30 2018). </w:t>
      </w:r>
      <w:r w:rsidR="000968E8">
        <w:rPr>
          <w:rFonts w:asciiTheme="majorHAnsi" w:hAnsiTheme="majorHAnsi"/>
          <w:spacing w:val="-1"/>
        </w:rPr>
        <w:t>Thirty-one</w:t>
      </w:r>
      <w:r w:rsidRPr="00D83830">
        <w:rPr>
          <w:rFonts w:asciiTheme="majorHAnsi" w:hAnsiTheme="majorHAnsi"/>
          <w:spacing w:val="85"/>
        </w:rPr>
        <w:t xml:space="preserve"> </w:t>
      </w:r>
      <w:r w:rsidRPr="00D83830">
        <w:rPr>
          <w:rFonts w:asciiTheme="majorHAnsi" w:hAnsiTheme="majorHAnsi"/>
          <w:spacing w:val="-1"/>
        </w:rPr>
        <w:t>research</w:t>
      </w:r>
      <w:r w:rsidRPr="00D83830">
        <w:rPr>
          <w:rFonts w:asciiTheme="majorHAnsi" w:hAnsiTheme="majorHAnsi"/>
        </w:rPr>
        <w:t xml:space="preserve"> </w:t>
      </w:r>
      <w:r w:rsidRPr="00D83830">
        <w:rPr>
          <w:rFonts w:asciiTheme="majorHAnsi" w:hAnsiTheme="majorHAnsi"/>
          <w:spacing w:val="-1"/>
        </w:rPr>
        <w:t>projects</w:t>
      </w:r>
      <w:r w:rsidRPr="00D83830">
        <w:rPr>
          <w:rFonts w:asciiTheme="majorHAnsi" w:hAnsiTheme="majorHAnsi"/>
        </w:rPr>
        <w:t xml:space="preserve"> </w:t>
      </w:r>
      <w:r w:rsidRPr="00D83830">
        <w:rPr>
          <w:rFonts w:asciiTheme="majorHAnsi" w:hAnsiTheme="majorHAnsi"/>
          <w:spacing w:val="-1"/>
        </w:rPr>
        <w:t xml:space="preserve">were </w:t>
      </w:r>
      <w:r w:rsidRPr="00D83830">
        <w:rPr>
          <w:rFonts w:asciiTheme="majorHAnsi" w:hAnsiTheme="majorHAnsi"/>
          <w:spacing w:val="-2"/>
        </w:rPr>
        <w:t xml:space="preserve">run </w:t>
      </w:r>
      <w:r w:rsidRPr="00D83830">
        <w:rPr>
          <w:rFonts w:asciiTheme="majorHAnsi" w:hAnsiTheme="majorHAnsi"/>
          <w:spacing w:val="-1"/>
        </w:rPr>
        <w:t>through</w:t>
      </w:r>
      <w:r w:rsidRPr="00D83830">
        <w:rPr>
          <w:rFonts w:asciiTheme="majorHAnsi" w:hAnsiTheme="majorHAnsi"/>
        </w:rPr>
        <w:t xml:space="preserve"> </w:t>
      </w:r>
      <w:r w:rsidRPr="00D83830">
        <w:rPr>
          <w:rFonts w:asciiTheme="majorHAnsi" w:hAnsiTheme="majorHAnsi"/>
          <w:spacing w:val="-1"/>
        </w:rPr>
        <w:t>the</w:t>
      </w:r>
      <w:r w:rsidRPr="00D83830">
        <w:rPr>
          <w:rFonts w:asciiTheme="majorHAnsi" w:hAnsiTheme="majorHAnsi"/>
          <w:spacing w:val="-3"/>
        </w:rPr>
        <w:t xml:space="preserve"> </w:t>
      </w:r>
      <w:r w:rsidRPr="00D83830">
        <w:rPr>
          <w:rFonts w:asciiTheme="majorHAnsi" w:hAnsiTheme="majorHAnsi"/>
          <w:spacing w:val="-1"/>
        </w:rPr>
        <w:t>Centre</w:t>
      </w:r>
      <w:r w:rsidRPr="00D83830">
        <w:rPr>
          <w:rFonts w:asciiTheme="majorHAnsi" w:hAnsiTheme="majorHAnsi"/>
          <w:spacing w:val="-3"/>
        </w:rPr>
        <w:t xml:space="preserve"> </w:t>
      </w:r>
      <w:r w:rsidRPr="00D83830">
        <w:rPr>
          <w:rFonts w:asciiTheme="majorHAnsi" w:hAnsiTheme="majorHAnsi"/>
          <w:spacing w:val="-1"/>
        </w:rPr>
        <w:t>supported by</w:t>
      </w:r>
      <w:r w:rsidRPr="00D83830">
        <w:rPr>
          <w:rFonts w:asciiTheme="majorHAnsi" w:hAnsiTheme="majorHAnsi"/>
          <w:spacing w:val="-2"/>
        </w:rPr>
        <w:t xml:space="preserve"> </w:t>
      </w:r>
      <w:r w:rsidRPr="00D83830">
        <w:rPr>
          <w:rFonts w:asciiTheme="majorHAnsi" w:hAnsiTheme="majorHAnsi"/>
        </w:rPr>
        <w:t>a</w:t>
      </w:r>
      <w:r w:rsidRPr="00D83830">
        <w:rPr>
          <w:rFonts w:asciiTheme="majorHAnsi" w:hAnsiTheme="majorHAnsi"/>
          <w:spacing w:val="-1"/>
        </w:rPr>
        <w:t xml:space="preserve"> budget </w:t>
      </w:r>
      <w:r w:rsidRPr="00D83830">
        <w:rPr>
          <w:rFonts w:asciiTheme="majorHAnsi" w:hAnsiTheme="majorHAnsi"/>
        </w:rPr>
        <w:t>of</w:t>
      </w:r>
      <w:r w:rsidR="00A21A0F">
        <w:rPr>
          <w:rFonts w:asciiTheme="majorHAnsi" w:hAnsiTheme="majorHAnsi"/>
          <w:spacing w:val="-1"/>
        </w:rPr>
        <w:t xml:space="preserve"> </w:t>
      </w:r>
      <w:r w:rsidR="00AC3071">
        <w:rPr>
          <w:rFonts w:asciiTheme="majorHAnsi" w:hAnsiTheme="majorHAnsi"/>
          <w:spacing w:val="-1"/>
        </w:rPr>
        <w:t xml:space="preserve">close to </w:t>
      </w:r>
      <w:r w:rsidR="00A21A0F">
        <w:rPr>
          <w:rFonts w:asciiTheme="majorHAnsi" w:hAnsiTheme="majorHAnsi"/>
          <w:spacing w:val="-1"/>
        </w:rPr>
        <w:t>$</w:t>
      </w:r>
      <w:r w:rsidR="000968E8">
        <w:rPr>
          <w:rFonts w:asciiTheme="majorHAnsi" w:hAnsiTheme="majorHAnsi"/>
          <w:spacing w:val="-1"/>
        </w:rPr>
        <w:t>850,000</w:t>
      </w:r>
      <w:r w:rsidRPr="00D83830">
        <w:rPr>
          <w:rFonts w:asciiTheme="majorHAnsi" w:hAnsiTheme="majorHAnsi"/>
          <w:spacing w:val="-2"/>
        </w:rPr>
        <w:t xml:space="preserve"> </w:t>
      </w:r>
      <w:r w:rsidRPr="00D83830">
        <w:rPr>
          <w:rFonts w:asciiTheme="majorHAnsi" w:hAnsiTheme="majorHAnsi"/>
        </w:rPr>
        <w:t>in</w:t>
      </w:r>
      <w:r w:rsidRPr="00D83830">
        <w:rPr>
          <w:rFonts w:asciiTheme="majorHAnsi" w:hAnsiTheme="majorHAnsi"/>
          <w:spacing w:val="-2"/>
        </w:rPr>
        <w:t xml:space="preserve"> research</w:t>
      </w:r>
      <w:r w:rsidRPr="00D83830">
        <w:rPr>
          <w:rFonts w:asciiTheme="majorHAnsi" w:hAnsiTheme="majorHAnsi"/>
          <w:spacing w:val="67"/>
        </w:rPr>
        <w:t xml:space="preserve"> </w:t>
      </w:r>
      <w:r w:rsidRPr="00D83830">
        <w:rPr>
          <w:rFonts w:asciiTheme="majorHAnsi" w:hAnsiTheme="majorHAnsi"/>
          <w:spacing w:val="-1"/>
        </w:rPr>
        <w:t>grants</w:t>
      </w:r>
      <w:r w:rsidRPr="00D83830">
        <w:rPr>
          <w:rFonts w:asciiTheme="majorHAnsi" w:hAnsiTheme="majorHAnsi"/>
        </w:rPr>
        <w:t xml:space="preserve"> </w:t>
      </w:r>
      <w:r w:rsidRPr="00D83830">
        <w:rPr>
          <w:rFonts w:asciiTheme="majorHAnsi" w:hAnsiTheme="majorHAnsi"/>
          <w:spacing w:val="-1"/>
        </w:rPr>
        <w:t>and contracts</w:t>
      </w:r>
      <w:r w:rsidRPr="00D83830">
        <w:rPr>
          <w:rFonts w:asciiTheme="majorHAnsi" w:hAnsiTheme="majorHAnsi"/>
        </w:rPr>
        <w:t xml:space="preserve"> in</w:t>
      </w:r>
      <w:r w:rsidRPr="00D83830">
        <w:rPr>
          <w:rFonts w:asciiTheme="majorHAnsi" w:hAnsiTheme="majorHAnsi"/>
          <w:spacing w:val="-2"/>
        </w:rPr>
        <w:t xml:space="preserve"> </w:t>
      </w:r>
      <w:r w:rsidR="00E6740A" w:rsidRPr="00D83830">
        <w:rPr>
          <w:rFonts w:asciiTheme="majorHAnsi" w:hAnsiTheme="majorHAnsi"/>
          <w:spacing w:val="-1"/>
        </w:rPr>
        <w:t>2017-2018</w:t>
      </w:r>
      <w:r w:rsidRPr="00D83830">
        <w:rPr>
          <w:rFonts w:asciiTheme="majorHAnsi" w:hAnsiTheme="majorHAnsi"/>
          <w:spacing w:val="-1"/>
        </w:rPr>
        <w:t>.</w:t>
      </w:r>
    </w:p>
    <w:p w14:paraId="256AC193" w14:textId="77777777" w:rsidR="005F07FB" w:rsidRPr="00D83830" w:rsidRDefault="005F07FB">
      <w:pPr>
        <w:rPr>
          <w:rFonts w:asciiTheme="majorHAnsi" w:eastAsia="Cambria" w:hAnsiTheme="majorHAnsi" w:cs="Cambria"/>
        </w:rPr>
      </w:pPr>
    </w:p>
    <w:p w14:paraId="0B90FDCC" w14:textId="0CB5A686" w:rsidR="005F07FB" w:rsidRPr="00D83830" w:rsidRDefault="00E70F38">
      <w:pPr>
        <w:pStyle w:val="BodyText"/>
        <w:ind w:left="139" w:right="340"/>
        <w:rPr>
          <w:rFonts w:asciiTheme="majorHAnsi" w:hAnsiTheme="majorHAnsi"/>
        </w:rPr>
      </w:pPr>
      <w:r w:rsidRPr="00D83830">
        <w:rPr>
          <w:rFonts w:asciiTheme="majorHAnsi" w:hAnsiTheme="majorHAnsi"/>
        </w:rPr>
        <w:t>The</w:t>
      </w:r>
      <w:r w:rsidRPr="00D83830">
        <w:rPr>
          <w:rFonts w:asciiTheme="majorHAnsi" w:hAnsiTheme="majorHAnsi"/>
          <w:spacing w:val="-3"/>
        </w:rPr>
        <w:t xml:space="preserve"> </w:t>
      </w:r>
      <w:r w:rsidRPr="00D83830">
        <w:rPr>
          <w:rFonts w:asciiTheme="majorHAnsi" w:hAnsiTheme="majorHAnsi"/>
          <w:spacing w:val="-1"/>
        </w:rPr>
        <w:t>Centre’s</w:t>
      </w:r>
      <w:r w:rsidRPr="00D83830">
        <w:rPr>
          <w:rFonts w:asciiTheme="majorHAnsi" w:hAnsiTheme="majorHAnsi"/>
        </w:rPr>
        <w:t xml:space="preserve"> </w:t>
      </w:r>
      <w:r w:rsidRPr="00D83830">
        <w:rPr>
          <w:rFonts w:asciiTheme="majorHAnsi" w:hAnsiTheme="majorHAnsi"/>
          <w:spacing w:val="-1"/>
        </w:rPr>
        <w:t>dissemination</w:t>
      </w:r>
      <w:r w:rsidRPr="00D83830">
        <w:rPr>
          <w:rFonts w:asciiTheme="majorHAnsi" w:hAnsiTheme="majorHAnsi"/>
          <w:spacing w:val="-2"/>
        </w:rPr>
        <w:t xml:space="preserve"> </w:t>
      </w:r>
      <w:r w:rsidRPr="00D83830">
        <w:rPr>
          <w:rFonts w:asciiTheme="majorHAnsi" w:hAnsiTheme="majorHAnsi"/>
          <w:spacing w:val="-1"/>
        </w:rPr>
        <w:t>and knowledge mobilization</w:t>
      </w:r>
      <w:r w:rsidRPr="00D83830">
        <w:rPr>
          <w:rFonts w:asciiTheme="majorHAnsi" w:hAnsiTheme="majorHAnsi"/>
          <w:spacing w:val="-2"/>
        </w:rPr>
        <w:t xml:space="preserve"> </w:t>
      </w:r>
      <w:r w:rsidRPr="00D83830">
        <w:rPr>
          <w:rFonts w:asciiTheme="majorHAnsi" w:hAnsiTheme="majorHAnsi"/>
          <w:spacing w:val="-1"/>
        </w:rPr>
        <w:t>activities</w:t>
      </w:r>
      <w:r w:rsidRPr="00D83830">
        <w:rPr>
          <w:rFonts w:asciiTheme="majorHAnsi" w:hAnsiTheme="majorHAnsi"/>
        </w:rPr>
        <w:t xml:space="preserve"> </w:t>
      </w:r>
      <w:r w:rsidRPr="00D83830">
        <w:rPr>
          <w:rFonts w:asciiTheme="majorHAnsi" w:hAnsiTheme="majorHAnsi"/>
          <w:spacing w:val="-1"/>
        </w:rPr>
        <w:t>include</w:t>
      </w:r>
      <w:r w:rsidRPr="00D83830">
        <w:rPr>
          <w:rFonts w:asciiTheme="majorHAnsi" w:hAnsiTheme="majorHAnsi"/>
          <w:spacing w:val="-3"/>
        </w:rPr>
        <w:t xml:space="preserve"> </w:t>
      </w:r>
      <w:r w:rsidRPr="00D83830">
        <w:rPr>
          <w:rFonts w:asciiTheme="majorHAnsi" w:hAnsiTheme="majorHAnsi"/>
        </w:rPr>
        <w:t>a</w:t>
      </w:r>
      <w:r w:rsidRPr="00D83830">
        <w:rPr>
          <w:rFonts w:asciiTheme="majorHAnsi" w:hAnsiTheme="majorHAnsi"/>
          <w:spacing w:val="-1"/>
        </w:rPr>
        <w:t xml:space="preserve"> monthly</w:t>
      </w:r>
      <w:r w:rsidRPr="00D83830">
        <w:rPr>
          <w:rFonts w:asciiTheme="majorHAnsi" w:hAnsiTheme="majorHAnsi"/>
          <w:spacing w:val="-2"/>
        </w:rPr>
        <w:t xml:space="preserve"> research</w:t>
      </w:r>
      <w:r w:rsidRPr="00D83830">
        <w:rPr>
          <w:rFonts w:asciiTheme="majorHAnsi" w:hAnsiTheme="majorHAnsi"/>
          <w:spacing w:val="73"/>
        </w:rPr>
        <w:t xml:space="preserve"> </w:t>
      </w:r>
      <w:r w:rsidRPr="00D83830">
        <w:rPr>
          <w:rFonts w:asciiTheme="majorHAnsi" w:hAnsiTheme="majorHAnsi"/>
          <w:spacing w:val="-1"/>
        </w:rPr>
        <w:t>seminar</w:t>
      </w:r>
      <w:r w:rsidRPr="00D83830">
        <w:rPr>
          <w:rFonts w:asciiTheme="majorHAnsi" w:hAnsiTheme="majorHAnsi"/>
          <w:spacing w:val="-4"/>
        </w:rPr>
        <w:t xml:space="preserve"> </w:t>
      </w:r>
      <w:r w:rsidRPr="00D83830">
        <w:rPr>
          <w:rFonts w:asciiTheme="majorHAnsi" w:hAnsiTheme="majorHAnsi"/>
          <w:spacing w:val="-1"/>
        </w:rPr>
        <w:t xml:space="preserve">series, </w:t>
      </w:r>
      <w:r w:rsidRPr="00D83830">
        <w:rPr>
          <w:rFonts w:asciiTheme="majorHAnsi" w:hAnsiTheme="majorHAnsi"/>
        </w:rPr>
        <w:t>a</w:t>
      </w:r>
      <w:r w:rsidRPr="00D83830">
        <w:rPr>
          <w:rFonts w:asciiTheme="majorHAnsi" w:hAnsiTheme="majorHAnsi"/>
          <w:spacing w:val="-1"/>
        </w:rPr>
        <w:t xml:space="preserve"> monthly</w:t>
      </w:r>
      <w:r w:rsidRPr="00D83830">
        <w:rPr>
          <w:rFonts w:asciiTheme="majorHAnsi" w:hAnsiTheme="majorHAnsi"/>
          <w:spacing w:val="-4"/>
        </w:rPr>
        <w:t xml:space="preserve"> </w:t>
      </w:r>
      <w:r w:rsidRPr="00D83830">
        <w:rPr>
          <w:rFonts w:asciiTheme="majorHAnsi" w:hAnsiTheme="majorHAnsi"/>
          <w:spacing w:val="-1"/>
        </w:rPr>
        <w:t>child welfare journal club</w:t>
      </w:r>
      <w:r w:rsidRPr="00D83830">
        <w:rPr>
          <w:rFonts w:asciiTheme="majorHAnsi" w:hAnsiTheme="majorHAnsi"/>
          <w:spacing w:val="-4"/>
        </w:rPr>
        <w:t xml:space="preserve"> </w:t>
      </w:r>
      <w:r w:rsidRPr="00D83830">
        <w:rPr>
          <w:rFonts w:asciiTheme="majorHAnsi" w:hAnsiTheme="majorHAnsi"/>
          <w:spacing w:val="-1"/>
        </w:rPr>
        <w:t xml:space="preserve">and </w:t>
      </w:r>
      <w:r w:rsidRPr="00D83830">
        <w:rPr>
          <w:rFonts w:asciiTheme="majorHAnsi" w:hAnsiTheme="majorHAnsi"/>
        </w:rPr>
        <w:t>an</w:t>
      </w:r>
      <w:r w:rsidRPr="00D83830">
        <w:rPr>
          <w:rFonts w:asciiTheme="majorHAnsi" w:hAnsiTheme="majorHAnsi"/>
          <w:spacing w:val="-2"/>
        </w:rPr>
        <w:t xml:space="preserve"> </w:t>
      </w:r>
      <w:r w:rsidRPr="00D83830">
        <w:rPr>
          <w:rFonts w:asciiTheme="majorHAnsi" w:hAnsiTheme="majorHAnsi"/>
          <w:spacing w:val="-1"/>
        </w:rPr>
        <w:t>indigenous</w:t>
      </w:r>
      <w:r w:rsidRPr="00D83830">
        <w:rPr>
          <w:rFonts w:asciiTheme="majorHAnsi" w:hAnsiTheme="majorHAnsi"/>
        </w:rPr>
        <w:t xml:space="preserve"> </w:t>
      </w:r>
      <w:r w:rsidRPr="00D83830">
        <w:rPr>
          <w:rFonts w:asciiTheme="majorHAnsi" w:hAnsiTheme="majorHAnsi"/>
          <w:spacing w:val="-1"/>
        </w:rPr>
        <w:t>child welfare research</w:t>
      </w:r>
      <w:r w:rsidRPr="00D83830">
        <w:rPr>
          <w:rFonts w:asciiTheme="majorHAnsi" w:hAnsiTheme="majorHAnsi"/>
        </w:rPr>
        <w:t xml:space="preserve"> </w:t>
      </w:r>
      <w:r w:rsidRPr="00D83830">
        <w:rPr>
          <w:rFonts w:asciiTheme="majorHAnsi" w:hAnsiTheme="majorHAnsi"/>
          <w:spacing w:val="-1"/>
        </w:rPr>
        <w:t>group</w:t>
      </w:r>
      <w:r w:rsidRPr="00D83830">
        <w:rPr>
          <w:rFonts w:asciiTheme="majorHAnsi" w:hAnsiTheme="majorHAnsi"/>
          <w:spacing w:val="81"/>
        </w:rPr>
        <w:t xml:space="preserve"> </w:t>
      </w:r>
      <w:r w:rsidRPr="00D83830">
        <w:rPr>
          <w:rFonts w:asciiTheme="majorHAnsi" w:hAnsiTheme="majorHAnsi"/>
        </w:rPr>
        <w:t xml:space="preserve">as </w:t>
      </w:r>
      <w:r w:rsidRPr="00D83830">
        <w:rPr>
          <w:rFonts w:asciiTheme="majorHAnsi" w:hAnsiTheme="majorHAnsi"/>
          <w:spacing w:val="-1"/>
        </w:rPr>
        <w:t xml:space="preserve">well </w:t>
      </w:r>
      <w:r w:rsidRPr="00D83830">
        <w:rPr>
          <w:rFonts w:asciiTheme="majorHAnsi" w:hAnsiTheme="majorHAnsi"/>
          <w:spacing w:val="-2"/>
        </w:rPr>
        <w:t>as</w:t>
      </w:r>
      <w:r w:rsidRPr="00D83830">
        <w:rPr>
          <w:rFonts w:asciiTheme="majorHAnsi" w:hAnsiTheme="majorHAnsi"/>
        </w:rPr>
        <w:t xml:space="preserve"> a</w:t>
      </w:r>
      <w:r w:rsidRPr="00D83830">
        <w:rPr>
          <w:rFonts w:asciiTheme="majorHAnsi" w:hAnsiTheme="majorHAnsi"/>
          <w:spacing w:val="-1"/>
        </w:rPr>
        <w:t xml:space="preserve"> range </w:t>
      </w:r>
      <w:r w:rsidRPr="00D83830">
        <w:rPr>
          <w:rFonts w:asciiTheme="majorHAnsi" w:hAnsiTheme="majorHAnsi"/>
        </w:rPr>
        <w:t>of</w:t>
      </w:r>
      <w:r w:rsidRPr="00D83830">
        <w:rPr>
          <w:rFonts w:asciiTheme="majorHAnsi" w:hAnsiTheme="majorHAnsi"/>
          <w:spacing w:val="-1"/>
        </w:rPr>
        <w:t xml:space="preserve"> </w:t>
      </w:r>
      <w:r w:rsidRPr="00D83830">
        <w:rPr>
          <w:rFonts w:asciiTheme="majorHAnsi" w:hAnsiTheme="majorHAnsi"/>
          <w:spacing w:val="-2"/>
        </w:rPr>
        <w:t>research</w:t>
      </w:r>
      <w:r w:rsidRPr="00D83830">
        <w:rPr>
          <w:rFonts w:asciiTheme="majorHAnsi" w:hAnsiTheme="majorHAnsi"/>
        </w:rPr>
        <w:t xml:space="preserve"> </w:t>
      </w:r>
      <w:r w:rsidRPr="00D83830">
        <w:rPr>
          <w:rFonts w:asciiTheme="majorHAnsi" w:hAnsiTheme="majorHAnsi"/>
          <w:spacing w:val="-1"/>
        </w:rPr>
        <w:t>training</w:t>
      </w:r>
      <w:r w:rsidRPr="00D83830">
        <w:rPr>
          <w:rFonts w:asciiTheme="majorHAnsi" w:hAnsiTheme="majorHAnsi"/>
          <w:spacing w:val="-2"/>
        </w:rPr>
        <w:t xml:space="preserve"> </w:t>
      </w:r>
      <w:r w:rsidRPr="00D83830">
        <w:rPr>
          <w:rFonts w:asciiTheme="majorHAnsi" w:hAnsiTheme="majorHAnsi"/>
          <w:spacing w:val="-1"/>
        </w:rPr>
        <w:t>workshops.</w:t>
      </w:r>
      <w:r w:rsidRPr="00D83830">
        <w:rPr>
          <w:rFonts w:asciiTheme="majorHAnsi" w:hAnsiTheme="majorHAnsi"/>
          <w:spacing w:val="44"/>
        </w:rPr>
        <w:t xml:space="preserve"> </w:t>
      </w:r>
      <w:r w:rsidRPr="00D83830">
        <w:rPr>
          <w:rFonts w:asciiTheme="majorHAnsi" w:hAnsiTheme="majorHAnsi"/>
        </w:rPr>
        <w:t>The</w:t>
      </w:r>
      <w:r w:rsidRPr="00D83830">
        <w:rPr>
          <w:rFonts w:asciiTheme="majorHAnsi" w:hAnsiTheme="majorHAnsi"/>
          <w:spacing w:val="-3"/>
        </w:rPr>
        <w:t xml:space="preserve"> </w:t>
      </w:r>
      <w:r w:rsidRPr="00D83830">
        <w:rPr>
          <w:rFonts w:asciiTheme="majorHAnsi" w:hAnsiTheme="majorHAnsi"/>
          <w:spacing w:val="-1"/>
        </w:rPr>
        <w:t>Centre’s</w:t>
      </w:r>
      <w:r w:rsidRPr="00D83830">
        <w:rPr>
          <w:rFonts w:asciiTheme="majorHAnsi" w:hAnsiTheme="majorHAnsi"/>
        </w:rPr>
        <w:t xml:space="preserve"> </w:t>
      </w:r>
      <w:r w:rsidRPr="00D83830">
        <w:rPr>
          <w:rFonts w:asciiTheme="majorHAnsi" w:hAnsiTheme="majorHAnsi"/>
          <w:spacing w:val="-1"/>
        </w:rPr>
        <w:t>reach</w:t>
      </w:r>
      <w:r w:rsidRPr="00D83830">
        <w:rPr>
          <w:rFonts w:asciiTheme="majorHAnsi" w:hAnsiTheme="majorHAnsi"/>
        </w:rPr>
        <w:t xml:space="preserve"> </w:t>
      </w:r>
      <w:r w:rsidRPr="00D83830">
        <w:rPr>
          <w:rFonts w:asciiTheme="majorHAnsi" w:hAnsiTheme="majorHAnsi"/>
          <w:spacing w:val="-1"/>
        </w:rPr>
        <w:t>across</w:t>
      </w:r>
      <w:r w:rsidRPr="00D83830">
        <w:rPr>
          <w:rFonts w:asciiTheme="majorHAnsi" w:hAnsiTheme="majorHAnsi"/>
          <w:spacing w:val="-2"/>
        </w:rPr>
        <w:t xml:space="preserve"> </w:t>
      </w:r>
      <w:r w:rsidRPr="00D83830">
        <w:rPr>
          <w:rFonts w:asciiTheme="majorHAnsi" w:hAnsiTheme="majorHAnsi"/>
          <w:spacing w:val="-1"/>
        </w:rPr>
        <w:t>Canada and</w:t>
      </w:r>
      <w:r w:rsidRPr="00D83830">
        <w:rPr>
          <w:rFonts w:asciiTheme="majorHAnsi" w:hAnsiTheme="majorHAnsi"/>
          <w:spacing w:val="61"/>
        </w:rPr>
        <w:t xml:space="preserve"> </w:t>
      </w:r>
      <w:r w:rsidRPr="00D83830">
        <w:rPr>
          <w:rFonts w:asciiTheme="majorHAnsi" w:hAnsiTheme="majorHAnsi"/>
          <w:spacing w:val="-1"/>
        </w:rPr>
        <w:t>internationally</w:t>
      </w:r>
      <w:r w:rsidRPr="00D83830">
        <w:rPr>
          <w:rFonts w:asciiTheme="majorHAnsi" w:hAnsiTheme="majorHAnsi"/>
          <w:spacing w:val="-2"/>
        </w:rPr>
        <w:t xml:space="preserve"> </w:t>
      </w:r>
      <w:r w:rsidRPr="00D83830">
        <w:rPr>
          <w:rFonts w:asciiTheme="majorHAnsi" w:hAnsiTheme="majorHAnsi"/>
          <w:spacing w:val="-1"/>
        </w:rPr>
        <w:t>is</w:t>
      </w:r>
      <w:r w:rsidRPr="00D83830">
        <w:rPr>
          <w:rFonts w:asciiTheme="majorHAnsi" w:hAnsiTheme="majorHAnsi"/>
        </w:rPr>
        <w:t xml:space="preserve"> </w:t>
      </w:r>
      <w:r w:rsidRPr="00D83830">
        <w:rPr>
          <w:rFonts w:asciiTheme="majorHAnsi" w:hAnsiTheme="majorHAnsi"/>
          <w:spacing w:val="-1"/>
        </w:rPr>
        <w:t>supported by</w:t>
      </w:r>
      <w:r w:rsidRPr="00D83830">
        <w:rPr>
          <w:rFonts w:asciiTheme="majorHAnsi" w:hAnsiTheme="majorHAnsi"/>
          <w:spacing w:val="-2"/>
        </w:rPr>
        <w:t xml:space="preserve"> </w:t>
      </w:r>
      <w:r w:rsidRPr="00D83830">
        <w:rPr>
          <w:rFonts w:asciiTheme="majorHAnsi" w:hAnsiTheme="majorHAnsi"/>
          <w:spacing w:val="-1"/>
        </w:rPr>
        <w:t>the Canadian</w:t>
      </w:r>
      <w:r w:rsidRPr="00D83830">
        <w:rPr>
          <w:rFonts w:asciiTheme="majorHAnsi" w:hAnsiTheme="majorHAnsi"/>
          <w:spacing w:val="-2"/>
        </w:rPr>
        <w:t xml:space="preserve"> </w:t>
      </w:r>
      <w:r w:rsidRPr="00D83830">
        <w:rPr>
          <w:rFonts w:asciiTheme="majorHAnsi" w:hAnsiTheme="majorHAnsi"/>
          <w:spacing w:val="-1"/>
        </w:rPr>
        <w:t>Child</w:t>
      </w:r>
      <w:r w:rsidRPr="00D83830">
        <w:rPr>
          <w:rFonts w:asciiTheme="majorHAnsi" w:hAnsiTheme="majorHAnsi"/>
          <w:spacing w:val="-3"/>
        </w:rPr>
        <w:t xml:space="preserve"> </w:t>
      </w:r>
      <w:r w:rsidRPr="00D83830">
        <w:rPr>
          <w:rFonts w:asciiTheme="majorHAnsi" w:hAnsiTheme="majorHAnsi"/>
          <w:spacing w:val="-1"/>
        </w:rPr>
        <w:t>Welfare Research</w:t>
      </w:r>
      <w:r w:rsidRPr="00D83830">
        <w:rPr>
          <w:rFonts w:asciiTheme="majorHAnsi" w:hAnsiTheme="majorHAnsi"/>
        </w:rPr>
        <w:t xml:space="preserve"> </w:t>
      </w:r>
      <w:r w:rsidRPr="00D83830">
        <w:rPr>
          <w:rFonts w:asciiTheme="majorHAnsi" w:hAnsiTheme="majorHAnsi"/>
          <w:spacing w:val="-1"/>
        </w:rPr>
        <w:t>Portal (</w:t>
      </w:r>
      <w:hyperlink r:id="rId16">
        <w:r w:rsidRPr="00D83830">
          <w:rPr>
            <w:rFonts w:asciiTheme="majorHAnsi" w:hAnsiTheme="majorHAnsi"/>
            <w:color w:val="0000FF"/>
            <w:spacing w:val="-1"/>
            <w:u w:val="single" w:color="0000FF"/>
          </w:rPr>
          <w:t>cwrp.ca</w:t>
        </w:r>
      </w:hyperlink>
      <w:r w:rsidRPr="00D83830">
        <w:rPr>
          <w:rFonts w:asciiTheme="majorHAnsi" w:hAnsiTheme="majorHAnsi"/>
          <w:spacing w:val="-1"/>
        </w:rPr>
        <w:t>), Canada’s</w:t>
      </w:r>
      <w:r w:rsidRPr="00D83830">
        <w:rPr>
          <w:rFonts w:asciiTheme="majorHAnsi" w:hAnsiTheme="majorHAnsi"/>
          <w:spacing w:val="-2"/>
        </w:rPr>
        <w:t xml:space="preserve"> </w:t>
      </w:r>
      <w:r w:rsidRPr="00D83830">
        <w:rPr>
          <w:rFonts w:asciiTheme="majorHAnsi" w:hAnsiTheme="majorHAnsi"/>
        </w:rPr>
        <w:t>most</w:t>
      </w:r>
      <w:r w:rsidRPr="00D83830">
        <w:rPr>
          <w:rFonts w:asciiTheme="majorHAnsi" w:hAnsiTheme="majorHAnsi"/>
          <w:spacing w:val="75"/>
        </w:rPr>
        <w:t xml:space="preserve"> </w:t>
      </w:r>
      <w:r w:rsidRPr="00D83830">
        <w:rPr>
          <w:rFonts w:asciiTheme="majorHAnsi" w:hAnsiTheme="majorHAnsi"/>
          <w:spacing w:val="-1"/>
        </w:rPr>
        <w:t>extensive</w:t>
      </w:r>
      <w:r w:rsidRPr="00D83830">
        <w:rPr>
          <w:rFonts w:asciiTheme="majorHAnsi" w:hAnsiTheme="majorHAnsi"/>
          <w:spacing w:val="-3"/>
        </w:rPr>
        <w:t xml:space="preserve"> </w:t>
      </w:r>
      <w:r w:rsidRPr="00D83830">
        <w:rPr>
          <w:rFonts w:asciiTheme="majorHAnsi" w:hAnsiTheme="majorHAnsi"/>
        </w:rPr>
        <w:t>child</w:t>
      </w:r>
      <w:r w:rsidRPr="00D83830">
        <w:rPr>
          <w:rFonts w:asciiTheme="majorHAnsi" w:hAnsiTheme="majorHAnsi"/>
          <w:spacing w:val="-1"/>
        </w:rPr>
        <w:t xml:space="preserve"> welfare</w:t>
      </w:r>
      <w:r w:rsidRPr="00D83830">
        <w:rPr>
          <w:rFonts w:asciiTheme="majorHAnsi" w:hAnsiTheme="majorHAnsi"/>
        </w:rPr>
        <w:t xml:space="preserve"> </w:t>
      </w:r>
      <w:r w:rsidRPr="00D83830">
        <w:rPr>
          <w:rFonts w:asciiTheme="majorHAnsi" w:hAnsiTheme="majorHAnsi"/>
          <w:spacing w:val="-1"/>
        </w:rPr>
        <w:t>research</w:t>
      </w:r>
      <w:r w:rsidRPr="00D83830">
        <w:rPr>
          <w:rFonts w:asciiTheme="majorHAnsi" w:hAnsiTheme="majorHAnsi"/>
        </w:rPr>
        <w:t xml:space="preserve"> </w:t>
      </w:r>
      <w:r w:rsidRPr="00D83830">
        <w:rPr>
          <w:rFonts w:asciiTheme="majorHAnsi" w:hAnsiTheme="majorHAnsi"/>
          <w:spacing w:val="-1"/>
        </w:rPr>
        <w:t>and policy</w:t>
      </w:r>
      <w:r w:rsidRPr="00D83830">
        <w:rPr>
          <w:rFonts w:asciiTheme="majorHAnsi" w:hAnsiTheme="majorHAnsi"/>
          <w:spacing w:val="-2"/>
        </w:rPr>
        <w:t xml:space="preserve"> </w:t>
      </w:r>
      <w:r w:rsidRPr="00D83830">
        <w:rPr>
          <w:rFonts w:asciiTheme="majorHAnsi" w:hAnsiTheme="majorHAnsi"/>
          <w:spacing w:val="-1"/>
        </w:rPr>
        <w:t>clearinghouse. Centre members</w:t>
      </w:r>
      <w:r w:rsidRPr="00D83830">
        <w:rPr>
          <w:rFonts w:asciiTheme="majorHAnsi" w:hAnsiTheme="majorHAnsi"/>
        </w:rPr>
        <w:t xml:space="preserve"> </w:t>
      </w:r>
      <w:r w:rsidRPr="00D83830">
        <w:rPr>
          <w:rFonts w:asciiTheme="majorHAnsi" w:hAnsiTheme="majorHAnsi"/>
          <w:spacing w:val="-1"/>
        </w:rPr>
        <w:t xml:space="preserve">published </w:t>
      </w:r>
      <w:r w:rsidR="00D41445">
        <w:rPr>
          <w:rFonts w:asciiTheme="majorHAnsi" w:hAnsiTheme="majorHAnsi"/>
          <w:spacing w:val="-2"/>
        </w:rPr>
        <w:t>73</w:t>
      </w:r>
      <w:r w:rsidRPr="00D83830">
        <w:rPr>
          <w:rFonts w:asciiTheme="majorHAnsi" w:hAnsiTheme="majorHAnsi"/>
        </w:rPr>
        <w:t xml:space="preserve"> </w:t>
      </w:r>
      <w:r w:rsidRPr="00D83830">
        <w:rPr>
          <w:rFonts w:asciiTheme="majorHAnsi" w:hAnsiTheme="majorHAnsi"/>
          <w:spacing w:val="-1"/>
        </w:rPr>
        <w:t>articles</w:t>
      </w:r>
      <w:r w:rsidRPr="00D83830">
        <w:rPr>
          <w:rFonts w:asciiTheme="majorHAnsi" w:hAnsiTheme="majorHAnsi"/>
        </w:rPr>
        <w:t xml:space="preserve"> </w:t>
      </w:r>
      <w:r w:rsidRPr="00D83830">
        <w:rPr>
          <w:rFonts w:asciiTheme="majorHAnsi" w:hAnsiTheme="majorHAnsi"/>
          <w:spacing w:val="1"/>
        </w:rPr>
        <w:t>in</w:t>
      </w:r>
      <w:r w:rsidRPr="00D83830">
        <w:rPr>
          <w:rFonts w:asciiTheme="majorHAnsi" w:hAnsiTheme="majorHAnsi"/>
          <w:spacing w:val="62"/>
        </w:rPr>
        <w:t xml:space="preserve"> </w:t>
      </w:r>
      <w:r w:rsidRPr="00D83830">
        <w:rPr>
          <w:rFonts w:asciiTheme="majorHAnsi" w:hAnsiTheme="majorHAnsi"/>
          <w:spacing w:val="-1"/>
        </w:rPr>
        <w:t xml:space="preserve">peer reviewed journals, </w:t>
      </w:r>
      <w:r w:rsidR="00D41445">
        <w:rPr>
          <w:rFonts w:asciiTheme="majorHAnsi" w:hAnsiTheme="majorHAnsi"/>
          <w:spacing w:val="-1"/>
        </w:rPr>
        <w:t xml:space="preserve">4 books, </w:t>
      </w:r>
      <w:r w:rsidR="00D41445">
        <w:rPr>
          <w:rFonts w:asciiTheme="majorHAnsi" w:hAnsiTheme="majorHAnsi"/>
          <w:spacing w:val="-2"/>
        </w:rPr>
        <w:t>19</w:t>
      </w:r>
      <w:r w:rsidRPr="00D83830">
        <w:rPr>
          <w:rFonts w:asciiTheme="majorHAnsi" w:hAnsiTheme="majorHAnsi"/>
        </w:rPr>
        <w:t xml:space="preserve"> </w:t>
      </w:r>
      <w:r w:rsidRPr="00D83830">
        <w:rPr>
          <w:rFonts w:asciiTheme="majorHAnsi" w:hAnsiTheme="majorHAnsi"/>
          <w:spacing w:val="-1"/>
        </w:rPr>
        <w:t>book</w:t>
      </w:r>
      <w:r w:rsidRPr="00D83830">
        <w:rPr>
          <w:rFonts w:asciiTheme="majorHAnsi" w:hAnsiTheme="majorHAnsi"/>
          <w:spacing w:val="-2"/>
        </w:rPr>
        <w:t xml:space="preserve"> </w:t>
      </w:r>
      <w:r w:rsidRPr="00D83830">
        <w:rPr>
          <w:rFonts w:asciiTheme="majorHAnsi" w:hAnsiTheme="majorHAnsi"/>
          <w:spacing w:val="-1"/>
        </w:rPr>
        <w:t>chapters</w:t>
      </w:r>
      <w:r w:rsidRPr="00D83830">
        <w:rPr>
          <w:rFonts w:asciiTheme="majorHAnsi" w:hAnsiTheme="majorHAnsi"/>
        </w:rPr>
        <w:t xml:space="preserve"> </w:t>
      </w:r>
      <w:r w:rsidRPr="00D83830">
        <w:rPr>
          <w:rFonts w:asciiTheme="majorHAnsi" w:hAnsiTheme="majorHAnsi"/>
          <w:spacing w:val="-1"/>
        </w:rPr>
        <w:t xml:space="preserve">and </w:t>
      </w:r>
      <w:r w:rsidR="00D41445">
        <w:rPr>
          <w:rFonts w:asciiTheme="majorHAnsi" w:hAnsiTheme="majorHAnsi"/>
        </w:rPr>
        <w:t>28</w:t>
      </w:r>
      <w:r w:rsidRPr="00D83830">
        <w:rPr>
          <w:rFonts w:asciiTheme="majorHAnsi" w:hAnsiTheme="majorHAnsi"/>
        </w:rPr>
        <w:t xml:space="preserve"> </w:t>
      </w:r>
      <w:r w:rsidRPr="00D83830">
        <w:rPr>
          <w:rFonts w:asciiTheme="majorHAnsi" w:hAnsiTheme="majorHAnsi"/>
          <w:spacing w:val="-1"/>
        </w:rPr>
        <w:t>reports</w:t>
      </w:r>
      <w:r w:rsidRPr="00D83830">
        <w:rPr>
          <w:rFonts w:asciiTheme="majorHAnsi" w:hAnsiTheme="majorHAnsi"/>
        </w:rPr>
        <w:t xml:space="preserve"> </w:t>
      </w:r>
      <w:r w:rsidRPr="00D83830">
        <w:rPr>
          <w:rFonts w:asciiTheme="majorHAnsi" w:hAnsiTheme="majorHAnsi"/>
          <w:spacing w:val="-1"/>
        </w:rPr>
        <w:t>and other publications</w:t>
      </w:r>
      <w:r w:rsidRPr="00D83830">
        <w:rPr>
          <w:rFonts w:asciiTheme="majorHAnsi" w:hAnsiTheme="majorHAnsi"/>
        </w:rPr>
        <w:t xml:space="preserve"> </w:t>
      </w:r>
      <w:r w:rsidRPr="00D83830">
        <w:rPr>
          <w:rFonts w:asciiTheme="majorHAnsi" w:hAnsiTheme="majorHAnsi"/>
          <w:spacing w:val="-1"/>
        </w:rPr>
        <w:t>from</w:t>
      </w:r>
      <w:r w:rsidRPr="00D83830">
        <w:rPr>
          <w:rFonts w:asciiTheme="majorHAnsi" w:hAnsiTheme="majorHAnsi"/>
        </w:rPr>
        <w:t xml:space="preserve"> </w:t>
      </w:r>
      <w:r w:rsidRPr="00D83830">
        <w:rPr>
          <w:rFonts w:asciiTheme="majorHAnsi" w:hAnsiTheme="majorHAnsi"/>
          <w:spacing w:val="-1"/>
        </w:rPr>
        <w:t>May</w:t>
      </w:r>
      <w:r w:rsidRPr="00D83830">
        <w:rPr>
          <w:rFonts w:asciiTheme="majorHAnsi" w:hAnsiTheme="majorHAnsi"/>
          <w:spacing w:val="-2"/>
        </w:rPr>
        <w:t xml:space="preserve"> </w:t>
      </w:r>
      <w:r w:rsidR="00E6740A" w:rsidRPr="00D83830">
        <w:rPr>
          <w:rFonts w:asciiTheme="majorHAnsi" w:hAnsiTheme="majorHAnsi"/>
          <w:spacing w:val="-1"/>
        </w:rPr>
        <w:t>2017</w:t>
      </w:r>
      <w:r w:rsidRPr="00D83830">
        <w:rPr>
          <w:rFonts w:asciiTheme="majorHAnsi" w:hAnsiTheme="majorHAnsi"/>
          <w:spacing w:val="-1"/>
        </w:rPr>
        <w:t xml:space="preserve"> to</w:t>
      </w:r>
      <w:r w:rsidRPr="00D83830">
        <w:rPr>
          <w:rFonts w:asciiTheme="majorHAnsi" w:hAnsiTheme="majorHAnsi"/>
          <w:spacing w:val="60"/>
        </w:rPr>
        <w:t xml:space="preserve"> </w:t>
      </w:r>
      <w:r w:rsidR="00E6740A" w:rsidRPr="00D83830">
        <w:rPr>
          <w:rFonts w:asciiTheme="majorHAnsi" w:hAnsiTheme="majorHAnsi"/>
          <w:spacing w:val="-1"/>
        </w:rPr>
        <w:t>April 2018</w:t>
      </w:r>
      <w:r w:rsidRPr="00D83830">
        <w:rPr>
          <w:rFonts w:asciiTheme="majorHAnsi" w:hAnsiTheme="majorHAnsi"/>
          <w:spacing w:val="-1"/>
        </w:rPr>
        <w:t>.</w:t>
      </w:r>
    </w:p>
    <w:p w14:paraId="546522F8" w14:textId="77777777" w:rsidR="005F07FB" w:rsidRPr="00D83830" w:rsidRDefault="005F07FB">
      <w:pPr>
        <w:rPr>
          <w:rFonts w:asciiTheme="majorHAnsi" w:eastAsia="Cambria" w:hAnsiTheme="majorHAnsi" w:cs="Cambria"/>
        </w:rPr>
      </w:pPr>
    </w:p>
    <w:p w14:paraId="46FB7636" w14:textId="6712D572" w:rsidR="005F07FB" w:rsidRPr="00D83830" w:rsidRDefault="00316050">
      <w:pPr>
        <w:pStyle w:val="BodyText"/>
        <w:ind w:left="139" w:right="233"/>
        <w:rPr>
          <w:rFonts w:asciiTheme="majorHAnsi" w:hAnsiTheme="majorHAnsi"/>
        </w:rPr>
      </w:pPr>
      <w:r>
        <w:rPr>
          <w:rFonts w:asciiTheme="majorHAnsi" w:hAnsiTheme="majorHAnsi"/>
          <w:spacing w:val="-1"/>
        </w:rPr>
        <w:t>Entering my fifth year as the Director of the centre, I am truly honoured to be representing a group of academics and trainees that are thriving to improve</w:t>
      </w:r>
      <w:r w:rsidR="00E70F38" w:rsidRPr="00D83830">
        <w:rPr>
          <w:rFonts w:asciiTheme="majorHAnsi" w:hAnsiTheme="majorHAnsi"/>
          <w:spacing w:val="-1"/>
        </w:rPr>
        <w:t xml:space="preserve"> the well-being</w:t>
      </w:r>
      <w:r w:rsidR="00E70F38" w:rsidRPr="00D83830">
        <w:rPr>
          <w:rFonts w:asciiTheme="majorHAnsi" w:hAnsiTheme="majorHAnsi"/>
          <w:spacing w:val="-2"/>
        </w:rPr>
        <w:t xml:space="preserve"> </w:t>
      </w:r>
      <w:r w:rsidR="00E70F38" w:rsidRPr="00D83830">
        <w:rPr>
          <w:rFonts w:asciiTheme="majorHAnsi" w:hAnsiTheme="majorHAnsi"/>
          <w:spacing w:val="-1"/>
        </w:rPr>
        <w:t>and strengths</w:t>
      </w:r>
      <w:r w:rsidR="00E70F38" w:rsidRPr="00D83830">
        <w:rPr>
          <w:rFonts w:asciiTheme="majorHAnsi" w:hAnsiTheme="majorHAnsi"/>
          <w:spacing w:val="1"/>
        </w:rPr>
        <w:t xml:space="preserve"> </w:t>
      </w:r>
      <w:r w:rsidR="00E70F38" w:rsidRPr="00D83830">
        <w:rPr>
          <w:rFonts w:asciiTheme="majorHAnsi" w:hAnsiTheme="majorHAnsi"/>
        </w:rPr>
        <w:t>of</w:t>
      </w:r>
      <w:r w:rsidR="00E70F38" w:rsidRPr="00D83830">
        <w:rPr>
          <w:rFonts w:asciiTheme="majorHAnsi" w:hAnsiTheme="majorHAnsi"/>
          <w:spacing w:val="-1"/>
        </w:rPr>
        <w:t xml:space="preserve"> children</w:t>
      </w:r>
      <w:r w:rsidR="00E70F38" w:rsidRPr="00D83830">
        <w:rPr>
          <w:rFonts w:asciiTheme="majorHAnsi" w:hAnsiTheme="majorHAnsi"/>
          <w:spacing w:val="-2"/>
        </w:rPr>
        <w:t xml:space="preserve"> </w:t>
      </w:r>
      <w:r w:rsidR="00E70F38" w:rsidRPr="00D83830">
        <w:rPr>
          <w:rFonts w:asciiTheme="majorHAnsi" w:hAnsiTheme="majorHAnsi"/>
          <w:spacing w:val="-1"/>
        </w:rPr>
        <w:t>and families</w:t>
      </w:r>
      <w:r w:rsidR="00E70F38" w:rsidRPr="00D83830">
        <w:rPr>
          <w:rFonts w:asciiTheme="majorHAnsi" w:hAnsiTheme="majorHAnsi"/>
        </w:rPr>
        <w:t xml:space="preserve"> </w:t>
      </w:r>
      <w:r w:rsidR="00E70F38" w:rsidRPr="00D83830">
        <w:rPr>
          <w:rFonts w:asciiTheme="majorHAnsi" w:hAnsiTheme="majorHAnsi"/>
          <w:spacing w:val="-1"/>
        </w:rPr>
        <w:t>facing</w:t>
      </w:r>
      <w:r w:rsidR="00E70F38" w:rsidRPr="00D83830">
        <w:rPr>
          <w:rFonts w:asciiTheme="majorHAnsi" w:hAnsiTheme="majorHAnsi"/>
          <w:spacing w:val="-2"/>
        </w:rPr>
        <w:t xml:space="preserve"> </w:t>
      </w:r>
      <w:r w:rsidR="00E70F38" w:rsidRPr="00D83830">
        <w:rPr>
          <w:rFonts w:asciiTheme="majorHAnsi" w:hAnsiTheme="majorHAnsi"/>
          <w:spacing w:val="-1"/>
        </w:rPr>
        <w:t>adversity</w:t>
      </w:r>
      <w:r w:rsidR="00E70F38" w:rsidRPr="00D83830">
        <w:rPr>
          <w:rFonts w:asciiTheme="majorHAnsi" w:hAnsiTheme="majorHAnsi"/>
          <w:spacing w:val="-2"/>
        </w:rPr>
        <w:t xml:space="preserve"> </w:t>
      </w:r>
      <w:r w:rsidR="00E70F38" w:rsidRPr="00D83830">
        <w:rPr>
          <w:rFonts w:asciiTheme="majorHAnsi" w:hAnsiTheme="majorHAnsi"/>
          <w:spacing w:val="-1"/>
        </w:rPr>
        <w:t>and challenges.</w:t>
      </w:r>
      <w:r w:rsidR="00E70F38" w:rsidRPr="00D83830">
        <w:rPr>
          <w:rFonts w:asciiTheme="majorHAnsi" w:hAnsiTheme="majorHAnsi"/>
          <w:spacing w:val="77"/>
        </w:rPr>
        <w:t xml:space="preserve"> </w:t>
      </w:r>
      <w:r w:rsidR="00E70F38" w:rsidRPr="00D83830">
        <w:rPr>
          <w:rFonts w:asciiTheme="majorHAnsi" w:hAnsiTheme="majorHAnsi"/>
        </w:rPr>
        <w:t>We</w:t>
      </w:r>
      <w:r w:rsidR="00E70F38" w:rsidRPr="00D83830">
        <w:rPr>
          <w:rFonts w:asciiTheme="majorHAnsi" w:hAnsiTheme="majorHAnsi"/>
          <w:spacing w:val="-1"/>
        </w:rPr>
        <w:t xml:space="preserve"> hope </w:t>
      </w:r>
      <w:r w:rsidR="00E70F38" w:rsidRPr="00D83830">
        <w:rPr>
          <w:rFonts w:asciiTheme="majorHAnsi" w:hAnsiTheme="majorHAnsi"/>
        </w:rPr>
        <w:t>our</w:t>
      </w:r>
      <w:r w:rsidR="00E70F38" w:rsidRPr="00D83830">
        <w:rPr>
          <w:rFonts w:asciiTheme="majorHAnsi" w:hAnsiTheme="majorHAnsi"/>
          <w:spacing w:val="-1"/>
        </w:rPr>
        <w:t xml:space="preserve"> work</w:t>
      </w:r>
      <w:r w:rsidR="00E70F38" w:rsidRPr="00D83830">
        <w:rPr>
          <w:rFonts w:asciiTheme="majorHAnsi" w:hAnsiTheme="majorHAnsi"/>
          <w:spacing w:val="-2"/>
        </w:rPr>
        <w:t xml:space="preserve"> </w:t>
      </w:r>
      <w:r w:rsidR="00E70F38" w:rsidRPr="00D83830">
        <w:rPr>
          <w:rFonts w:asciiTheme="majorHAnsi" w:hAnsiTheme="majorHAnsi"/>
        </w:rPr>
        <w:t>can</w:t>
      </w:r>
      <w:r w:rsidR="00E70F38" w:rsidRPr="00D83830">
        <w:rPr>
          <w:rFonts w:asciiTheme="majorHAnsi" w:hAnsiTheme="majorHAnsi"/>
          <w:spacing w:val="-2"/>
        </w:rPr>
        <w:t xml:space="preserve"> </w:t>
      </w:r>
      <w:r w:rsidR="00E70F38" w:rsidRPr="00D83830">
        <w:rPr>
          <w:rFonts w:asciiTheme="majorHAnsi" w:hAnsiTheme="majorHAnsi"/>
          <w:spacing w:val="-1"/>
        </w:rPr>
        <w:t>continue supporting</w:t>
      </w:r>
      <w:r w:rsidR="00E70F38" w:rsidRPr="00D83830">
        <w:rPr>
          <w:rFonts w:asciiTheme="majorHAnsi" w:hAnsiTheme="majorHAnsi"/>
          <w:spacing w:val="-2"/>
        </w:rPr>
        <w:t xml:space="preserve"> </w:t>
      </w:r>
      <w:r w:rsidR="00E70F38" w:rsidRPr="00D83830">
        <w:rPr>
          <w:rFonts w:asciiTheme="majorHAnsi" w:hAnsiTheme="majorHAnsi"/>
          <w:spacing w:val="-1"/>
        </w:rPr>
        <w:t>prevention</w:t>
      </w:r>
      <w:r w:rsidR="00E70F38" w:rsidRPr="00D83830">
        <w:rPr>
          <w:rFonts w:asciiTheme="majorHAnsi" w:hAnsiTheme="majorHAnsi"/>
          <w:spacing w:val="-2"/>
        </w:rPr>
        <w:t xml:space="preserve"> </w:t>
      </w:r>
      <w:r w:rsidR="00E70F38" w:rsidRPr="00D83830">
        <w:rPr>
          <w:rFonts w:asciiTheme="majorHAnsi" w:hAnsiTheme="majorHAnsi"/>
          <w:spacing w:val="-1"/>
        </w:rPr>
        <w:t>initiatives, early</w:t>
      </w:r>
      <w:r w:rsidR="00E70F38" w:rsidRPr="00D83830">
        <w:rPr>
          <w:rFonts w:asciiTheme="majorHAnsi" w:hAnsiTheme="majorHAnsi"/>
          <w:spacing w:val="-2"/>
        </w:rPr>
        <w:t xml:space="preserve"> </w:t>
      </w:r>
      <w:r w:rsidR="00E70F38" w:rsidRPr="00D83830">
        <w:rPr>
          <w:rFonts w:asciiTheme="majorHAnsi" w:hAnsiTheme="majorHAnsi"/>
          <w:spacing w:val="-1"/>
        </w:rPr>
        <w:t>intervention, specialized</w:t>
      </w:r>
      <w:r w:rsidR="00E70F38" w:rsidRPr="00D83830">
        <w:rPr>
          <w:rFonts w:asciiTheme="majorHAnsi" w:hAnsiTheme="majorHAnsi"/>
          <w:spacing w:val="69"/>
        </w:rPr>
        <w:t xml:space="preserve"> </w:t>
      </w:r>
      <w:r w:rsidR="00E70F38" w:rsidRPr="00D83830">
        <w:rPr>
          <w:rFonts w:asciiTheme="majorHAnsi" w:hAnsiTheme="majorHAnsi"/>
          <w:spacing w:val="-1"/>
        </w:rPr>
        <w:t>services</w:t>
      </w:r>
      <w:r w:rsidR="00E70F38" w:rsidRPr="00D83830">
        <w:rPr>
          <w:rFonts w:asciiTheme="majorHAnsi" w:hAnsiTheme="majorHAnsi"/>
        </w:rPr>
        <w:t xml:space="preserve"> </w:t>
      </w:r>
      <w:r w:rsidR="00E70F38" w:rsidRPr="00D83830">
        <w:rPr>
          <w:rFonts w:asciiTheme="majorHAnsi" w:hAnsiTheme="majorHAnsi"/>
          <w:spacing w:val="-1"/>
        </w:rPr>
        <w:t>and effective policies</w:t>
      </w:r>
      <w:r w:rsidR="00E70F38" w:rsidRPr="00D83830">
        <w:rPr>
          <w:rFonts w:asciiTheme="majorHAnsi" w:hAnsiTheme="majorHAnsi"/>
        </w:rPr>
        <w:t xml:space="preserve"> </w:t>
      </w:r>
      <w:r w:rsidR="00E70F38" w:rsidRPr="00D83830">
        <w:rPr>
          <w:rFonts w:asciiTheme="majorHAnsi" w:hAnsiTheme="majorHAnsi"/>
          <w:spacing w:val="-1"/>
        </w:rPr>
        <w:t>to</w:t>
      </w:r>
      <w:r w:rsidR="00E70F38" w:rsidRPr="00D83830">
        <w:rPr>
          <w:rFonts w:asciiTheme="majorHAnsi" w:hAnsiTheme="majorHAnsi"/>
          <w:spacing w:val="-3"/>
        </w:rPr>
        <w:t xml:space="preserve"> </w:t>
      </w:r>
      <w:r w:rsidR="00E70F38" w:rsidRPr="00D83830">
        <w:rPr>
          <w:rFonts w:asciiTheme="majorHAnsi" w:hAnsiTheme="majorHAnsi"/>
        </w:rPr>
        <w:t>shift</w:t>
      </w:r>
      <w:r w:rsidR="00E70F38" w:rsidRPr="00D83830">
        <w:rPr>
          <w:rFonts w:asciiTheme="majorHAnsi" w:hAnsiTheme="majorHAnsi"/>
          <w:spacing w:val="-1"/>
        </w:rPr>
        <w:t xml:space="preserve"> positively</w:t>
      </w:r>
      <w:r w:rsidR="00E70F38" w:rsidRPr="00D83830">
        <w:rPr>
          <w:rFonts w:asciiTheme="majorHAnsi" w:hAnsiTheme="majorHAnsi"/>
          <w:spacing w:val="-2"/>
        </w:rPr>
        <w:t xml:space="preserve"> </w:t>
      </w:r>
      <w:r w:rsidR="00E70F38" w:rsidRPr="00D83830">
        <w:rPr>
          <w:rFonts w:asciiTheme="majorHAnsi" w:hAnsiTheme="majorHAnsi"/>
          <w:spacing w:val="-1"/>
        </w:rPr>
        <w:t>the</w:t>
      </w:r>
      <w:r w:rsidR="00E70F38" w:rsidRPr="00D83830">
        <w:rPr>
          <w:rFonts w:asciiTheme="majorHAnsi" w:hAnsiTheme="majorHAnsi"/>
          <w:spacing w:val="-3"/>
        </w:rPr>
        <w:t xml:space="preserve"> </w:t>
      </w:r>
      <w:r w:rsidR="00E70F38" w:rsidRPr="00D83830">
        <w:rPr>
          <w:rFonts w:asciiTheme="majorHAnsi" w:hAnsiTheme="majorHAnsi"/>
          <w:spacing w:val="-1"/>
        </w:rPr>
        <w:t>trajectories</w:t>
      </w:r>
      <w:r w:rsidR="00E70F38" w:rsidRPr="00D83830">
        <w:rPr>
          <w:rFonts w:asciiTheme="majorHAnsi" w:hAnsiTheme="majorHAnsi"/>
        </w:rPr>
        <w:t xml:space="preserve"> of</w:t>
      </w:r>
      <w:r w:rsidR="00E70F38" w:rsidRPr="00D83830">
        <w:rPr>
          <w:rFonts w:asciiTheme="majorHAnsi" w:hAnsiTheme="majorHAnsi"/>
          <w:spacing w:val="-1"/>
        </w:rPr>
        <w:t xml:space="preserve"> vulnerable</w:t>
      </w:r>
      <w:r w:rsidR="00E70F38" w:rsidRPr="00D83830">
        <w:rPr>
          <w:rFonts w:asciiTheme="majorHAnsi" w:hAnsiTheme="majorHAnsi"/>
          <w:spacing w:val="-3"/>
        </w:rPr>
        <w:t xml:space="preserve"> </w:t>
      </w:r>
      <w:r w:rsidR="00E70F38" w:rsidRPr="00D83830">
        <w:rPr>
          <w:rFonts w:asciiTheme="majorHAnsi" w:hAnsiTheme="majorHAnsi"/>
          <w:spacing w:val="-1"/>
        </w:rPr>
        <w:t>populations.</w:t>
      </w:r>
    </w:p>
    <w:p w14:paraId="37F2C198" w14:textId="5D297125" w:rsidR="005F07FB" w:rsidRDefault="005F07FB">
      <w:pPr>
        <w:rPr>
          <w:rFonts w:asciiTheme="majorHAnsi" w:eastAsia="Cambria" w:hAnsiTheme="majorHAnsi" w:cs="Cambria"/>
        </w:rPr>
      </w:pPr>
    </w:p>
    <w:p w14:paraId="1593E60A" w14:textId="002EF2A0" w:rsidR="00315A17" w:rsidRPr="00D83830" w:rsidRDefault="00315A17" w:rsidP="00592DA5">
      <w:pPr>
        <w:pStyle w:val="BodyText"/>
        <w:jc w:val="center"/>
      </w:pPr>
      <w:bookmarkStart w:id="4" w:name="2._Mission_and_Mandate"/>
      <w:bookmarkStart w:id="5" w:name="_bookmark2"/>
      <w:bookmarkEnd w:id="4"/>
      <w:bookmarkEnd w:id="5"/>
    </w:p>
    <w:p w14:paraId="670B4AF6" w14:textId="2F762E13" w:rsidR="005F07FB" w:rsidRDefault="00E70F38">
      <w:pPr>
        <w:pStyle w:val="Heading1"/>
        <w:numPr>
          <w:ilvl w:val="0"/>
          <w:numId w:val="5"/>
        </w:numPr>
        <w:tabs>
          <w:tab w:val="left" w:pos="560"/>
        </w:tabs>
        <w:spacing w:before="0"/>
        <w:ind w:left="559" w:hanging="419"/>
        <w:rPr>
          <w:b w:val="0"/>
          <w:bCs w:val="0"/>
        </w:rPr>
      </w:pPr>
      <w:bookmarkStart w:id="6" w:name="_Toc525648186"/>
      <w:r>
        <w:rPr>
          <w:spacing w:val="-1"/>
        </w:rPr>
        <w:t>Mission</w:t>
      </w:r>
      <w:r>
        <w:rPr>
          <w:spacing w:val="1"/>
        </w:rPr>
        <w:t xml:space="preserve"> </w:t>
      </w:r>
      <w:r>
        <w:rPr>
          <w:spacing w:val="-1"/>
        </w:rPr>
        <w:t>and</w:t>
      </w:r>
      <w:r>
        <w:rPr>
          <w:spacing w:val="1"/>
        </w:rPr>
        <w:t xml:space="preserve"> </w:t>
      </w:r>
      <w:r>
        <w:rPr>
          <w:spacing w:val="-2"/>
        </w:rPr>
        <w:t>Mandate</w:t>
      </w:r>
      <w:bookmarkEnd w:id="6"/>
    </w:p>
    <w:p w14:paraId="3747BB60" w14:textId="77777777" w:rsidR="005F07FB" w:rsidRDefault="005F07FB">
      <w:pPr>
        <w:spacing w:before="9"/>
        <w:rPr>
          <w:rFonts w:ascii="Cambria" w:eastAsia="Cambria" w:hAnsi="Cambria" w:cs="Cambria"/>
          <w:b/>
          <w:bCs/>
          <w:sz w:val="30"/>
          <w:szCs w:val="30"/>
        </w:rPr>
      </w:pPr>
    </w:p>
    <w:p w14:paraId="55EC1CF4" w14:textId="77777777" w:rsidR="005F07FB" w:rsidRDefault="00E70F38">
      <w:pPr>
        <w:pStyle w:val="Heading2"/>
        <w:rPr>
          <w:b w:val="0"/>
          <w:bCs w:val="0"/>
        </w:rPr>
      </w:pPr>
      <w:bookmarkStart w:id="7" w:name="Mission_Statement"/>
      <w:bookmarkEnd w:id="7"/>
      <w:r>
        <w:rPr>
          <w:spacing w:val="-1"/>
        </w:rPr>
        <w:t>Mission</w:t>
      </w:r>
      <w:r>
        <w:rPr>
          <w:spacing w:val="-29"/>
        </w:rPr>
        <w:t xml:space="preserve"> </w:t>
      </w:r>
      <w:r>
        <w:t>Statement</w:t>
      </w:r>
    </w:p>
    <w:p w14:paraId="5E1F96A1" w14:textId="77777777" w:rsidR="005F07FB" w:rsidRDefault="00E70F38">
      <w:pPr>
        <w:spacing w:before="120"/>
        <w:ind w:left="140" w:right="2076" w:hanging="1"/>
        <w:rPr>
          <w:rFonts w:ascii="Cambria" w:eastAsia="Cambria" w:hAnsi="Cambria" w:cs="Cambria"/>
        </w:rPr>
      </w:pPr>
      <w:r>
        <w:rPr>
          <w:rFonts w:ascii="Cambria" w:eastAsia="Cambria" w:hAnsi="Cambria" w:cs="Cambria"/>
        </w:rPr>
        <w:t>The</w:t>
      </w:r>
      <w:r>
        <w:rPr>
          <w:rFonts w:ascii="Cambria" w:eastAsia="Cambria" w:hAnsi="Cambria" w:cs="Cambria"/>
          <w:spacing w:val="-3"/>
        </w:rPr>
        <w:t xml:space="preserve"> </w:t>
      </w:r>
      <w:r>
        <w:rPr>
          <w:rFonts w:ascii="Cambria" w:eastAsia="Cambria" w:hAnsi="Cambria" w:cs="Cambria"/>
          <w:spacing w:val="-1"/>
        </w:rPr>
        <w:t>Centre’s</w:t>
      </w:r>
      <w:r>
        <w:rPr>
          <w:rFonts w:ascii="Cambria" w:eastAsia="Cambria" w:hAnsi="Cambria" w:cs="Cambria"/>
          <w:spacing w:val="-2"/>
        </w:rPr>
        <w:t xml:space="preserve"> </w:t>
      </w:r>
      <w:r>
        <w:rPr>
          <w:rFonts w:ascii="Cambria" w:eastAsia="Cambria" w:hAnsi="Cambria" w:cs="Cambria"/>
          <w:spacing w:val="-1"/>
        </w:rPr>
        <w:t>mission</w:t>
      </w:r>
      <w:r>
        <w:rPr>
          <w:rFonts w:ascii="Cambria" w:eastAsia="Cambria" w:hAnsi="Cambria" w:cs="Cambria"/>
          <w:spacing w:val="-2"/>
        </w:rPr>
        <w:t xml:space="preserve"> </w:t>
      </w:r>
      <w:r>
        <w:rPr>
          <w:rFonts w:ascii="Cambria" w:eastAsia="Cambria" w:hAnsi="Cambria" w:cs="Cambria"/>
        </w:rPr>
        <w:t xml:space="preserve">is </w:t>
      </w:r>
      <w:r>
        <w:rPr>
          <w:rFonts w:ascii="Cambria" w:eastAsia="Cambria" w:hAnsi="Cambria" w:cs="Cambria"/>
          <w:spacing w:val="-1"/>
        </w:rPr>
        <w:t>to</w:t>
      </w:r>
      <w:r>
        <w:rPr>
          <w:rFonts w:ascii="Cambria" w:eastAsia="Cambria" w:hAnsi="Cambria" w:cs="Cambria"/>
          <w:spacing w:val="-3"/>
        </w:rPr>
        <w:t xml:space="preserve"> </w:t>
      </w:r>
      <w:r>
        <w:rPr>
          <w:rFonts w:ascii="Cambria" w:eastAsia="Cambria" w:hAnsi="Cambria" w:cs="Cambria"/>
          <w:i/>
          <w:spacing w:val="-1"/>
        </w:rPr>
        <w:t>conduct</w:t>
      </w:r>
      <w:r>
        <w:rPr>
          <w:rFonts w:ascii="Cambria" w:eastAsia="Cambria" w:hAnsi="Cambria" w:cs="Cambria"/>
          <w:i/>
        </w:rPr>
        <w:t xml:space="preserve"> </w:t>
      </w:r>
      <w:r>
        <w:rPr>
          <w:rFonts w:ascii="Cambria" w:eastAsia="Cambria" w:hAnsi="Cambria" w:cs="Cambria"/>
          <w:i/>
          <w:spacing w:val="-1"/>
        </w:rPr>
        <w:t>and disseminate research</w:t>
      </w:r>
      <w:r>
        <w:rPr>
          <w:rFonts w:ascii="Cambria" w:eastAsia="Cambria" w:hAnsi="Cambria" w:cs="Cambria"/>
          <w:i/>
        </w:rPr>
        <w:t xml:space="preserve"> on</w:t>
      </w:r>
      <w:r>
        <w:rPr>
          <w:rFonts w:ascii="Cambria" w:eastAsia="Cambria" w:hAnsi="Cambria" w:cs="Cambria"/>
          <w:i/>
          <w:spacing w:val="-2"/>
        </w:rPr>
        <w:t xml:space="preserve"> </w:t>
      </w:r>
      <w:r>
        <w:rPr>
          <w:rFonts w:ascii="Cambria" w:eastAsia="Cambria" w:hAnsi="Cambria" w:cs="Cambria"/>
          <w:i/>
          <w:spacing w:val="-1"/>
        </w:rPr>
        <w:t xml:space="preserve">effective </w:t>
      </w:r>
      <w:r>
        <w:rPr>
          <w:rFonts w:ascii="Cambria" w:eastAsia="Cambria" w:hAnsi="Cambria" w:cs="Cambria"/>
          <w:i/>
          <w:spacing w:val="-2"/>
        </w:rPr>
        <w:t>programs</w:t>
      </w:r>
      <w:r>
        <w:rPr>
          <w:rFonts w:ascii="Cambria" w:eastAsia="Cambria" w:hAnsi="Cambria" w:cs="Cambria"/>
          <w:i/>
          <w:spacing w:val="55"/>
        </w:rPr>
        <w:t xml:space="preserve"> </w:t>
      </w:r>
      <w:r>
        <w:rPr>
          <w:rFonts w:ascii="Cambria" w:eastAsia="Cambria" w:hAnsi="Cambria" w:cs="Cambria"/>
          <w:i/>
          <w:spacing w:val="-1"/>
        </w:rPr>
        <w:t>and policies for</w:t>
      </w:r>
      <w:r>
        <w:rPr>
          <w:rFonts w:ascii="Cambria" w:eastAsia="Cambria" w:hAnsi="Cambria" w:cs="Cambria"/>
          <w:i/>
          <w:spacing w:val="-2"/>
        </w:rPr>
        <w:t xml:space="preserve"> </w:t>
      </w:r>
      <w:r>
        <w:rPr>
          <w:rFonts w:ascii="Cambria" w:eastAsia="Cambria" w:hAnsi="Cambria" w:cs="Cambria"/>
          <w:i/>
          <w:spacing w:val="-1"/>
        </w:rPr>
        <w:t>vulnerable</w:t>
      </w:r>
      <w:r>
        <w:rPr>
          <w:rFonts w:ascii="Cambria" w:eastAsia="Cambria" w:hAnsi="Cambria" w:cs="Cambria"/>
          <w:i/>
          <w:spacing w:val="-3"/>
        </w:rPr>
        <w:t xml:space="preserve"> </w:t>
      </w:r>
      <w:r>
        <w:rPr>
          <w:rFonts w:ascii="Cambria" w:eastAsia="Cambria" w:hAnsi="Cambria" w:cs="Cambria"/>
          <w:i/>
          <w:spacing w:val="-1"/>
        </w:rPr>
        <w:t>children</w:t>
      </w:r>
      <w:r>
        <w:rPr>
          <w:rFonts w:ascii="Cambria" w:eastAsia="Cambria" w:hAnsi="Cambria" w:cs="Cambria"/>
          <w:i/>
          <w:spacing w:val="-2"/>
        </w:rPr>
        <w:t xml:space="preserve"> </w:t>
      </w:r>
      <w:r>
        <w:rPr>
          <w:rFonts w:ascii="Cambria" w:eastAsia="Cambria" w:hAnsi="Cambria" w:cs="Cambria"/>
          <w:i/>
          <w:spacing w:val="-1"/>
        </w:rPr>
        <w:t>and youth</w:t>
      </w:r>
      <w:r>
        <w:rPr>
          <w:rFonts w:ascii="Cambria" w:eastAsia="Cambria" w:hAnsi="Cambria" w:cs="Cambria"/>
          <w:i/>
        </w:rPr>
        <w:t xml:space="preserve"> </w:t>
      </w:r>
      <w:r>
        <w:rPr>
          <w:rFonts w:ascii="Cambria" w:eastAsia="Cambria" w:hAnsi="Cambria" w:cs="Cambria"/>
          <w:i/>
          <w:spacing w:val="-1"/>
        </w:rPr>
        <w:t>and their</w:t>
      </w:r>
      <w:r>
        <w:rPr>
          <w:rFonts w:ascii="Cambria" w:eastAsia="Cambria" w:hAnsi="Cambria" w:cs="Cambria"/>
          <w:i/>
          <w:spacing w:val="-2"/>
        </w:rPr>
        <w:t xml:space="preserve"> </w:t>
      </w:r>
      <w:r>
        <w:rPr>
          <w:rFonts w:ascii="Cambria" w:eastAsia="Cambria" w:hAnsi="Cambria" w:cs="Cambria"/>
          <w:i/>
          <w:spacing w:val="-1"/>
        </w:rPr>
        <w:t>families</w:t>
      </w:r>
      <w:r>
        <w:rPr>
          <w:rFonts w:ascii="Cambria" w:eastAsia="Cambria" w:hAnsi="Cambria" w:cs="Cambria"/>
          <w:b/>
          <w:bCs/>
          <w:spacing w:val="-1"/>
        </w:rPr>
        <w:t>.</w:t>
      </w:r>
    </w:p>
    <w:p w14:paraId="7CE27E18" w14:textId="77777777" w:rsidR="005F07FB" w:rsidRDefault="005F07FB">
      <w:pPr>
        <w:rPr>
          <w:rFonts w:ascii="Cambria" w:eastAsia="Cambria" w:hAnsi="Cambria" w:cs="Cambria"/>
          <w:b/>
          <w:bCs/>
        </w:rPr>
      </w:pPr>
    </w:p>
    <w:p w14:paraId="180C563B" w14:textId="77777777" w:rsidR="005F07FB" w:rsidRDefault="00E70F38">
      <w:pPr>
        <w:pStyle w:val="BodyText"/>
        <w:ind w:left="139" w:right="297"/>
      </w:pPr>
      <w:r>
        <w:rPr>
          <w:i/>
          <w:spacing w:val="-1"/>
        </w:rPr>
        <w:t>Vulnerability</w:t>
      </w:r>
      <w:r>
        <w:rPr>
          <w:i/>
          <w:spacing w:val="-2"/>
        </w:rPr>
        <w:t xml:space="preserve"> </w:t>
      </w:r>
      <w:r>
        <w:rPr>
          <w:spacing w:val="-1"/>
        </w:rPr>
        <w:t>is</w:t>
      </w:r>
      <w:r>
        <w:t xml:space="preserve"> </w:t>
      </w:r>
      <w:r>
        <w:rPr>
          <w:spacing w:val="-1"/>
        </w:rPr>
        <w:t>broadly</w:t>
      </w:r>
      <w:r>
        <w:rPr>
          <w:spacing w:val="-2"/>
        </w:rPr>
        <w:t xml:space="preserve"> </w:t>
      </w:r>
      <w:r>
        <w:rPr>
          <w:spacing w:val="-1"/>
        </w:rPr>
        <w:t>defined to</w:t>
      </w:r>
      <w:r>
        <w:rPr>
          <w:spacing w:val="-3"/>
        </w:rPr>
        <w:t xml:space="preserve"> </w:t>
      </w:r>
      <w:r>
        <w:rPr>
          <w:spacing w:val="-1"/>
        </w:rPr>
        <w:t>include social, family, emotional, cognitive</w:t>
      </w:r>
      <w:r>
        <w:rPr>
          <w:spacing w:val="-3"/>
        </w:rPr>
        <w:t xml:space="preserve"> </w:t>
      </w:r>
      <w:r>
        <w:rPr>
          <w:spacing w:val="-1"/>
        </w:rPr>
        <w:t>and health</w:t>
      </w:r>
      <w:r>
        <w:t xml:space="preserve"> </w:t>
      </w:r>
      <w:r>
        <w:rPr>
          <w:spacing w:val="-1"/>
        </w:rPr>
        <w:t>related</w:t>
      </w:r>
      <w:r>
        <w:rPr>
          <w:spacing w:val="79"/>
        </w:rPr>
        <w:t xml:space="preserve"> </w:t>
      </w:r>
      <w:r>
        <w:rPr>
          <w:spacing w:val="-1"/>
        </w:rPr>
        <w:t>problems</w:t>
      </w:r>
      <w:r>
        <w:t xml:space="preserve"> </w:t>
      </w:r>
      <w:r>
        <w:rPr>
          <w:spacing w:val="-1"/>
        </w:rPr>
        <w:t>that place</w:t>
      </w:r>
      <w:r>
        <w:rPr>
          <w:spacing w:val="-3"/>
        </w:rPr>
        <w:t xml:space="preserve"> </w:t>
      </w:r>
      <w:r>
        <w:rPr>
          <w:spacing w:val="-1"/>
        </w:rPr>
        <w:t>children</w:t>
      </w:r>
      <w:r>
        <w:rPr>
          <w:spacing w:val="-2"/>
        </w:rPr>
        <w:t xml:space="preserve"> </w:t>
      </w:r>
      <w:r>
        <w:rPr>
          <w:spacing w:val="-1"/>
        </w:rPr>
        <w:t>and youth</w:t>
      </w:r>
      <w:r>
        <w:t xml:space="preserve"> at</w:t>
      </w:r>
      <w:r>
        <w:rPr>
          <w:spacing w:val="-1"/>
        </w:rPr>
        <w:t xml:space="preserve"> risk</w:t>
      </w:r>
      <w:r>
        <w:rPr>
          <w:spacing w:val="-2"/>
        </w:rPr>
        <w:t xml:space="preserve"> </w:t>
      </w:r>
      <w:r>
        <w:t>of</w:t>
      </w:r>
      <w:r>
        <w:rPr>
          <w:spacing w:val="-1"/>
        </w:rPr>
        <w:t xml:space="preserve"> developing</w:t>
      </w:r>
      <w:r>
        <w:rPr>
          <w:spacing w:val="-2"/>
        </w:rPr>
        <w:t xml:space="preserve"> </w:t>
      </w:r>
      <w:r>
        <w:rPr>
          <w:spacing w:val="-1"/>
        </w:rPr>
        <w:t>serious</w:t>
      </w:r>
      <w:r>
        <w:t xml:space="preserve"> </w:t>
      </w:r>
      <w:r>
        <w:rPr>
          <w:spacing w:val="-1"/>
        </w:rPr>
        <w:t>psycho-social problems</w:t>
      </w:r>
      <w:r>
        <w:t xml:space="preserve"> </w:t>
      </w:r>
      <w:r>
        <w:rPr>
          <w:spacing w:val="-1"/>
        </w:rPr>
        <w:t>and not</w:t>
      </w:r>
      <w:r>
        <w:rPr>
          <w:spacing w:val="75"/>
        </w:rPr>
        <w:t xml:space="preserve"> </w:t>
      </w:r>
      <w:r>
        <w:rPr>
          <w:spacing w:val="-1"/>
        </w:rPr>
        <w:t>being</w:t>
      </w:r>
      <w:r>
        <w:rPr>
          <w:spacing w:val="-2"/>
        </w:rPr>
        <w:t xml:space="preserve"> </w:t>
      </w:r>
      <w:r>
        <w:rPr>
          <w:spacing w:val="-1"/>
        </w:rPr>
        <w:t xml:space="preserve">able to achieve </w:t>
      </w:r>
      <w:r>
        <w:rPr>
          <w:spacing w:val="-2"/>
        </w:rPr>
        <w:t>their</w:t>
      </w:r>
      <w:r>
        <w:rPr>
          <w:spacing w:val="-1"/>
        </w:rPr>
        <w:t xml:space="preserve"> </w:t>
      </w:r>
      <w:r>
        <w:t>full</w:t>
      </w:r>
      <w:r>
        <w:rPr>
          <w:spacing w:val="-1"/>
        </w:rPr>
        <w:t xml:space="preserve"> developmental potential. These can</w:t>
      </w:r>
      <w:r>
        <w:rPr>
          <w:spacing w:val="-2"/>
        </w:rPr>
        <w:t xml:space="preserve"> </w:t>
      </w:r>
      <w:r>
        <w:rPr>
          <w:spacing w:val="-1"/>
        </w:rPr>
        <w:t xml:space="preserve">include </w:t>
      </w:r>
      <w:r>
        <w:t>a</w:t>
      </w:r>
      <w:r>
        <w:rPr>
          <w:spacing w:val="-3"/>
        </w:rPr>
        <w:t xml:space="preserve"> </w:t>
      </w:r>
      <w:r>
        <w:rPr>
          <w:spacing w:val="-1"/>
        </w:rPr>
        <w:t xml:space="preserve">range </w:t>
      </w:r>
      <w:r>
        <w:t>of</w:t>
      </w:r>
      <w:r>
        <w:rPr>
          <w:spacing w:val="-1"/>
        </w:rPr>
        <w:t xml:space="preserve"> problems</w:t>
      </w:r>
      <w:r>
        <w:rPr>
          <w:spacing w:val="-2"/>
        </w:rPr>
        <w:t xml:space="preserve"> </w:t>
      </w:r>
      <w:r>
        <w:t>such</w:t>
      </w:r>
      <w:r>
        <w:rPr>
          <w:spacing w:val="68"/>
        </w:rPr>
        <w:t xml:space="preserve"> </w:t>
      </w:r>
      <w:r>
        <w:t xml:space="preserve">as </w:t>
      </w:r>
      <w:r>
        <w:rPr>
          <w:spacing w:val="-1"/>
        </w:rPr>
        <w:t>poverty, family</w:t>
      </w:r>
      <w:r>
        <w:rPr>
          <w:spacing w:val="-2"/>
        </w:rPr>
        <w:t xml:space="preserve"> </w:t>
      </w:r>
      <w:r>
        <w:rPr>
          <w:spacing w:val="-1"/>
        </w:rPr>
        <w:t>violence, youth</w:t>
      </w:r>
      <w:r>
        <w:t xml:space="preserve"> </w:t>
      </w:r>
      <w:r>
        <w:rPr>
          <w:spacing w:val="-1"/>
        </w:rPr>
        <w:t>violence,</w:t>
      </w:r>
      <w:r>
        <w:rPr>
          <w:spacing w:val="-3"/>
        </w:rPr>
        <w:t xml:space="preserve"> </w:t>
      </w:r>
      <w:r>
        <w:rPr>
          <w:spacing w:val="-1"/>
        </w:rPr>
        <w:t>mental</w:t>
      </w:r>
      <w:r>
        <w:rPr>
          <w:spacing w:val="-3"/>
        </w:rPr>
        <w:t xml:space="preserve"> </w:t>
      </w:r>
      <w:r>
        <w:rPr>
          <w:spacing w:val="-1"/>
        </w:rPr>
        <w:t>health</w:t>
      </w:r>
      <w:r>
        <w:t xml:space="preserve"> </w:t>
      </w:r>
      <w:r>
        <w:rPr>
          <w:spacing w:val="-1"/>
        </w:rPr>
        <w:t>problems</w:t>
      </w:r>
      <w:r>
        <w:t xml:space="preserve"> </w:t>
      </w:r>
      <w:r>
        <w:rPr>
          <w:spacing w:val="-1"/>
        </w:rPr>
        <w:t>and disabilities.</w:t>
      </w:r>
      <w:r>
        <w:rPr>
          <w:spacing w:val="47"/>
        </w:rPr>
        <w:t xml:space="preserve"> </w:t>
      </w:r>
      <w:r>
        <w:rPr>
          <w:i/>
          <w:spacing w:val="-2"/>
        </w:rPr>
        <w:t>Programs</w:t>
      </w:r>
      <w:r>
        <w:rPr>
          <w:i/>
          <w:spacing w:val="-1"/>
        </w:rPr>
        <w:t xml:space="preserve"> and</w:t>
      </w:r>
      <w:r>
        <w:rPr>
          <w:i/>
          <w:spacing w:val="77"/>
        </w:rPr>
        <w:t xml:space="preserve"> </w:t>
      </w:r>
      <w:r>
        <w:rPr>
          <w:i/>
          <w:spacing w:val="-1"/>
        </w:rPr>
        <w:t xml:space="preserve">policies </w:t>
      </w:r>
      <w:r>
        <w:rPr>
          <w:spacing w:val="-1"/>
        </w:rPr>
        <w:t>include prevention</w:t>
      </w:r>
      <w:r>
        <w:rPr>
          <w:spacing w:val="-2"/>
        </w:rPr>
        <w:t xml:space="preserve"> </w:t>
      </w:r>
      <w:r>
        <w:rPr>
          <w:spacing w:val="-1"/>
        </w:rPr>
        <w:t>and intervention</w:t>
      </w:r>
      <w:r>
        <w:rPr>
          <w:spacing w:val="-2"/>
        </w:rPr>
        <w:t xml:space="preserve"> </w:t>
      </w:r>
      <w:r>
        <w:rPr>
          <w:spacing w:val="-1"/>
        </w:rPr>
        <w:t>programs</w:t>
      </w:r>
      <w:r>
        <w:t xml:space="preserve"> </w:t>
      </w:r>
      <w:r>
        <w:rPr>
          <w:spacing w:val="-1"/>
        </w:rPr>
        <w:t>to</w:t>
      </w:r>
      <w:r>
        <w:rPr>
          <w:spacing w:val="-3"/>
        </w:rPr>
        <w:t xml:space="preserve"> </w:t>
      </w:r>
      <w:r>
        <w:rPr>
          <w:spacing w:val="-1"/>
        </w:rPr>
        <w:t>support vulnerable</w:t>
      </w:r>
      <w:r>
        <w:rPr>
          <w:spacing w:val="-3"/>
        </w:rPr>
        <w:t xml:space="preserve"> </w:t>
      </w:r>
      <w:r>
        <w:rPr>
          <w:spacing w:val="-1"/>
        </w:rPr>
        <w:t>children</w:t>
      </w:r>
      <w:r>
        <w:rPr>
          <w:spacing w:val="-2"/>
        </w:rPr>
        <w:t xml:space="preserve"> </w:t>
      </w:r>
      <w:r>
        <w:rPr>
          <w:spacing w:val="-1"/>
        </w:rPr>
        <w:t>and their</w:t>
      </w:r>
      <w:r>
        <w:rPr>
          <w:spacing w:val="83"/>
        </w:rPr>
        <w:t xml:space="preserve"> </w:t>
      </w:r>
      <w:r>
        <w:rPr>
          <w:spacing w:val="-1"/>
        </w:rPr>
        <w:t>families</w:t>
      </w:r>
      <w:r>
        <w:t xml:space="preserve"> </w:t>
      </w:r>
      <w:r>
        <w:rPr>
          <w:spacing w:val="-1"/>
        </w:rPr>
        <w:t>that have been</w:t>
      </w:r>
      <w:r>
        <w:rPr>
          <w:spacing w:val="-2"/>
        </w:rPr>
        <w:t xml:space="preserve"> </w:t>
      </w:r>
      <w:r>
        <w:rPr>
          <w:spacing w:val="-1"/>
        </w:rPr>
        <w:t xml:space="preserve">developed </w:t>
      </w:r>
      <w:r>
        <w:t>in</w:t>
      </w:r>
      <w:r>
        <w:rPr>
          <w:spacing w:val="-2"/>
        </w:rPr>
        <w:t xml:space="preserve"> </w:t>
      </w:r>
      <w:r>
        <w:t>a</w:t>
      </w:r>
      <w:r>
        <w:rPr>
          <w:spacing w:val="-1"/>
        </w:rPr>
        <w:t xml:space="preserve"> range of settings, including</w:t>
      </w:r>
      <w:r>
        <w:rPr>
          <w:spacing w:val="-2"/>
        </w:rPr>
        <w:t xml:space="preserve"> </w:t>
      </w:r>
      <w:r>
        <w:rPr>
          <w:spacing w:val="-1"/>
        </w:rPr>
        <w:t xml:space="preserve">but not limited to </w:t>
      </w:r>
      <w:r>
        <w:t>child</w:t>
      </w:r>
      <w:r>
        <w:rPr>
          <w:spacing w:val="-1"/>
        </w:rPr>
        <w:t xml:space="preserve"> welfare,</w:t>
      </w:r>
      <w:r>
        <w:rPr>
          <w:spacing w:val="69"/>
        </w:rPr>
        <w:t xml:space="preserve"> </w:t>
      </w:r>
      <w:r>
        <w:rPr>
          <w:spacing w:val="-1"/>
        </w:rPr>
        <w:t>children's</w:t>
      </w:r>
      <w:r>
        <w:t xml:space="preserve"> </w:t>
      </w:r>
      <w:r>
        <w:rPr>
          <w:spacing w:val="-1"/>
        </w:rPr>
        <w:t>mental health,</w:t>
      </w:r>
      <w:r>
        <w:rPr>
          <w:spacing w:val="-3"/>
        </w:rPr>
        <w:t xml:space="preserve"> </w:t>
      </w:r>
      <w:r>
        <w:rPr>
          <w:spacing w:val="-1"/>
        </w:rPr>
        <w:t>education, recreation, and</w:t>
      </w:r>
      <w:r>
        <w:rPr>
          <w:spacing w:val="-3"/>
        </w:rPr>
        <w:t xml:space="preserve"> </w:t>
      </w:r>
      <w:r>
        <w:rPr>
          <w:spacing w:val="-1"/>
        </w:rPr>
        <w:t>health</w:t>
      </w:r>
      <w:r>
        <w:rPr>
          <w:spacing w:val="-3"/>
        </w:rPr>
        <w:t xml:space="preserve"> </w:t>
      </w:r>
      <w:r>
        <w:t>care.</w:t>
      </w:r>
    </w:p>
    <w:p w14:paraId="2C54E47C" w14:textId="77777777" w:rsidR="005F07FB" w:rsidRDefault="005F07FB">
      <w:pPr>
        <w:spacing w:before="8"/>
        <w:rPr>
          <w:rFonts w:ascii="Cambria" w:eastAsia="Cambria" w:hAnsi="Cambria" w:cs="Cambria"/>
          <w:sz w:val="30"/>
          <w:szCs w:val="30"/>
        </w:rPr>
      </w:pPr>
    </w:p>
    <w:p w14:paraId="4FCE34B9" w14:textId="77777777" w:rsidR="005F07FB" w:rsidRDefault="00E70F38">
      <w:pPr>
        <w:pStyle w:val="Heading2"/>
        <w:rPr>
          <w:b w:val="0"/>
          <w:bCs w:val="0"/>
        </w:rPr>
      </w:pPr>
      <w:bookmarkStart w:id="8" w:name="Mandate"/>
      <w:bookmarkEnd w:id="8"/>
      <w:r>
        <w:t>Mandate</w:t>
      </w:r>
    </w:p>
    <w:p w14:paraId="34C98895" w14:textId="77777777" w:rsidR="005F07FB" w:rsidRDefault="00E70F38">
      <w:pPr>
        <w:pStyle w:val="BodyText"/>
        <w:spacing w:before="120"/>
      </w:pPr>
      <w:r>
        <w:t>The</w:t>
      </w:r>
      <w:r>
        <w:rPr>
          <w:spacing w:val="-3"/>
        </w:rPr>
        <w:t xml:space="preserve"> </w:t>
      </w:r>
      <w:r>
        <w:rPr>
          <w:spacing w:val="-1"/>
        </w:rPr>
        <w:t>Centre Mandate is</w:t>
      </w:r>
      <w:r>
        <w:t xml:space="preserve"> </w:t>
      </w:r>
      <w:r>
        <w:rPr>
          <w:spacing w:val="-1"/>
        </w:rPr>
        <w:t>to:</w:t>
      </w:r>
    </w:p>
    <w:p w14:paraId="5F37ABB6" w14:textId="77777777" w:rsidR="005F07FB" w:rsidRDefault="005F07FB">
      <w:pPr>
        <w:rPr>
          <w:rFonts w:ascii="Cambria" w:eastAsia="Cambria" w:hAnsi="Cambria" w:cs="Cambria"/>
          <w:sz w:val="20"/>
          <w:szCs w:val="20"/>
        </w:rPr>
      </w:pPr>
    </w:p>
    <w:p w14:paraId="75C33E47" w14:textId="77777777" w:rsidR="005F07FB" w:rsidRDefault="00E70F38">
      <w:pPr>
        <w:pStyle w:val="BodyText"/>
        <w:numPr>
          <w:ilvl w:val="1"/>
          <w:numId w:val="5"/>
        </w:numPr>
        <w:tabs>
          <w:tab w:val="left" w:pos="860"/>
        </w:tabs>
        <w:spacing w:before="196"/>
        <w:ind w:right="233" w:hanging="359"/>
      </w:pPr>
      <w:r>
        <w:rPr>
          <w:b/>
          <w:spacing w:val="-1"/>
        </w:rPr>
        <w:t>conduct</w:t>
      </w:r>
      <w:r>
        <w:rPr>
          <w:b/>
        </w:rPr>
        <w:t xml:space="preserve"> </w:t>
      </w:r>
      <w:r>
        <w:rPr>
          <w:b/>
          <w:spacing w:val="-1"/>
        </w:rPr>
        <w:t>research</w:t>
      </w:r>
      <w:r>
        <w:rPr>
          <w:b/>
        </w:rPr>
        <w:t xml:space="preserve"> </w:t>
      </w:r>
      <w:r>
        <w:t>on</w:t>
      </w:r>
      <w:r>
        <w:rPr>
          <w:spacing w:val="-2"/>
        </w:rPr>
        <w:t xml:space="preserve"> </w:t>
      </w:r>
      <w:r>
        <w:rPr>
          <w:spacing w:val="-1"/>
        </w:rPr>
        <w:t>effective prevention</w:t>
      </w:r>
      <w:r>
        <w:rPr>
          <w:spacing w:val="-2"/>
        </w:rPr>
        <w:t xml:space="preserve"> </w:t>
      </w:r>
      <w:r>
        <w:rPr>
          <w:spacing w:val="-1"/>
        </w:rPr>
        <w:t>and intervention</w:t>
      </w:r>
      <w:r>
        <w:rPr>
          <w:spacing w:val="-2"/>
        </w:rPr>
        <w:t xml:space="preserve"> </w:t>
      </w:r>
      <w:r>
        <w:rPr>
          <w:spacing w:val="-1"/>
        </w:rPr>
        <w:t>programs</w:t>
      </w:r>
      <w:r>
        <w:t xml:space="preserve"> </w:t>
      </w:r>
      <w:r>
        <w:rPr>
          <w:spacing w:val="-1"/>
        </w:rPr>
        <w:t>for vulnerable children</w:t>
      </w:r>
      <w:r>
        <w:rPr>
          <w:spacing w:val="49"/>
        </w:rPr>
        <w:t xml:space="preserve"> </w:t>
      </w:r>
      <w:r>
        <w:rPr>
          <w:spacing w:val="-1"/>
        </w:rPr>
        <w:t xml:space="preserve">and </w:t>
      </w:r>
      <w:r>
        <w:t>their</w:t>
      </w:r>
      <w:r>
        <w:rPr>
          <w:spacing w:val="-1"/>
        </w:rPr>
        <w:t xml:space="preserve"> families, including</w:t>
      </w:r>
      <w:r>
        <w:rPr>
          <w:spacing w:val="-2"/>
        </w:rPr>
        <w:t xml:space="preserve"> </w:t>
      </w:r>
      <w:r>
        <w:t>(i)</w:t>
      </w:r>
      <w:r>
        <w:rPr>
          <w:spacing w:val="-1"/>
        </w:rPr>
        <w:t xml:space="preserve"> research</w:t>
      </w:r>
      <w:r>
        <w:t xml:space="preserve"> </w:t>
      </w:r>
      <w:r>
        <w:rPr>
          <w:spacing w:val="-1"/>
        </w:rPr>
        <w:t>to</w:t>
      </w:r>
      <w:r>
        <w:rPr>
          <w:spacing w:val="-3"/>
        </w:rPr>
        <w:t xml:space="preserve"> </w:t>
      </w:r>
      <w:r>
        <w:rPr>
          <w:spacing w:val="-1"/>
        </w:rPr>
        <w:t xml:space="preserve">understand </w:t>
      </w:r>
      <w:r>
        <w:t>risk</w:t>
      </w:r>
      <w:r>
        <w:rPr>
          <w:spacing w:val="-2"/>
        </w:rPr>
        <w:t xml:space="preserve"> </w:t>
      </w:r>
      <w:r>
        <w:rPr>
          <w:spacing w:val="-1"/>
        </w:rPr>
        <w:t>and protective factors, (ii) efficacy</w:t>
      </w:r>
      <w:r>
        <w:rPr>
          <w:spacing w:val="62"/>
        </w:rPr>
        <w:t xml:space="preserve"> </w:t>
      </w:r>
      <w:r>
        <w:rPr>
          <w:spacing w:val="-1"/>
        </w:rPr>
        <w:t>and cost-effectiveness</w:t>
      </w:r>
      <w:r>
        <w:t xml:space="preserve"> of</w:t>
      </w:r>
      <w:r>
        <w:rPr>
          <w:spacing w:val="-3"/>
        </w:rPr>
        <w:t xml:space="preserve"> </w:t>
      </w:r>
      <w:r>
        <w:rPr>
          <w:spacing w:val="-1"/>
        </w:rPr>
        <w:t>prevention</w:t>
      </w:r>
      <w:r>
        <w:rPr>
          <w:spacing w:val="-2"/>
        </w:rPr>
        <w:t xml:space="preserve"> </w:t>
      </w:r>
      <w:r>
        <w:rPr>
          <w:spacing w:val="-1"/>
        </w:rPr>
        <w:t>and intervention</w:t>
      </w:r>
      <w:r>
        <w:rPr>
          <w:spacing w:val="-2"/>
        </w:rPr>
        <w:t xml:space="preserve"> </w:t>
      </w:r>
      <w:r>
        <w:rPr>
          <w:spacing w:val="-1"/>
        </w:rPr>
        <w:t>programs, (iii) analysis</w:t>
      </w:r>
      <w:r>
        <w:rPr>
          <w:spacing w:val="-2"/>
        </w:rPr>
        <w:t xml:space="preserve"> </w:t>
      </w:r>
      <w:r>
        <w:t>of</w:t>
      </w:r>
      <w:r>
        <w:rPr>
          <w:spacing w:val="55"/>
        </w:rPr>
        <w:t xml:space="preserve"> </w:t>
      </w:r>
      <w:r>
        <w:rPr>
          <w:spacing w:val="-1"/>
        </w:rPr>
        <w:t>administrative datasets</w:t>
      </w:r>
      <w:r>
        <w:t xml:space="preserve"> </w:t>
      </w:r>
      <w:r>
        <w:rPr>
          <w:spacing w:val="-2"/>
        </w:rPr>
        <w:t>to</w:t>
      </w:r>
      <w:r>
        <w:rPr>
          <w:spacing w:val="-3"/>
        </w:rPr>
        <w:t xml:space="preserve"> </w:t>
      </w:r>
      <w:r>
        <w:rPr>
          <w:spacing w:val="-1"/>
        </w:rPr>
        <w:t>describe</w:t>
      </w:r>
      <w:r>
        <w:rPr>
          <w:spacing w:val="-3"/>
        </w:rPr>
        <w:t xml:space="preserve"> </w:t>
      </w:r>
      <w:r>
        <w:rPr>
          <w:spacing w:val="-1"/>
        </w:rPr>
        <w:t>services</w:t>
      </w:r>
      <w:r>
        <w:t xml:space="preserve"> </w:t>
      </w:r>
      <w:r>
        <w:rPr>
          <w:spacing w:val="-1"/>
        </w:rPr>
        <w:t>and track</w:t>
      </w:r>
      <w:r>
        <w:rPr>
          <w:spacing w:val="-2"/>
        </w:rPr>
        <w:t xml:space="preserve"> </w:t>
      </w:r>
      <w:r>
        <w:rPr>
          <w:spacing w:val="-1"/>
        </w:rPr>
        <w:t>outcomes, and (iv) in-depth</w:t>
      </w:r>
      <w:r>
        <w:t xml:space="preserve"> </w:t>
      </w:r>
      <w:r>
        <w:rPr>
          <w:spacing w:val="-1"/>
        </w:rPr>
        <w:t>studies</w:t>
      </w:r>
      <w:r>
        <w:t xml:space="preserve"> </w:t>
      </w:r>
      <w:r>
        <w:rPr>
          <w:spacing w:val="-1"/>
        </w:rPr>
        <w:t>to</w:t>
      </w:r>
      <w:r>
        <w:rPr>
          <w:spacing w:val="62"/>
        </w:rPr>
        <w:t xml:space="preserve"> </w:t>
      </w:r>
      <w:r>
        <w:rPr>
          <w:spacing w:val="-1"/>
        </w:rPr>
        <w:t>explore process</w:t>
      </w:r>
      <w:r>
        <w:t xml:space="preserve"> </w:t>
      </w:r>
      <w:r>
        <w:rPr>
          <w:spacing w:val="-1"/>
        </w:rPr>
        <w:t>and</w:t>
      </w:r>
      <w:r>
        <w:rPr>
          <w:spacing w:val="-3"/>
        </w:rPr>
        <w:t xml:space="preserve"> </w:t>
      </w:r>
      <w:r>
        <w:rPr>
          <w:spacing w:val="-1"/>
        </w:rPr>
        <w:t>contextual factors</w:t>
      </w:r>
      <w:r>
        <w:t xml:space="preserve"> </w:t>
      </w:r>
      <w:r>
        <w:rPr>
          <w:spacing w:val="-1"/>
        </w:rPr>
        <w:t>that effect program</w:t>
      </w:r>
      <w:r>
        <w:t xml:space="preserve"> </w:t>
      </w:r>
      <w:r>
        <w:rPr>
          <w:spacing w:val="-1"/>
        </w:rPr>
        <w:t>implementation;</w:t>
      </w:r>
    </w:p>
    <w:p w14:paraId="5E392FD7" w14:textId="77777777" w:rsidR="005F07FB" w:rsidRDefault="005F07FB">
      <w:pPr>
        <w:rPr>
          <w:rFonts w:ascii="Cambria" w:eastAsia="Cambria" w:hAnsi="Cambria" w:cs="Cambria"/>
        </w:rPr>
      </w:pPr>
    </w:p>
    <w:p w14:paraId="52ED234C" w14:textId="77777777" w:rsidR="005F07FB" w:rsidRDefault="00E70F38">
      <w:pPr>
        <w:pStyle w:val="BodyText"/>
        <w:numPr>
          <w:ilvl w:val="1"/>
          <w:numId w:val="5"/>
        </w:numPr>
        <w:tabs>
          <w:tab w:val="left" w:pos="861"/>
        </w:tabs>
        <w:ind w:left="860" w:right="340"/>
      </w:pPr>
      <w:r>
        <w:rPr>
          <w:b/>
          <w:spacing w:val="-1"/>
        </w:rPr>
        <w:t>develop partnerships</w:t>
      </w:r>
      <w:r>
        <w:rPr>
          <w:b/>
          <w:spacing w:val="-2"/>
        </w:rPr>
        <w:t xml:space="preserve"> </w:t>
      </w:r>
      <w:r>
        <w:rPr>
          <w:spacing w:val="-1"/>
        </w:rPr>
        <w:t>between</w:t>
      </w:r>
      <w:r>
        <w:rPr>
          <w:spacing w:val="-2"/>
        </w:rPr>
        <w:t xml:space="preserve"> </w:t>
      </w:r>
      <w:r>
        <w:rPr>
          <w:spacing w:val="-1"/>
        </w:rPr>
        <w:t xml:space="preserve">researchers, </w:t>
      </w:r>
      <w:r>
        <w:rPr>
          <w:spacing w:val="-2"/>
        </w:rPr>
        <w:t>service</w:t>
      </w:r>
      <w:r>
        <w:rPr>
          <w:spacing w:val="-1"/>
        </w:rPr>
        <w:t xml:space="preserve"> providers</w:t>
      </w:r>
      <w:r>
        <w:t xml:space="preserve"> </w:t>
      </w:r>
      <w:r>
        <w:rPr>
          <w:spacing w:val="-1"/>
        </w:rPr>
        <w:t>and policy</w:t>
      </w:r>
      <w:r>
        <w:rPr>
          <w:spacing w:val="-4"/>
        </w:rPr>
        <w:t xml:space="preserve"> </w:t>
      </w:r>
      <w:r>
        <w:rPr>
          <w:spacing w:val="-1"/>
        </w:rPr>
        <w:t>makers, with</w:t>
      </w:r>
      <w:r>
        <w:t xml:space="preserve"> a</w:t>
      </w:r>
      <w:r>
        <w:rPr>
          <w:spacing w:val="65"/>
        </w:rPr>
        <w:t xml:space="preserve"> </w:t>
      </w:r>
      <w:r>
        <w:rPr>
          <w:spacing w:val="-1"/>
        </w:rPr>
        <w:lastRenderedPageBreak/>
        <w:t>specific</w:t>
      </w:r>
      <w:r>
        <w:t xml:space="preserve"> </w:t>
      </w:r>
      <w:r>
        <w:rPr>
          <w:spacing w:val="-1"/>
        </w:rPr>
        <w:t>focus</w:t>
      </w:r>
      <w:r>
        <w:t xml:space="preserve"> on</w:t>
      </w:r>
      <w:r>
        <w:rPr>
          <w:spacing w:val="-2"/>
        </w:rPr>
        <w:t xml:space="preserve"> </w:t>
      </w:r>
      <w:r>
        <w:rPr>
          <w:spacing w:val="-1"/>
        </w:rPr>
        <w:t>(i) promoting</w:t>
      </w:r>
      <w:r>
        <w:rPr>
          <w:spacing w:val="-2"/>
        </w:rPr>
        <w:t xml:space="preserve"> </w:t>
      </w:r>
      <w:r>
        <w:rPr>
          <w:spacing w:val="-1"/>
        </w:rPr>
        <w:t>research</w:t>
      </w:r>
      <w:r>
        <w:t xml:space="preserve"> in</w:t>
      </w:r>
      <w:r>
        <w:rPr>
          <w:spacing w:val="-2"/>
        </w:rPr>
        <w:t xml:space="preserve"> </w:t>
      </w:r>
      <w:r>
        <w:rPr>
          <w:spacing w:val="-1"/>
        </w:rPr>
        <w:t>partnership with</w:t>
      </w:r>
      <w:r>
        <w:t xml:space="preserve"> </w:t>
      </w:r>
      <w:r>
        <w:rPr>
          <w:spacing w:val="-1"/>
        </w:rPr>
        <w:t xml:space="preserve">the </w:t>
      </w:r>
      <w:r>
        <w:rPr>
          <w:spacing w:val="-2"/>
        </w:rPr>
        <w:t>Centres</w:t>
      </w:r>
      <w:r>
        <w:t xml:space="preserve"> </w:t>
      </w:r>
      <w:r>
        <w:rPr>
          <w:spacing w:val="-1"/>
        </w:rPr>
        <w:t>intégrés</w:t>
      </w:r>
      <w:r>
        <w:t xml:space="preserve"> </w:t>
      </w:r>
      <w:r>
        <w:rPr>
          <w:spacing w:val="-1"/>
        </w:rPr>
        <w:t>de</w:t>
      </w:r>
      <w:r>
        <w:rPr>
          <w:spacing w:val="-3"/>
        </w:rPr>
        <w:t xml:space="preserve"> </w:t>
      </w:r>
      <w:r>
        <w:rPr>
          <w:spacing w:val="-1"/>
        </w:rPr>
        <w:t xml:space="preserve">santé </w:t>
      </w:r>
      <w:r>
        <w:t>et</w:t>
      </w:r>
      <w:r>
        <w:rPr>
          <w:spacing w:val="61"/>
        </w:rPr>
        <w:t xml:space="preserve"> </w:t>
      </w:r>
      <w:r>
        <w:rPr>
          <w:spacing w:val="-1"/>
        </w:rPr>
        <w:t>de services</w:t>
      </w:r>
      <w:r>
        <w:t xml:space="preserve"> </w:t>
      </w:r>
      <w:r>
        <w:rPr>
          <w:spacing w:val="-1"/>
        </w:rPr>
        <w:t>sociaux</w:t>
      </w:r>
      <w:r>
        <w:rPr>
          <w:spacing w:val="-2"/>
        </w:rPr>
        <w:t xml:space="preserve"> </w:t>
      </w:r>
      <w:r>
        <w:rPr>
          <w:spacing w:val="-1"/>
        </w:rPr>
        <w:t>and other local health</w:t>
      </w:r>
      <w:r>
        <w:t xml:space="preserve"> </w:t>
      </w:r>
      <w:r>
        <w:rPr>
          <w:spacing w:val="-1"/>
        </w:rPr>
        <w:t>and</w:t>
      </w:r>
      <w:r>
        <w:rPr>
          <w:spacing w:val="-3"/>
        </w:rPr>
        <w:t xml:space="preserve"> </w:t>
      </w:r>
      <w:r>
        <w:rPr>
          <w:spacing w:val="-1"/>
        </w:rPr>
        <w:t>social</w:t>
      </w:r>
      <w:r>
        <w:rPr>
          <w:spacing w:val="-3"/>
        </w:rPr>
        <w:t xml:space="preserve"> </w:t>
      </w:r>
      <w:r>
        <w:rPr>
          <w:spacing w:val="-1"/>
        </w:rPr>
        <w:t>service agencies, particularly</w:t>
      </w:r>
      <w:r>
        <w:rPr>
          <w:spacing w:val="67"/>
        </w:rPr>
        <w:t xml:space="preserve"> </w:t>
      </w:r>
      <w:r>
        <w:rPr>
          <w:spacing w:val="-1"/>
        </w:rPr>
        <w:t>organizations</w:t>
      </w:r>
      <w:r>
        <w:t xml:space="preserve"> </w:t>
      </w:r>
      <w:r>
        <w:rPr>
          <w:spacing w:val="-1"/>
        </w:rPr>
        <w:t>serving</w:t>
      </w:r>
      <w:r>
        <w:rPr>
          <w:spacing w:val="-2"/>
        </w:rPr>
        <w:t xml:space="preserve"> </w:t>
      </w:r>
      <w:r>
        <w:rPr>
          <w:spacing w:val="-1"/>
        </w:rPr>
        <w:t>the</w:t>
      </w:r>
      <w:r>
        <w:rPr>
          <w:spacing w:val="-3"/>
        </w:rPr>
        <w:t xml:space="preserve"> </w:t>
      </w:r>
      <w:r>
        <w:rPr>
          <w:spacing w:val="-1"/>
        </w:rPr>
        <w:t xml:space="preserve">Anglophone community, </w:t>
      </w:r>
      <w:r>
        <w:rPr>
          <w:spacing w:val="-2"/>
        </w:rPr>
        <w:t>and</w:t>
      </w:r>
      <w:r>
        <w:rPr>
          <w:spacing w:val="-1"/>
        </w:rPr>
        <w:t xml:space="preserve"> </w:t>
      </w:r>
      <w:r>
        <w:t>(ii)</w:t>
      </w:r>
      <w:r>
        <w:rPr>
          <w:spacing w:val="-1"/>
        </w:rPr>
        <w:t xml:space="preserve"> providing</w:t>
      </w:r>
      <w:r>
        <w:rPr>
          <w:spacing w:val="-2"/>
        </w:rPr>
        <w:t xml:space="preserve"> </w:t>
      </w:r>
      <w:r>
        <w:t>a</w:t>
      </w:r>
      <w:r>
        <w:rPr>
          <w:spacing w:val="-1"/>
        </w:rPr>
        <w:t xml:space="preserve"> bridge</w:t>
      </w:r>
      <w:r>
        <w:rPr>
          <w:spacing w:val="-3"/>
        </w:rPr>
        <w:t xml:space="preserve"> </w:t>
      </w:r>
      <w:r>
        <w:rPr>
          <w:spacing w:val="-1"/>
        </w:rPr>
        <w:t>between</w:t>
      </w:r>
      <w:r>
        <w:rPr>
          <w:spacing w:val="55"/>
        </w:rPr>
        <w:t xml:space="preserve"> </w:t>
      </w:r>
      <w:r>
        <w:rPr>
          <w:spacing w:val="-1"/>
        </w:rPr>
        <w:t>Quebec's</w:t>
      </w:r>
      <w:r>
        <w:t xml:space="preserve"> </w:t>
      </w:r>
      <w:r>
        <w:rPr>
          <w:spacing w:val="-1"/>
        </w:rPr>
        <w:t xml:space="preserve">extensive </w:t>
      </w:r>
      <w:r>
        <w:rPr>
          <w:spacing w:val="-2"/>
        </w:rPr>
        <w:t xml:space="preserve">network </w:t>
      </w:r>
      <w:r>
        <w:t>of</w:t>
      </w:r>
      <w:r>
        <w:rPr>
          <w:spacing w:val="-1"/>
        </w:rPr>
        <w:t xml:space="preserve"> francophone</w:t>
      </w:r>
      <w:r>
        <w:rPr>
          <w:spacing w:val="-3"/>
        </w:rPr>
        <w:t xml:space="preserve"> </w:t>
      </w:r>
      <w:r>
        <w:rPr>
          <w:spacing w:val="-1"/>
        </w:rPr>
        <w:t>community-university</w:t>
      </w:r>
      <w:r>
        <w:rPr>
          <w:spacing w:val="-2"/>
        </w:rPr>
        <w:t xml:space="preserve"> </w:t>
      </w:r>
      <w:r>
        <w:t>child</w:t>
      </w:r>
      <w:r>
        <w:rPr>
          <w:spacing w:val="-1"/>
        </w:rPr>
        <w:t xml:space="preserve"> and family</w:t>
      </w:r>
      <w:r>
        <w:rPr>
          <w:spacing w:val="-2"/>
        </w:rPr>
        <w:t xml:space="preserve"> </w:t>
      </w:r>
      <w:r>
        <w:rPr>
          <w:spacing w:val="-1"/>
        </w:rPr>
        <w:t>research</w:t>
      </w:r>
      <w:r>
        <w:rPr>
          <w:spacing w:val="65"/>
        </w:rPr>
        <w:t xml:space="preserve"> </w:t>
      </w:r>
      <w:r>
        <w:rPr>
          <w:spacing w:val="-1"/>
        </w:rPr>
        <w:t>groups</w:t>
      </w:r>
      <w:r>
        <w:t xml:space="preserve"> </w:t>
      </w:r>
      <w:r>
        <w:rPr>
          <w:spacing w:val="-1"/>
        </w:rPr>
        <w:t>and other McGill, Canadian</w:t>
      </w:r>
      <w:r>
        <w:rPr>
          <w:spacing w:val="-2"/>
        </w:rPr>
        <w:t xml:space="preserve"> </w:t>
      </w:r>
      <w:r>
        <w:rPr>
          <w:spacing w:val="-1"/>
        </w:rPr>
        <w:t>and international research</w:t>
      </w:r>
      <w:r>
        <w:t xml:space="preserve"> </w:t>
      </w:r>
      <w:r>
        <w:rPr>
          <w:spacing w:val="-1"/>
        </w:rPr>
        <w:t>groups</w:t>
      </w:r>
      <w:r>
        <w:t xml:space="preserve"> </w:t>
      </w:r>
      <w:r>
        <w:rPr>
          <w:spacing w:val="-1"/>
        </w:rPr>
        <w:t>focusing</w:t>
      </w:r>
      <w:r>
        <w:rPr>
          <w:spacing w:val="-2"/>
        </w:rPr>
        <w:t xml:space="preserve"> </w:t>
      </w:r>
      <w:r>
        <w:t>on</w:t>
      </w:r>
      <w:r>
        <w:rPr>
          <w:spacing w:val="-2"/>
        </w:rPr>
        <w:t xml:space="preserve"> </w:t>
      </w:r>
      <w:r>
        <w:rPr>
          <w:spacing w:val="-1"/>
        </w:rPr>
        <w:t>vulnerable</w:t>
      </w:r>
      <w:r>
        <w:rPr>
          <w:spacing w:val="59"/>
        </w:rPr>
        <w:t xml:space="preserve"> </w:t>
      </w:r>
      <w:r>
        <w:rPr>
          <w:spacing w:val="-1"/>
        </w:rPr>
        <w:t>children</w:t>
      </w:r>
      <w:r>
        <w:rPr>
          <w:spacing w:val="-2"/>
        </w:rPr>
        <w:t xml:space="preserve"> </w:t>
      </w:r>
      <w:r>
        <w:rPr>
          <w:spacing w:val="-1"/>
        </w:rPr>
        <w:t>and youth;</w:t>
      </w:r>
    </w:p>
    <w:p w14:paraId="6E6FEC6E" w14:textId="77777777" w:rsidR="005F07FB" w:rsidRDefault="005F07FB">
      <w:pPr>
        <w:rPr>
          <w:rFonts w:ascii="Cambria" w:eastAsia="Cambria" w:hAnsi="Cambria" w:cs="Cambria"/>
        </w:rPr>
      </w:pPr>
    </w:p>
    <w:p w14:paraId="56CE1F49" w14:textId="77777777" w:rsidR="005F07FB" w:rsidRDefault="00E70F38">
      <w:pPr>
        <w:pStyle w:val="BodyText"/>
        <w:numPr>
          <w:ilvl w:val="1"/>
          <w:numId w:val="5"/>
        </w:numPr>
        <w:tabs>
          <w:tab w:val="left" w:pos="861"/>
        </w:tabs>
        <w:ind w:left="860" w:right="521"/>
      </w:pPr>
      <w:r>
        <w:rPr>
          <w:b/>
          <w:spacing w:val="-1"/>
        </w:rPr>
        <w:t>provide research training</w:t>
      </w:r>
      <w:r>
        <w:rPr>
          <w:b/>
        </w:rPr>
        <w:t xml:space="preserve"> </w:t>
      </w:r>
      <w:r>
        <w:t>for</w:t>
      </w:r>
      <w:r>
        <w:rPr>
          <w:spacing w:val="-1"/>
        </w:rPr>
        <w:t xml:space="preserve"> graduate and post-graduate students, </w:t>
      </w:r>
      <w:r>
        <w:rPr>
          <w:spacing w:val="-2"/>
        </w:rPr>
        <w:t>as</w:t>
      </w:r>
      <w:r>
        <w:t xml:space="preserve"> </w:t>
      </w:r>
      <w:r>
        <w:rPr>
          <w:spacing w:val="-1"/>
        </w:rPr>
        <w:t>well</w:t>
      </w:r>
      <w:r>
        <w:rPr>
          <w:spacing w:val="-3"/>
        </w:rPr>
        <w:t xml:space="preserve"> </w:t>
      </w:r>
      <w:r>
        <w:t xml:space="preserve">as </w:t>
      </w:r>
      <w:r>
        <w:rPr>
          <w:spacing w:val="-1"/>
        </w:rPr>
        <w:t>supporting</w:t>
      </w:r>
      <w:r>
        <w:rPr>
          <w:spacing w:val="45"/>
        </w:rPr>
        <w:t xml:space="preserve"> </w:t>
      </w:r>
      <w:r>
        <w:rPr>
          <w:spacing w:val="-1"/>
        </w:rPr>
        <w:t>the development of research</w:t>
      </w:r>
      <w:r>
        <w:t xml:space="preserve"> </w:t>
      </w:r>
      <w:r>
        <w:rPr>
          <w:spacing w:val="-1"/>
        </w:rPr>
        <w:t>capacity</w:t>
      </w:r>
      <w:r>
        <w:rPr>
          <w:spacing w:val="-2"/>
        </w:rPr>
        <w:t xml:space="preserve"> </w:t>
      </w:r>
      <w:r>
        <w:t>in</w:t>
      </w:r>
      <w:r>
        <w:rPr>
          <w:spacing w:val="-2"/>
        </w:rPr>
        <w:t xml:space="preserve"> </w:t>
      </w:r>
      <w:r>
        <w:rPr>
          <w:spacing w:val="-1"/>
        </w:rPr>
        <w:t>child and family</w:t>
      </w:r>
      <w:r>
        <w:rPr>
          <w:spacing w:val="-2"/>
        </w:rPr>
        <w:t xml:space="preserve"> </w:t>
      </w:r>
      <w:r>
        <w:rPr>
          <w:spacing w:val="-1"/>
        </w:rPr>
        <w:t>service agencies;</w:t>
      </w:r>
    </w:p>
    <w:p w14:paraId="3C931FF1" w14:textId="77777777" w:rsidR="005F07FB" w:rsidRDefault="005F07FB">
      <w:pPr>
        <w:rPr>
          <w:rFonts w:ascii="Cambria" w:eastAsia="Cambria" w:hAnsi="Cambria" w:cs="Cambria"/>
        </w:rPr>
      </w:pPr>
    </w:p>
    <w:p w14:paraId="733D3405" w14:textId="77777777" w:rsidR="005F07FB" w:rsidRDefault="00E70F38">
      <w:pPr>
        <w:numPr>
          <w:ilvl w:val="1"/>
          <w:numId w:val="5"/>
        </w:numPr>
        <w:tabs>
          <w:tab w:val="left" w:pos="861"/>
        </w:tabs>
        <w:ind w:left="860" w:right="521"/>
        <w:rPr>
          <w:rFonts w:ascii="Cambria" w:eastAsia="Cambria" w:hAnsi="Cambria" w:cs="Cambria"/>
        </w:rPr>
      </w:pPr>
      <w:r>
        <w:rPr>
          <w:rFonts w:ascii="Cambria"/>
          <w:b/>
          <w:spacing w:val="-1"/>
        </w:rPr>
        <w:t>ensure</w:t>
      </w:r>
      <w:r>
        <w:rPr>
          <w:rFonts w:ascii="Cambria"/>
          <w:b/>
          <w:spacing w:val="-3"/>
        </w:rPr>
        <w:t xml:space="preserve"> </w:t>
      </w:r>
      <w:r>
        <w:rPr>
          <w:rFonts w:ascii="Cambria"/>
          <w:b/>
          <w:spacing w:val="-1"/>
        </w:rPr>
        <w:t>timely</w:t>
      </w:r>
      <w:r>
        <w:rPr>
          <w:rFonts w:ascii="Cambria"/>
          <w:b/>
        </w:rPr>
        <w:t xml:space="preserve"> </w:t>
      </w:r>
      <w:r>
        <w:rPr>
          <w:rFonts w:ascii="Cambria"/>
          <w:b/>
          <w:spacing w:val="-1"/>
        </w:rPr>
        <w:t>dissemination</w:t>
      </w:r>
      <w:r>
        <w:rPr>
          <w:rFonts w:ascii="Cambria"/>
          <w:b/>
        </w:rPr>
        <w:t xml:space="preserve"> </w:t>
      </w:r>
      <w:r>
        <w:rPr>
          <w:rFonts w:ascii="Cambria"/>
          <w:spacing w:val="-1"/>
        </w:rPr>
        <w:t xml:space="preserve">of Centre-based </w:t>
      </w:r>
      <w:r>
        <w:rPr>
          <w:rFonts w:ascii="Cambria"/>
          <w:spacing w:val="-2"/>
        </w:rPr>
        <w:t>research</w:t>
      </w:r>
      <w:r>
        <w:rPr>
          <w:rFonts w:ascii="Cambria"/>
        </w:rPr>
        <w:t xml:space="preserve"> in</w:t>
      </w:r>
      <w:r>
        <w:rPr>
          <w:rFonts w:ascii="Cambria"/>
          <w:spacing w:val="-2"/>
        </w:rPr>
        <w:t xml:space="preserve"> </w:t>
      </w:r>
      <w:r>
        <w:rPr>
          <w:rFonts w:ascii="Cambria"/>
        </w:rPr>
        <w:t>a</w:t>
      </w:r>
      <w:r>
        <w:rPr>
          <w:rFonts w:ascii="Cambria"/>
          <w:spacing w:val="-1"/>
        </w:rPr>
        <w:t xml:space="preserve"> manner that is</w:t>
      </w:r>
      <w:r>
        <w:rPr>
          <w:rFonts w:ascii="Cambria"/>
          <w:spacing w:val="-2"/>
        </w:rPr>
        <w:t xml:space="preserve"> </w:t>
      </w:r>
      <w:r>
        <w:rPr>
          <w:rFonts w:ascii="Cambria"/>
          <w:spacing w:val="-1"/>
        </w:rPr>
        <w:t>accessible and</w:t>
      </w:r>
      <w:r>
        <w:rPr>
          <w:rFonts w:ascii="Cambria"/>
          <w:spacing w:val="69"/>
        </w:rPr>
        <w:t xml:space="preserve"> </w:t>
      </w:r>
      <w:r>
        <w:rPr>
          <w:rFonts w:ascii="Cambria"/>
          <w:spacing w:val="-1"/>
        </w:rPr>
        <w:t>relevant to policy</w:t>
      </w:r>
      <w:r>
        <w:rPr>
          <w:rFonts w:ascii="Cambria"/>
          <w:spacing w:val="-2"/>
        </w:rPr>
        <w:t xml:space="preserve"> </w:t>
      </w:r>
      <w:r>
        <w:rPr>
          <w:rFonts w:ascii="Cambria"/>
          <w:spacing w:val="-1"/>
        </w:rPr>
        <w:t>makers</w:t>
      </w:r>
      <w:r>
        <w:rPr>
          <w:rFonts w:ascii="Cambria"/>
        </w:rPr>
        <w:t xml:space="preserve"> </w:t>
      </w:r>
      <w:r>
        <w:rPr>
          <w:rFonts w:ascii="Cambria"/>
          <w:spacing w:val="-1"/>
        </w:rPr>
        <w:t>and service providers.</w:t>
      </w:r>
    </w:p>
    <w:p w14:paraId="0E018AFF" w14:textId="77777777" w:rsidR="005F07FB" w:rsidRDefault="005F07FB">
      <w:pPr>
        <w:rPr>
          <w:rFonts w:ascii="Cambria" w:eastAsia="Cambria" w:hAnsi="Cambria" w:cs="Cambria"/>
        </w:rPr>
      </w:pPr>
    </w:p>
    <w:p w14:paraId="6C3E10C1" w14:textId="77777777" w:rsidR="005F07FB" w:rsidRDefault="005F07FB">
      <w:pPr>
        <w:spacing w:before="12"/>
        <w:rPr>
          <w:rFonts w:ascii="Cambria" w:eastAsia="Cambria" w:hAnsi="Cambria" w:cs="Cambria"/>
          <w:sz w:val="18"/>
          <w:szCs w:val="18"/>
        </w:rPr>
      </w:pPr>
    </w:p>
    <w:p w14:paraId="2415BE31" w14:textId="77777777" w:rsidR="005F07FB" w:rsidRDefault="00E70F38">
      <w:pPr>
        <w:pStyle w:val="Heading1"/>
        <w:numPr>
          <w:ilvl w:val="0"/>
          <w:numId w:val="5"/>
        </w:numPr>
        <w:tabs>
          <w:tab w:val="left" w:pos="561"/>
        </w:tabs>
        <w:spacing w:before="0"/>
        <w:ind w:hanging="420"/>
        <w:rPr>
          <w:b w:val="0"/>
          <w:bCs w:val="0"/>
        </w:rPr>
      </w:pPr>
      <w:bookmarkStart w:id="9" w:name="3._Quick_Facts"/>
      <w:bookmarkStart w:id="10" w:name="_bookmark3"/>
      <w:bookmarkStart w:id="11" w:name="_Toc525648187"/>
      <w:bookmarkEnd w:id="9"/>
      <w:bookmarkEnd w:id="10"/>
      <w:r>
        <w:rPr>
          <w:spacing w:val="-1"/>
        </w:rPr>
        <w:t>Quick</w:t>
      </w:r>
      <w:r>
        <w:rPr>
          <w:spacing w:val="-2"/>
        </w:rPr>
        <w:t xml:space="preserve"> </w:t>
      </w:r>
      <w:r>
        <w:rPr>
          <w:spacing w:val="-5"/>
        </w:rPr>
        <w:t>Facts</w:t>
      </w:r>
      <w:bookmarkEnd w:id="11"/>
    </w:p>
    <w:p w14:paraId="712E1DDD" w14:textId="77777777" w:rsidR="005F07FB" w:rsidRDefault="00E70F38">
      <w:pPr>
        <w:pStyle w:val="Heading2"/>
        <w:spacing w:before="358"/>
        <w:rPr>
          <w:b w:val="0"/>
          <w:bCs w:val="0"/>
        </w:rPr>
      </w:pPr>
      <w:bookmarkStart w:id="12" w:name="Membership*"/>
      <w:bookmarkEnd w:id="12"/>
      <w:r>
        <w:rPr>
          <w:spacing w:val="-1"/>
        </w:rPr>
        <w:t>Membership*</w:t>
      </w:r>
    </w:p>
    <w:tbl>
      <w:tblPr>
        <w:tblStyle w:val="TableGrid"/>
        <w:tblW w:w="0" w:type="auto"/>
        <w:tblInd w:w="140" w:type="dxa"/>
        <w:tblLook w:val="04A0" w:firstRow="1" w:lastRow="0" w:firstColumn="1" w:lastColumn="0" w:noHBand="0" w:noVBand="1"/>
      </w:tblPr>
      <w:tblGrid>
        <w:gridCol w:w="2439"/>
        <w:gridCol w:w="2423"/>
        <w:gridCol w:w="2424"/>
        <w:gridCol w:w="2424"/>
      </w:tblGrid>
      <w:tr w:rsidR="00CF4BB1" w:rsidRPr="00E34AA7" w14:paraId="5A4C5C07" w14:textId="77777777" w:rsidTr="00E34AA7">
        <w:tc>
          <w:tcPr>
            <w:tcW w:w="2462" w:type="dxa"/>
            <w:shd w:val="clear" w:color="auto" w:fill="BFBFBF" w:themeFill="background1" w:themeFillShade="BF"/>
          </w:tcPr>
          <w:p w14:paraId="747D6029" w14:textId="77777777" w:rsidR="00CF4BB1" w:rsidRPr="00E34AA7" w:rsidRDefault="00CF4BB1">
            <w:pPr>
              <w:pStyle w:val="BodyText"/>
              <w:spacing w:before="123" w:line="257" w:lineRule="exact"/>
              <w:ind w:left="0"/>
              <w:rPr>
                <w:b/>
              </w:rPr>
            </w:pPr>
          </w:p>
        </w:tc>
        <w:tc>
          <w:tcPr>
            <w:tcW w:w="2462" w:type="dxa"/>
            <w:shd w:val="clear" w:color="auto" w:fill="BFBFBF" w:themeFill="background1" w:themeFillShade="BF"/>
          </w:tcPr>
          <w:p w14:paraId="08DF010E" w14:textId="3B4072A1" w:rsidR="00CF4BB1" w:rsidRPr="00E34AA7" w:rsidRDefault="00CF4BB1">
            <w:pPr>
              <w:pStyle w:val="BodyText"/>
              <w:spacing w:before="123" w:line="257" w:lineRule="exact"/>
              <w:ind w:left="0"/>
              <w:rPr>
                <w:b/>
              </w:rPr>
            </w:pPr>
            <w:r w:rsidRPr="00E34AA7">
              <w:rPr>
                <w:b/>
              </w:rPr>
              <w:t>2015</w:t>
            </w:r>
          </w:p>
        </w:tc>
        <w:tc>
          <w:tcPr>
            <w:tcW w:w="2463" w:type="dxa"/>
            <w:shd w:val="clear" w:color="auto" w:fill="BFBFBF" w:themeFill="background1" w:themeFillShade="BF"/>
          </w:tcPr>
          <w:p w14:paraId="6E3828CF" w14:textId="552D05B2" w:rsidR="00CF4BB1" w:rsidRPr="00E34AA7" w:rsidRDefault="00CF4BB1">
            <w:pPr>
              <w:pStyle w:val="BodyText"/>
              <w:spacing w:before="123" w:line="257" w:lineRule="exact"/>
              <w:ind w:left="0"/>
              <w:rPr>
                <w:b/>
              </w:rPr>
            </w:pPr>
            <w:r w:rsidRPr="00E34AA7">
              <w:rPr>
                <w:b/>
              </w:rPr>
              <w:t>2016</w:t>
            </w:r>
          </w:p>
        </w:tc>
        <w:tc>
          <w:tcPr>
            <w:tcW w:w="2463" w:type="dxa"/>
            <w:shd w:val="clear" w:color="auto" w:fill="BFBFBF" w:themeFill="background1" w:themeFillShade="BF"/>
          </w:tcPr>
          <w:p w14:paraId="7B828C46" w14:textId="254B4F46" w:rsidR="00CF4BB1" w:rsidRPr="00E34AA7" w:rsidRDefault="00CF4BB1">
            <w:pPr>
              <w:pStyle w:val="BodyText"/>
              <w:spacing w:before="123" w:line="257" w:lineRule="exact"/>
              <w:ind w:left="0"/>
              <w:rPr>
                <w:b/>
              </w:rPr>
            </w:pPr>
            <w:r w:rsidRPr="00E34AA7">
              <w:rPr>
                <w:b/>
              </w:rPr>
              <w:t>2017</w:t>
            </w:r>
          </w:p>
        </w:tc>
      </w:tr>
      <w:tr w:rsidR="00CF4BB1" w14:paraId="2965FC3B" w14:textId="77777777" w:rsidTr="00CF4BB1">
        <w:tc>
          <w:tcPr>
            <w:tcW w:w="2462" w:type="dxa"/>
          </w:tcPr>
          <w:p w14:paraId="3E736976" w14:textId="0B213198" w:rsidR="00CF4BB1" w:rsidRDefault="00CF4BB1">
            <w:pPr>
              <w:pStyle w:val="BodyText"/>
              <w:spacing w:before="123" w:line="257" w:lineRule="exact"/>
              <w:ind w:left="0"/>
            </w:pPr>
            <w:r>
              <w:rPr>
                <w:spacing w:val="-1"/>
              </w:rPr>
              <w:t>Faculty</w:t>
            </w:r>
            <w:r>
              <w:rPr>
                <w:spacing w:val="-2"/>
              </w:rPr>
              <w:t xml:space="preserve"> </w:t>
            </w:r>
            <w:r>
              <w:rPr>
                <w:spacing w:val="-1"/>
              </w:rPr>
              <w:t>Members</w:t>
            </w:r>
          </w:p>
        </w:tc>
        <w:tc>
          <w:tcPr>
            <w:tcW w:w="2462" w:type="dxa"/>
          </w:tcPr>
          <w:p w14:paraId="6CA1A370" w14:textId="604048C3" w:rsidR="00CF4BB1" w:rsidRDefault="003E0ECE">
            <w:pPr>
              <w:pStyle w:val="BodyText"/>
              <w:spacing w:before="123" w:line="257" w:lineRule="exact"/>
              <w:ind w:left="0"/>
            </w:pPr>
            <w:r>
              <w:t>26</w:t>
            </w:r>
          </w:p>
        </w:tc>
        <w:tc>
          <w:tcPr>
            <w:tcW w:w="2463" w:type="dxa"/>
          </w:tcPr>
          <w:p w14:paraId="1007FC26" w14:textId="26B04A37" w:rsidR="00CF4BB1" w:rsidRDefault="003E0ECE">
            <w:pPr>
              <w:pStyle w:val="BodyText"/>
              <w:spacing w:before="123" w:line="257" w:lineRule="exact"/>
              <w:ind w:left="0"/>
            </w:pPr>
            <w:r>
              <w:t>29</w:t>
            </w:r>
          </w:p>
        </w:tc>
        <w:tc>
          <w:tcPr>
            <w:tcW w:w="2463" w:type="dxa"/>
          </w:tcPr>
          <w:p w14:paraId="1D60E60B" w14:textId="0DA53426" w:rsidR="00CF4BB1" w:rsidRDefault="00CF4BB1">
            <w:pPr>
              <w:pStyle w:val="BodyText"/>
              <w:spacing w:before="123" w:line="257" w:lineRule="exact"/>
              <w:ind w:left="0"/>
            </w:pPr>
            <w:r>
              <w:t>31</w:t>
            </w:r>
          </w:p>
        </w:tc>
      </w:tr>
      <w:tr w:rsidR="00CF4BB1" w14:paraId="6A9760FA" w14:textId="77777777" w:rsidTr="00CF4BB1">
        <w:tc>
          <w:tcPr>
            <w:tcW w:w="2462" w:type="dxa"/>
          </w:tcPr>
          <w:p w14:paraId="488A1ACE" w14:textId="1EE2B027" w:rsidR="00CF4BB1" w:rsidRDefault="00CF4BB1">
            <w:pPr>
              <w:pStyle w:val="BodyText"/>
              <w:spacing w:before="123" w:line="257" w:lineRule="exact"/>
              <w:ind w:left="0"/>
            </w:pPr>
            <w:r>
              <w:rPr>
                <w:spacing w:val="-1"/>
              </w:rPr>
              <w:t>Associate Members</w:t>
            </w:r>
          </w:p>
        </w:tc>
        <w:tc>
          <w:tcPr>
            <w:tcW w:w="2462" w:type="dxa"/>
          </w:tcPr>
          <w:p w14:paraId="75333397" w14:textId="1D344ED6" w:rsidR="00CF4BB1" w:rsidRDefault="003E0ECE">
            <w:pPr>
              <w:pStyle w:val="BodyText"/>
              <w:spacing w:before="123" w:line="257" w:lineRule="exact"/>
              <w:ind w:left="0"/>
            </w:pPr>
            <w:r>
              <w:t>11</w:t>
            </w:r>
          </w:p>
        </w:tc>
        <w:tc>
          <w:tcPr>
            <w:tcW w:w="2463" w:type="dxa"/>
          </w:tcPr>
          <w:p w14:paraId="484F1121" w14:textId="541BFA58" w:rsidR="00CF4BB1" w:rsidRDefault="003E0ECE">
            <w:pPr>
              <w:pStyle w:val="BodyText"/>
              <w:spacing w:before="123" w:line="257" w:lineRule="exact"/>
              <w:ind w:left="0"/>
            </w:pPr>
            <w:r>
              <w:t>14</w:t>
            </w:r>
          </w:p>
        </w:tc>
        <w:tc>
          <w:tcPr>
            <w:tcW w:w="2463" w:type="dxa"/>
          </w:tcPr>
          <w:p w14:paraId="1C5100C6" w14:textId="15CE44CA" w:rsidR="00CF4BB1" w:rsidRDefault="00CF4BB1">
            <w:pPr>
              <w:pStyle w:val="BodyText"/>
              <w:spacing w:before="123" w:line="257" w:lineRule="exact"/>
              <w:ind w:left="0"/>
            </w:pPr>
            <w:r>
              <w:t>13</w:t>
            </w:r>
          </w:p>
        </w:tc>
      </w:tr>
      <w:tr w:rsidR="00CF4BB1" w14:paraId="66A32552" w14:textId="77777777" w:rsidTr="00CF4BB1">
        <w:tc>
          <w:tcPr>
            <w:tcW w:w="2462" w:type="dxa"/>
          </w:tcPr>
          <w:p w14:paraId="4C7047BD" w14:textId="574A7DF8" w:rsidR="00CF4BB1" w:rsidRDefault="00CF4BB1">
            <w:pPr>
              <w:pStyle w:val="BodyText"/>
              <w:spacing w:before="123" w:line="257" w:lineRule="exact"/>
              <w:ind w:left="0"/>
            </w:pPr>
            <w:r>
              <w:rPr>
                <w:spacing w:val="-1"/>
              </w:rPr>
              <w:t>Postdoctoral Members</w:t>
            </w:r>
          </w:p>
        </w:tc>
        <w:tc>
          <w:tcPr>
            <w:tcW w:w="2462" w:type="dxa"/>
          </w:tcPr>
          <w:p w14:paraId="0A7CED3D" w14:textId="7AC13417" w:rsidR="00CF4BB1" w:rsidRDefault="003E0ECE">
            <w:pPr>
              <w:pStyle w:val="BodyText"/>
              <w:spacing w:before="123" w:line="257" w:lineRule="exact"/>
              <w:ind w:left="0"/>
            </w:pPr>
            <w:r>
              <w:t>5</w:t>
            </w:r>
          </w:p>
        </w:tc>
        <w:tc>
          <w:tcPr>
            <w:tcW w:w="2463" w:type="dxa"/>
          </w:tcPr>
          <w:p w14:paraId="75A5ECE3" w14:textId="505FDE0E" w:rsidR="00CF4BB1" w:rsidRDefault="003E0ECE">
            <w:pPr>
              <w:pStyle w:val="BodyText"/>
              <w:spacing w:before="123" w:line="257" w:lineRule="exact"/>
              <w:ind w:left="0"/>
            </w:pPr>
            <w:r>
              <w:t>4</w:t>
            </w:r>
          </w:p>
        </w:tc>
        <w:tc>
          <w:tcPr>
            <w:tcW w:w="2463" w:type="dxa"/>
          </w:tcPr>
          <w:p w14:paraId="797DB55A" w14:textId="2531A897" w:rsidR="00CF4BB1" w:rsidRDefault="00CF4BB1">
            <w:pPr>
              <w:pStyle w:val="BodyText"/>
              <w:spacing w:before="123" w:line="257" w:lineRule="exact"/>
              <w:ind w:left="0"/>
            </w:pPr>
            <w:r>
              <w:t>5</w:t>
            </w:r>
          </w:p>
        </w:tc>
      </w:tr>
      <w:tr w:rsidR="00CF4BB1" w14:paraId="7FE048FD" w14:textId="77777777" w:rsidTr="00CF4BB1">
        <w:tc>
          <w:tcPr>
            <w:tcW w:w="2462" w:type="dxa"/>
          </w:tcPr>
          <w:p w14:paraId="1BDB9CB9" w14:textId="222A4C25" w:rsidR="00CF4BB1" w:rsidRDefault="00CF4BB1">
            <w:pPr>
              <w:pStyle w:val="BodyText"/>
              <w:spacing w:before="123" w:line="257" w:lineRule="exact"/>
              <w:ind w:left="0"/>
            </w:pPr>
            <w:r>
              <w:rPr>
                <w:spacing w:val="-1"/>
              </w:rPr>
              <w:t>Student Members</w:t>
            </w:r>
          </w:p>
        </w:tc>
        <w:tc>
          <w:tcPr>
            <w:tcW w:w="2462" w:type="dxa"/>
          </w:tcPr>
          <w:p w14:paraId="53182831" w14:textId="60F85A14" w:rsidR="00CF4BB1" w:rsidRDefault="003E0ECE">
            <w:pPr>
              <w:pStyle w:val="BodyText"/>
              <w:spacing w:before="123" w:line="257" w:lineRule="exact"/>
              <w:ind w:left="0"/>
            </w:pPr>
            <w:r>
              <w:t>34</w:t>
            </w:r>
          </w:p>
        </w:tc>
        <w:tc>
          <w:tcPr>
            <w:tcW w:w="2463" w:type="dxa"/>
          </w:tcPr>
          <w:p w14:paraId="60CAC879" w14:textId="08D6A1FF" w:rsidR="00CF4BB1" w:rsidRDefault="003E0ECE">
            <w:pPr>
              <w:pStyle w:val="BodyText"/>
              <w:spacing w:before="123" w:line="257" w:lineRule="exact"/>
              <w:ind w:left="0"/>
            </w:pPr>
            <w:r>
              <w:t>41</w:t>
            </w:r>
          </w:p>
        </w:tc>
        <w:tc>
          <w:tcPr>
            <w:tcW w:w="2463" w:type="dxa"/>
          </w:tcPr>
          <w:p w14:paraId="5E79C0A4" w14:textId="6C87A056" w:rsidR="00CF4BB1" w:rsidRDefault="00CF4BB1">
            <w:pPr>
              <w:pStyle w:val="BodyText"/>
              <w:spacing w:before="123" w:line="257" w:lineRule="exact"/>
              <w:ind w:left="0"/>
            </w:pPr>
            <w:r>
              <w:t>40</w:t>
            </w:r>
          </w:p>
        </w:tc>
      </w:tr>
      <w:tr w:rsidR="00CF4BB1" w14:paraId="0493630B" w14:textId="77777777" w:rsidTr="00CF4BB1">
        <w:tc>
          <w:tcPr>
            <w:tcW w:w="2462" w:type="dxa"/>
          </w:tcPr>
          <w:p w14:paraId="5A5D03F3" w14:textId="1558E065" w:rsidR="00CF4BB1" w:rsidRDefault="00CF4BB1">
            <w:pPr>
              <w:pStyle w:val="BodyText"/>
              <w:spacing w:before="123" w:line="257" w:lineRule="exact"/>
              <w:ind w:left="0"/>
            </w:pPr>
            <w:r>
              <w:rPr>
                <w:spacing w:val="-1"/>
              </w:rPr>
              <w:t>Staff</w:t>
            </w:r>
            <w:r>
              <w:t xml:space="preserve"> </w:t>
            </w:r>
            <w:r>
              <w:rPr>
                <w:spacing w:val="-1"/>
              </w:rPr>
              <w:t>Members</w:t>
            </w:r>
          </w:p>
        </w:tc>
        <w:tc>
          <w:tcPr>
            <w:tcW w:w="2462" w:type="dxa"/>
          </w:tcPr>
          <w:p w14:paraId="3D6D6CCD" w14:textId="32A497B2" w:rsidR="00CF4BB1" w:rsidRDefault="003E0ECE">
            <w:pPr>
              <w:pStyle w:val="BodyText"/>
              <w:spacing w:before="123" w:line="257" w:lineRule="exact"/>
              <w:ind w:left="0"/>
            </w:pPr>
            <w:r>
              <w:t>4</w:t>
            </w:r>
          </w:p>
        </w:tc>
        <w:tc>
          <w:tcPr>
            <w:tcW w:w="2463" w:type="dxa"/>
          </w:tcPr>
          <w:p w14:paraId="29F3C10D" w14:textId="2D115E1F" w:rsidR="00CF4BB1" w:rsidRDefault="003E0ECE">
            <w:pPr>
              <w:pStyle w:val="BodyText"/>
              <w:spacing w:before="123" w:line="257" w:lineRule="exact"/>
              <w:ind w:left="0"/>
            </w:pPr>
            <w:r>
              <w:t>4</w:t>
            </w:r>
          </w:p>
        </w:tc>
        <w:tc>
          <w:tcPr>
            <w:tcW w:w="2463" w:type="dxa"/>
          </w:tcPr>
          <w:p w14:paraId="0741DBA1" w14:textId="021086F6" w:rsidR="00CF4BB1" w:rsidRDefault="00CF4BB1">
            <w:pPr>
              <w:pStyle w:val="BodyText"/>
              <w:spacing w:before="123" w:line="257" w:lineRule="exact"/>
              <w:ind w:left="0"/>
            </w:pPr>
            <w:r>
              <w:t>4</w:t>
            </w:r>
          </w:p>
        </w:tc>
      </w:tr>
      <w:tr w:rsidR="00CF4BB1" w14:paraId="716B8211" w14:textId="77777777" w:rsidTr="00CF4BB1">
        <w:tc>
          <w:tcPr>
            <w:tcW w:w="2462" w:type="dxa"/>
          </w:tcPr>
          <w:p w14:paraId="73353336" w14:textId="291D26B7" w:rsidR="00CF4BB1" w:rsidRDefault="00CF4BB1">
            <w:pPr>
              <w:pStyle w:val="BodyText"/>
              <w:spacing w:before="123" w:line="257" w:lineRule="exact"/>
              <w:ind w:left="0"/>
              <w:rPr>
                <w:spacing w:val="-1"/>
              </w:rPr>
            </w:pPr>
            <w:r>
              <w:rPr>
                <w:spacing w:val="-1"/>
              </w:rPr>
              <w:t>Total</w:t>
            </w:r>
          </w:p>
        </w:tc>
        <w:tc>
          <w:tcPr>
            <w:tcW w:w="2462" w:type="dxa"/>
          </w:tcPr>
          <w:p w14:paraId="5AFAA364" w14:textId="55BF1EFA" w:rsidR="00CF4BB1" w:rsidRDefault="003E0ECE">
            <w:pPr>
              <w:pStyle w:val="BodyText"/>
              <w:spacing w:before="123" w:line="257" w:lineRule="exact"/>
              <w:ind w:left="0"/>
            </w:pPr>
            <w:r>
              <w:t>80</w:t>
            </w:r>
          </w:p>
        </w:tc>
        <w:tc>
          <w:tcPr>
            <w:tcW w:w="2463" w:type="dxa"/>
          </w:tcPr>
          <w:p w14:paraId="5C5B0812" w14:textId="2014335D" w:rsidR="00CF4BB1" w:rsidRDefault="003E0ECE">
            <w:pPr>
              <w:pStyle w:val="BodyText"/>
              <w:spacing w:before="123" w:line="257" w:lineRule="exact"/>
              <w:ind w:left="0"/>
            </w:pPr>
            <w:r>
              <w:t>92</w:t>
            </w:r>
          </w:p>
        </w:tc>
        <w:tc>
          <w:tcPr>
            <w:tcW w:w="2463" w:type="dxa"/>
          </w:tcPr>
          <w:p w14:paraId="2B518517" w14:textId="420348C2" w:rsidR="00CF4BB1" w:rsidRDefault="003E0ECE">
            <w:pPr>
              <w:pStyle w:val="BodyText"/>
              <w:spacing w:before="123" w:line="257" w:lineRule="exact"/>
              <w:ind w:left="0"/>
            </w:pPr>
            <w:r>
              <w:t>93</w:t>
            </w:r>
          </w:p>
        </w:tc>
      </w:tr>
    </w:tbl>
    <w:p w14:paraId="5E62F42C" w14:textId="77777777" w:rsidR="00CF4BB1" w:rsidRDefault="00CF4BB1">
      <w:pPr>
        <w:pStyle w:val="BodyText"/>
        <w:spacing w:line="257" w:lineRule="exact"/>
        <w:rPr>
          <w:spacing w:val="-1"/>
        </w:rPr>
      </w:pPr>
    </w:p>
    <w:p w14:paraId="081F30DF" w14:textId="6AF6D0AC" w:rsidR="005F07FB" w:rsidRDefault="00E70F38">
      <w:pPr>
        <w:pStyle w:val="BodyText"/>
        <w:spacing w:line="257" w:lineRule="exact"/>
      </w:pPr>
      <w:r>
        <w:rPr>
          <w:spacing w:val="-1"/>
        </w:rPr>
        <w:t xml:space="preserve">*See </w:t>
      </w:r>
      <w:hyperlink w:anchor="_bookmark9" w:history="1">
        <w:r>
          <w:rPr>
            <w:color w:val="0000FF"/>
            <w:spacing w:val="-1"/>
            <w:u w:val="single" w:color="0000FF"/>
          </w:rPr>
          <w:t>Appendix</w:t>
        </w:r>
        <w:r>
          <w:rPr>
            <w:color w:val="0000FF"/>
            <w:spacing w:val="-2"/>
            <w:u w:val="single" w:color="0000FF"/>
          </w:rPr>
          <w:t xml:space="preserve"> </w:t>
        </w:r>
        <w:r w:rsidR="002E7AD0">
          <w:rPr>
            <w:color w:val="0000FF"/>
            <w:u w:val="single" w:color="0000FF"/>
          </w:rPr>
          <w:t>A</w:t>
        </w:r>
        <w:r>
          <w:rPr>
            <w:color w:val="0000FF"/>
            <w:spacing w:val="-2"/>
            <w:u w:val="single" w:color="0000FF"/>
          </w:rPr>
          <w:t xml:space="preserve"> </w:t>
        </w:r>
      </w:hyperlink>
      <w:r>
        <w:t>for</w:t>
      </w:r>
      <w:r>
        <w:rPr>
          <w:spacing w:val="-1"/>
        </w:rPr>
        <w:t xml:space="preserve"> further details.</w:t>
      </w:r>
    </w:p>
    <w:p w14:paraId="2FA28220" w14:textId="77777777" w:rsidR="005F07FB" w:rsidRDefault="005F07FB">
      <w:pPr>
        <w:spacing w:before="1"/>
        <w:rPr>
          <w:rFonts w:ascii="Cambria" w:eastAsia="Cambria" w:hAnsi="Cambria" w:cs="Cambria"/>
          <w:sz w:val="16"/>
          <w:szCs w:val="16"/>
        </w:rPr>
      </w:pPr>
    </w:p>
    <w:p w14:paraId="0866D86D" w14:textId="58EA11A2" w:rsidR="005F07FB" w:rsidRDefault="00E70F38">
      <w:pPr>
        <w:pStyle w:val="BodyText"/>
        <w:spacing w:before="70"/>
      </w:pPr>
      <w:r>
        <w:rPr>
          <w:spacing w:val="-1"/>
        </w:rPr>
        <w:t>Members</w:t>
      </w:r>
      <w:r>
        <w:t xml:space="preserve"> </w:t>
      </w:r>
      <w:r>
        <w:rPr>
          <w:spacing w:val="-1"/>
        </w:rPr>
        <w:t>from:</w:t>
      </w:r>
      <w:r>
        <w:rPr>
          <w:spacing w:val="-2"/>
        </w:rPr>
        <w:t xml:space="preserve"> </w:t>
      </w:r>
      <w:r w:rsidR="00457157">
        <w:t>12</w:t>
      </w:r>
      <w:r>
        <w:rPr>
          <w:spacing w:val="-3"/>
        </w:rPr>
        <w:t xml:space="preserve"> </w:t>
      </w:r>
      <w:r>
        <w:rPr>
          <w:spacing w:val="-1"/>
        </w:rPr>
        <w:t>universities</w:t>
      </w:r>
    </w:p>
    <w:p w14:paraId="6C89760E" w14:textId="2BCCA95E" w:rsidR="005F07FB" w:rsidRDefault="00E70F38">
      <w:pPr>
        <w:pStyle w:val="BodyText"/>
        <w:spacing w:before="1"/>
      </w:pPr>
      <w:r>
        <w:rPr>
          <w:spacing w:val="-1"/>
        </w:rPr>
        <w:t>McGill members:</w:t>
      </w:r>
      <w:r>
        <w:rPr>
          <w:spacing w:val="-2"/>
        </w:rPr>
        <w:t xml:space="preserve"> </w:t>
      </w:r>
      <w:r w:rsidR="00457157">
        <w:t>3</w:t>
      </w:r>
      <w:r>
        <w:rPr>
          <w:spacing w:val="-1"/>
        </w:rPr>
        <w:t xml:space="preserve"> Schools</w:t>
      </w:r>
      <w:r>
        <w:t xml:space="preserve"> </w:t>
      </w:r>
      <w:r>
        <w:rPr>
          <w:spacing w:val="-1"/>
        </w:rPr>
        <w:t xml:space="preserve">and </w:t>
      </w:r>
      <w:r w:rsidR="00457157">
        <w:t>9</w:t>
      </w:r>
      <w:r>
        <w:rPr>
          <w:spacing w:val="-1"/>
        </w:rPr>
        <w:t xml:space="preserve"> faculties</w:t>
      </w:r>
    </w:p>
    <w:p w14:paraId="7082FA95" w14:textId="77777777" w:rsidR="005F07FB" w:rsidRDefault="005F07FB">
      <w:pPr>
        <w:spacing w:before="6"/>
        <w:rPr>
          <w:rFonts w:ascii="Cambria" w:eastAsia="Cambria" w:hAnsi="Cambria" w:cs="Cambria"/>
          <w:sz w:val="30"/>
          <w:szCs w:val="30"/>
        </w:rPr>
      </w:pPr>
    </w:p>
    <w:p w14:paraId="6BD41DF0" w14:textId="77777777" w:rsidR="005F07FB" w:rsidRDefault="00E70F38">
      <w:pPr>
        <w:pStyle w:val="Heading2"/>
        <w:rPr>
          <w:b w:val="0"/>
          <w:bCs w:val="0"/>
        </w:rPr>
      </w:pPr>
      <w:bookmarkStart w:id="13" w:name="Research*"/>
      <w:bookmarkEnd w:id="13"/>
      <w:r>
        <w:rPr>
          <w:spacing w:val="-1"/>
        </w:rPr>
        <w:t>Research*</w:t>
      </w:r>
    </w:p>
    <w:p w14:paraId="438D6B1C" w14:textId="3D1A067C" w:rsidR="005F07FB" w:rsidRDefault="00E70F38">
      <w:pPr>
        <w:pStyle w:val="BodyText"/>
        <w:spacing w:before="123" w:line="257" w:lineRule="exact"/>
      </w:pPr>
      <w:r>
        <w:rPr>
          <w:spacing w:val="-1"/>
        </w:rPr>
        <w:t>Faculty</w:t>
      </w:r>
      <w:r>
        <w:rPr>
          <w:spacing w:val="-2"/>
        </w:rPr>
        <w:t xml:space="preserve"> </w:t>
      </w:r>
      <w:r>
        <w:rPr>
          <w:spacing w:val="-1"/>
        </w:rPr>
        <w:t>Members</w:t>
      </w:r>
      <w:r>
        <w:t xml:space="preserve"> </w:t>
      </w:r>
      <w:r>
        <w:rPr>
          <w:spacing w:val="-1"/>
        </w:rPr>
        <w:t>grants</w:t>
      </w:r>
      <w:r>
        <w:t xml:space="preserve"> </w:t>
      </w:r>
      <w:r>
        <w:rPr>
          <w:spacing w:val="-1"/>
        </w:rPr>
        <w:t>(as</w:t>
      </w:r>
      <w:r>
        <w:t xml:space="preserve"> </w:t>
      </w:r>
      <w:r>
        <w:rPr>
          <w:spacing w:val="-1"/>
        </w:rPr>
        <w:t>PI):</w:t>
      </w:r>
      <w:r>
        <w:rPr>
          <w:spacing w:val="-2"/>
        </w:rPr>
        <w:t xml:space="preserve"> </w:t>
      </w:r>
      <w:r w:rsidR="000968E8">
        <w:t>31</w:t>
      </w:r>
    </w:p>
    <w:p w14:paraId="2352F2CE" w14:textId="3A01E13E" w:rsidR="005F07FB" w:rsidRDefault="00E70F38">
      <w:pPr>
        <w:pStyle w:val="BodyText"/>
        <w:spacing w:line="257" w:lineRule="exact"/>
        <w:ind w:left="139"/>
      </w:pPr>
      <w:r>
        <w:rPr>
          <w:spacing w:val="-1"/>
        </w:rPr>
        <w:t xml:space="preserve">Value </w:t>
      </w:r>
      <w:r>
        <w:t>of</w:t>
      </w:r>
      <w:r>
        <w:rPr>
          <w:spacing w:val="-1"/>
        </w:rPr>
        <w:t xml:space="preserve"> grants:</w:t>
      </w:r>
      <w:r>
        <w:rPr>
          <w:spacing w:val="-4"/>
        </w:rPr>
        <w:t xml:space="preserve"> </w:t>
      </w:r>
      <w:r>
        <w:rPr>
          <w:spacing w:val="-1"/>
        </w:rPr>
        <w:t>$</w:t>
      </w:r>
      <w:r w:rsidR="000968E8">
        <w:rPr>
          <w:spacing w:val="-1"/>
        </w:rPr>
        <w:t>849,934</w:t>
      </w:r>
      <w:r w:rsidR="00A21A0F">
        <w:rPr>
          <w:spacing w:val="-1"/>
        </w:rPr>
        <w:t xml:space="preserve"> </w:t>
      </w:r>
      <w:r>
        <w:t>in</w:t>
      </w:r>
      <w:r>
        <w:rPr>
          <w:spacing w:val="-2"/>
        </w:rPr>
        <w:t xml:space="preserve"> </w:t>
      </w:r>
      <w:r w:rsidR="00E23A72">
        <w:rPr>
          <w:spacing w:val="-1"/>
        </w:rPr>
        <w:t>2017-2018</w:t>
      </w:r>
    </w:p>
    <w:p w14:paraId="2D4C6952" w14:textId="73DC5BBE" w:rsidR="00285E61" w:rsidRDefault="00E70F38" w:rsidP="00285E61">
      <w:pPr>
        <w:pStyle w:val="BodyText"/>
        <w:spacing w:line="257" w:lineRule="exact"/>
        <w:ind w:left="139"/>
        <w:rPr>
          <w:spacing w:val="-1"/>
        </w:rPr>
      </w:pPr>
      <w:r>
        <w:rPr>
          <w:spacing w:val="-1"/>
        </w:rPr>
        <w:t xml:space="preserve">*See </w:t>
      </w:r>
      <w:hyperlink w:anchor="_bookmark4" w:history="1">
        <w:r>
          <w:rPr>
            <w:color w:val="0000FF"/>
            <w:spacing w:val="-1"/>
            <w:u w:val="single" w:color="0000FF"/>
          </w:rPr>
          <w:t>section</w:t>
        </w:r>
        <w:r>
          <w:rPr>
            <w:color w:val="0000FF"/>
            <w:spacing w:val="-2"/>
            <w:u w:val="single" w:color="0000FF"/>
          </w:rPr>
          <w:t xml:space="preserve"> </w:t>
        </w:r>
        <w:r>
          <w:rPr>
            <w:color w:val="0000FF"/>
            <w:u w:val="single" w:color="0000FF"/>
          </w:rPr>
          <w:t>4</w:t>
        </w:r>
        <w:r>
          <w:rPr>
            <w:color w:val="0000FF"/>
            <w:spacing w:val="-1"/>
            <w:u w:val="single" w:color="0000FF"/>
          </w:rPr>
          <w:t xml:space="preserve"> </w:t>
        </w:r>
      </w:hyperlink>
      <w:r>
        <w:rPr>
          <w:spacing w:val="-1"/>
        </w:rPr>
        <w:t xml:space="preserve">and </w:t>
      </w:r>
      <w:hyperlink w:anchor="_bookmark10" w:history="1">
        <w:r>
          <w:rPr>
            <w:color w:val="0000FF"/>
            <w:spacing w:val="-1"/>
            <w:u w:val="single" w:color="0000FF"/>
          </w:rPr>
          <w:t>Appendix</w:t>
        </w:r>
        <w:r>
          <w:rPr>
            <w:color w:val="0000FF"/>
            <w:spacing w:val="-2"/>
            <w:u w:val="single" w:color="0000FF"/>
          </w:rPr>
          <w:t xml:space="preserve"> </w:t>
        </w:r>
        <w:r w:rsidR="00575CA8">
          <w:rPr>
            <w:color w:val="0000FF"/>
            <w:u w:val="single" w:color="0000FF"/>
          </w:rPr>
          <w:t>B</w:t>
        </w:r>
        <w:r>
          <w:rPr>
            <w:color w:val="0000FF"/>
            <w:u w:val="single" w:color="0000FF"/>
          </w:rPr>
          <w:t xml:space="preserve"> </w:t>
        </w:r>
      </w:hyperlink>
      <w:r>
        <w:t>for</w:t>
      </w:r>
      <w:r w:rsidR="00E34AA7">
        <w:rPr>
          <w:spacing w:val="-1"/>
        </w:rPr>
        <w:t xml:space="preserve"> further details</w:t>
      </w:r>
      <w:bookmarkStart w:id="14" w:name="Dissemination_&amp;_Training"/>
      <w:bookmarkEnd w:id="14"/>
    </w:p>
    <w:p w14:paraId="7BEE68D8" w14:textId="0986A0A6" w:rsidR="00285E61" w:rsidRDefault="00285E61" w:rsidP="00285E61">
      <w:pPr>
        <w:pStyle w:val="BodyText"/>
        <w:spacing w:line="257" w:lineRule="exact"/>
        <w:ind w:left="139"/>
        <w:rPr>
          <w:spacing w:val="-1"/>
        </w:rPr>
      </w:pPr>
    </w:p>
    <w:p w14:paraId="0CCDB91B" w14:textId="63DFF306" w:rsidR="00A21A0F" w:rsidRDefault="00A21A0F" w:rsidP="00285E61">
      <w:pPr>
        <w:pStyle w:val="BodyText"/>
        <w:spacing w:line="257" w:lineRule="exact"/>
        <w:ind w:left="139"/>
        <w:rPr>
          <w:spacing w:val="-1"/>
        </w:rPr>
      </w:pPr>
    </w:p>
    <w:p w14:paraId="217B09A5" w14:textId="2890C4E5" w:rsidR="00A21A0F" w:rsidRDefault="00A21A0F" w:rsidP="00285E61">
      <w:pPr>
        <w:pStyle w:val="BodyText"/>
        <w:spacing w:line="257" w:lineRule="exact"/>
        <w:ind w:left="139"/>
        <w:rPr>
          <w:spacing w:val="-1"/>
        </w:rPr>
      </w:pPr>
    </w:p>
    <w:p w14:paraId="54DE5EA8" w14:textId="77777777" w:rsidR="004E3BAE" w:rsidRDefault="004E3BAE" w:rsidP="00285E61">
      <w:pPr>
        <w:pStyle w:val="BodyText"/>
        <w:spacing w:line="257" w:lineRule="exact"/>
        <w:ind w:left="139"/>
        <w:rPr>
          <w:spacing w:val="-1"/>
        </w:rPr>
      </w:pPr>
    </w:p>
    <w:p w14:paraId="6B71EA6A" w14:textId="139160C7" w:rsidR="00A21A0F" w:rsidRDefault="00A21A0F" w:rsidP="00285E61">
      <w:pPr>
        <w:pStyle w:val="BodyText"/>
        <w:spacing w:line="257" w:lineRule="exact"/>
        <w:ind w:left="139"/>
        <w:rPr>
          <w:spacing w:val="-1"/>
        </w:rPr>
      </w:pPr>
    </w:p>
    <w:p w14:paraId="4B3A671E" w14:textId="1A92C5EA" w:rsidR="00A21A0F" w:rsidRDefault="00A21A0F" w:rsidP="00285E61">
      <w:pPr>
        <w:pStyle w:val="BodyText"/>
        <w:spacing w:line="257" w:lineRule="exact"/>
        <w:ind w:left="139"/>
        <w:rPr>
          <w:spacing w:val="-1"/>
        </w:rPr>
      </w:pPr>
    </w:p>
    <w:p w14:paraId="0BBF5796" w14:textId="2D3F8CB3" w:rsidR="00A21A0F" w:rsidRDefault="00A21A0F" w:rsidP="00285E61">
      <w:pPr>
        <w:pStyle w:val="BodyText"/>
        <w:spacing w:line="257" w:lineRule="exact"/>
        <w:ind w:left="139"/>
        <w:rPr>
          <w:spacing w:val="-1"/>
        </w:rPr>
      </w:pPr>
    </w:p>
    <w:p w14:paraId="774A71E7" w14:textId="77777777" w:rsidR="00A21A0F" w:rsidRDefault="00A21A0F" w:rsidP="000C0AD3">
      <w:pPr>
        <w:pStyle w:val="BodyText"/>
        <w:spacing w:line="257" w:lineRule="exact"/>
        <w:ind w:left="0"/>
        <w:rPr>
          <w:spacing w:val="-1"/>
        </w:rPr>
      </w:pPr>
    </w:p>
    <w:p w14:paraId="610A5D80" w14:textId="67712D94" w:rsidR="005F07FB" w:rsidRDefault="00E70F38" w:rsidP="00285E61">
      <w:pPr>
        <w:pStyle w:val="Heading2"/>
      </w:pPr>
      <w:r>
        <w:lastRenderedPageBreak/>
        <w:t>Dissemination</w:t>
      </w:r>
      <w:r>
        <w:rPr>
          <w:spacing w:val="-19"/>
        </w:rPr>
        <w:t xml:space="preserve"> </w:t>
      </w:r>
      <w:r>
        <w:t>&amp;</w:t>
      </w:r>
      <w:r>
        <w:rPr>
          <w:spacing w:val="-18"/>
        </w:rPr>
        <w:t xml:space="preserve"> </w:t>
      </w:r>
      <w:r>
        <w:t>Training</w:t>
      </w:r>
    </w:p>
    <w:p w14:paraId="65B1ED23" w14:textId="77777777" w:rsidR="005F07FB" w:rsidRDefault="00E70F38">
      <w:pPr>
        <w:pStyle w:val="Heading3"/>
        <w:spacing w:before="241"/>
        <w:rPr>
          <w:b w:val="0"/>
          <w:bCs w:val="0"/>
        </w:rPr>
      </w:pPr>
      <w:bookmarkStart w:id="15" w:name="Publications*"/>
      <w:bookmarkEnd w:id="15"/>
      <w:r>
        <w:rPr>
          <w:spacing w:val="-1"/>
        </w:rPr>
        <w:t>Publications*</w:t>
      </w:r>
    </w:p>
    <w:tbl>
      <w:tblPr>
        <w:tblStyle w:val="TableGrid"/>
        <w:tblW w:w="0" w:type="auto"/>
        <w:tblInd w:w="140" w:type="dxa"/>
        <w:tblLook w:val="04A0" w:firstRow="1" w:lastRow="0" w:firstColumn="1" w:lastColumn="0" w:noHBand="0" w:noVBand="1"/>
      </w:tblPr>
      <w:tblGrid>
        <w:gridCol w:w="3257"/>
        <w:gridCol w:w="2151"/>
        <w:gridCol w:w="2151"/>
        <w:gridCol w:w="2151"/>
      </w:tblGrid>
      <w:tr w:rsidR="00E97843" w:rsidRPr="00E34AA7" w14:paraId="3E8BDD85" w14:textId="77777777" w:rsidTr="00E97843">
        <w:tc>
          <w:tcPr>
            <w:tcW w:w="3257" w:type="dxa"/>
            <w:shd w:val="clear" w:color="auto" w:fill="BFBFBF" w:themeFill="background1" w:themeFillShade="BF"/>
          </w:tcPr>
          <w:p w14:paraId="30E77465" w14:textId="77777777" w:rsidR="00E97843" w:rsidRPr="00E34AA7" w:rsidRDefault="00E97843" w:rsidP="00F36D24">
            <w:pPr>
              <w:pStyle w:val="BodyText"/>
              <w:spacing w:before="123" w:line="257" w:lineRule="exact"/>
              <w:ind w:left="0"/>
              <w:rPr>
                <w:b/>
              </w:rPr>
            </w:pPr>
          </w:p>
        </w:tc>
        <w:tc>
          <w:tcPr>
            <w:tcW w:w="2151" w:type="dxa"/>
            <w:shd w:val="clear" w:color="auto" w:fill="BFBFBF" w:themeFill="background1" w:themeFillShade="BF"/>
          </w:tcPr>
          <w:p w14:paraId="3A69203B" w14:textId="77777777" w:rsidR="00E97843" w:rsidRPr="00E34AA7" w:rsidRDefault="00E97843" w:rsidP="00F36D24">
            <w:pPr>
              <w:pStyle w:val="BodyText"/>
              <w:spacing w:before="123" w:line="257" w:lineRule="exact"/>
              <w:ind w:left="0"/>
              <w:rPr>
                <w:b/>
              </w:rPr>
            </w:pPr>
            <w:r w:rsidRPr="00E34AA7">
              <w:rPr>
                <w:b/>
              </w:rPr>
              <w:t>2015</w:t>
            </w:r>
          </w:p>
        </w:tc>
        <w:tc>
          <w:tcPr>
            <w:tcW w:w="2151" w:type="dxa"/>
            <w:shd w:val="clear" w:color="auto" w:fill="BFBFBF" w:themeFill="background1" w:themeFillShade="BF"/>
          </w:tcPr>
          <w:p w14:paraId="6E065398" w14:textId="77777777" w:rsidR="00E97843" w:rsidRPr="00E34AA7" w:rsidRDefault="00E97843" w:rsidP="00F36D24">
            <w:pPr>
              <w:pStyle w:val="BodyText"/>
              <w:spacing w:before="123" w:line="257" w:lineRule="exact"/>
              <w:ind w:left="0"/>
              <w:rPr>
                <w:b/>
              </w:rPr>
            </w:pPr>
            <w:r w:rsidRPr="00E34AA7">
              <w:rPr>
                <w:b/>
              </w:rPr>
              <w:t>2016</w:t>
            </w:r>
          </w:p>
        </w:tc>
        <w:tc>
          <w:tcPr>
            <w:tcW w:w="2151" w:type="dxa"/>
            <w:shd w:val="clear" w:color="auto" w:fill="BFBFBF" w:themeFill="background1" w:themeFillShade="BF"/>
          </w:tcPr>
          <w:p w14:paraId="03C1D819" w14:textId="77777777" w:rsidR="00E97843" w:rsidRPr="00E34AA7" w:rsidRDefault="00E97843" w:rsidP="00F36D24">
            <w:pPr>
              <w:pStyle w:val="BodyText"/>
              <w:spacing w:before="123" w:line="257" w:lineRule="exact"/>
              <w:ind w:left="0"/>
              <w:rPr>
                <w:b/>
              </w:rPr>
            </w:pPr>
            <w:r w:rsidRPr="00E34AA7">
              <w:rPr>
                <w:b/>
              </w:rPr>
              <w:t>2017</w:t>
            </w:r>
          </w:p>
        </w:tc>
      </w:tr>
      <w:tr w:rsidR="00E97843" w14:paraId="0BD5A5AD" w14:textId="77777777" w:rsidTr="00E97843">
        <w:tc>
          <w:tcPr>
            <w:tcW w:w="3257" w:type="dxa"/>
          </w:tcPr>
          <w:p w14:paraId="16BE1820" w14:textId="5FB676B5" w:rsidR="00E97843" w:rsidRDefault="00E97843" w:rsidP="00E97843">
            <w:pPr>
              <w:pStyle w:val="BodyText"/>
              <w:spacing w:before="123" w:line="257" w:lineRule="exact"/>
              <w:ind w:left="0"/>
            </w:pPr>
            <w:r>
              <w:rPr>
                <w:spacing w:val="-1"/>
              </w:rPr>
              <w:t>Articles</w:t>
            </w:r>
            <w:r>
              <w:t xml:space="preserve"> in</w:t>
            </w:r>
            <w:r>
              <w:rPr>
                <w:spacing w:val="-2"/>
              </w:rPr>
              <w:t xml:space="preserve"> </w:t>
            </w:r>
            <w:r>
              <w:rPr>
                <w:spacing w:val="-1"/>
              </w:rPr>
              <w:t>peer reviewed</w:t>
            </w:r>
            <w:r>
              <w:rPr>
                <w:spacing w:val="-3"/>
              </w:rPr>
              <w:t xml:space="preserve"> </w:t>
            </w:r>
            <w:r>
              <w:rPr>
                <w:spacing w:val="-1"/>
              </w:rPr>
              <w:t>journals</w:t>
            </w:r>
          </w:p>
        </w:tc>
        <w:tc>
          <w:tcPr>
            <w:tcW w:w="2151" w:type="dxa"/>
          </w:tcPr>
          <w:p w14:paraId="15B0512E" w14:textId="257590AA" w:rsidR="00E97843" w:rsidRDefault="00E97843" w:rsidP="00E97843">
            <w:pPr>
              <w:pStyle w:val="BodyText"/>
              <w:spacing w:before="123" w:line="257" w:lineRule="exact"/>
              <w:ind w:left="0"/>
            </w:pPr>
            <w:r>
              <w:t>58</w:t>
            </w:r>
          </w:p>
        </w:tc>
        <w:tc>
          <w:tcPr>
            <w:tcW w:w="2151" w:type="dxa"/>
          </w:tcPr>
          <w:p w14:paraId="2827051D" w14:textId="77C486D7" w:rsidR="00E97843" w:rsidRDefault="00E97843" w:rsidP="00E97843">
            <w:pPr>
              <w:pStyle w:val="BodyText"/>
              <w:spacing w:before="123" w:line="257" w:lineRule="exact"/>
              <w:ind w:left="0"/>
            </w:pPr>
            <w:r>
              <w:t>63</w:t>
            </w:r>
          </w:p>
        </w:tc>
        <w:tc>
          <w:tcPr>
            <w:tcW w:w="2151" w:type="dxa"/>
          </w:tcPr>
          <w:p w14:paraId="7BFBF43C" w14:textId="75973C76" w:rsidR="00E97843" w:rsidRDefault="00D41445" w:rsidP="00E97843">
            <w:pPr>
              <w:pStyle w:val="BodyText"/>
              <w:spacing w:before="123" w:line="257" w:lineRule="exact"/>
              <w:ind w:left="0"/>
            </w:pPr>
            <w:r>
              <w:t>73</w:t>
            </w:r>
          </w:p>
        </w:tc>
      </w:tr>
      <w:tr w:rsidR="00E97843" w14:paraId="2057C78B" w14:textId="77777777" w:rsidTr="00E97843">
        <w:tc>
          <w:tcPr>
            <w:tcW w:w="3257" w:type="dxa"/>
          </w:tcPr>
          <w:p w14:paraId="4D7A7D87" w14:textId="628EDA50" w:rsidR="00E97843" w:rsidRDefault="00E97843" w:rsidP="00E97843">
            <w:pPr>
              <w:pStyle w:val="BodyText"/>
              <w:spacing w:before="123" w:line="257" w:lineRule="exact"/>
              <w:ind w:left="0"/>
              <w:rPr>
                <w:spacing w:val="-1"/>
              </w:rPr>
            </w:pPr>
            <w:r>
              <w:rPr>
                <w:spacing w:val="-1"/>
              </w:rPr>
              <w:t>Books</w:t>
            </w:r>
          </w:p>
        </w:tc>
        <w:tc>
          <w:tcPr>
            <w:tcW w:w="2151" w:type="dxa"/>
          </w:tcPr>
          <w:p w14:paraId="6F2E8C1E" w14:textId="2A3B9656" w:rsidR="00E97843" w:rsidRDefault="00E97843" w:rsidP="00E97843">
            <w:pPr>
              <w:pStyle w:val="BodyText"/>
              <w:spacing w:before="123" w:line="257" w:lineRule="exact"/>
              <w:ind w:left="0"/>
            </w:pPr>
            <w:r>
              <w:t>1</w:t>
            </w:r>
          </w:p>
        </w:tc>
        <w:tc>
          <w:tcPr>
            <w:tcW w:w="2151" w:type="dxa"/>
          </w:tcPr>
          <w:p w14:paraId="67C24033" w14:textId="1D5A1F75" w:rsidR="00E97843" w:rsidRDefault="00E97843" w:rsidP="00E97843">
            <w:pPr>
              <w:pStyle w:val="BodyText"/>
              <w:spacing w:before="123" w:line="257" w:lineRule="exact"/>
              <w:ind w:left="0"/>
            </w:pPr>
            <w:r>
              <w:t>0</w:t>
            </w:r>
          </w:p>
        </w:tc>
        <w:tc>
          <w:tcPr>
            <w:tcW w:w="2151" w:type="dxa"/>
          </w:tcPr>
          <w:p w14:paraId="2225D48C" w14:textId="47A8E916" w:rsidR="00E97843" w:rsidRDefault="00D41445" w:rsidP="00E97843">
            <w:pPr>
              <w:pStyle w:val="BodyText"/>
              <w:spacing w:before="123" w:line="257" w:lineRule="exact"/>
              <w:ind w:left="0"/>
            </w:pPr>
            <w:r>
              <w:t>4</w:t>
            </w:r>
          </w:p>
        </w:tc>
      </w:tr>
      <w:tr w:rsidR="00E97843" w14:paraId="2CADBD6C" w14:textId="77777777" w:rsidTr="00E97843">
        <w:tc>
          <w:tcPr>
            <w:tcW w:w="3257" w:type="dxa"/>
          </w:tcPr>
          <w:p w14:paraId="1E418556" w14:textId="4D030A7C" w:rsidR="00E97843" w:rsidRDefault="00E97843" w:rsidP="00E97843">
            <w:pPr>
              <w:pStyle w:val="BodyText"/>
              <w:spacing w:before="123" w:line="257" w:lineRule="exact"/>
              <w:ind w:left="0"/>
            </w:pPr>
            <w:r>
              <w:rPr>
                <w:spacing w:val="-1"/>
              </w:rPr>
              <w:t>Book</w:t>
            </w:r>
            <w:r>
              <w:rPr>
                <w:spacing w:val="-2"/>
              </w:rPr>
              <w:t xml:space="preserve"> </w:t>
            </w:r>
            <w:r>
              <w:rPr>
                <w:spacing w:val="-1"/>
              </w:rPr>
              <w:t>chapters</w:t>
            </w:r>
          </w:p>
        </w:tc>
        <w:tc>
          <w:tcPr>
            <w:tcW w:w="2151" w:type="dxa"/>
          </w:tcPr>
          <w:p w14:paraId="52A50384" w14:textId="4B032D25" w:rsidR="00E97843" w:rsidRDefault="00E97843" w:rsidP="00E97843">
            <w:pPr>
              <w:pStyle w:val="BodyText"/>
              <w:spacing w:before="123" w:line="257" w:lineRule="exact"/>
              <w:ind w:left="0"/>
            </w:pPr>
            <w:r>
              <w:t>16</w:t>
            </w:r>
          </w:p>
        </w:tc>
        <w:tc>
          <w:tcPr>
            <w:tcW w:w="2151" w:type="dxa"/>
          </w:tcPr>
          <w:p w14:paraId="1F84BF8A" w14:textId="4975E9FB" w:rsidR="00E97843" w:rsidRDefault="00E97843" w:rsidP="00E97843">
            <w:pPr>
              <w:pStyle w:val="BodyText"/>
              <w:spacing w:before="123" w:line="257" w:lineRule="exact"/>
              <w:ind w:left="0"/>
            </w:pPr>
            <w:r>
              <w:t>16</w:t>
            </w:r>
          </w:p>
        </w:tc>
        <w:tc>
          <w:tcPr>
            <w:tcW w:w="2151" w:type="dxa"/>
          </w:tcPr>
          <w:p w14:paraId="42B4C9C7" w14:textId="1334098A" w:rsidR="00E97843" w:rsidRDefault="00D41445" w:rsidP="00E97843">
            <w:pPr>
              <w:pStyle w:val="BodyText"/>
              <w:spacing w:before="123" w:line="257" w:lineRule="exact"/>
              <w:ind w:left="0"/>
            </w:pPr>
            <w:r>
              <w:t>19</w:t>
            </w:r>
          </w:p>
        </w:tc>
      </w:tr>
      <w:tr w:rsidR="00E97843" w14:paraId="30DCC624" w14:textId="77777777" w:rsidTr="00E97843">
        <w:tc>
          <w:tcPr>
            <w:tcW w:w="3257" w:type="dxa"/>
          </w:tcPr>
          <w:p w14:paraId="2048A1D1" w14:textId="5C02996A" w:rsidR="00E97843" w:rsidRDefault="00E97843" w:rsidP="00E97843">
            <w:pPr>
              <w:pStyle w:val="BodyText"/>
              <w:spacing w:before="123" w:line="257" w:lineRule="exact"/>
              <w:ind w:left="0"/>
            </w:pPr>
            <w:r>
              <w:rPr>
                <w:spacing w:val="-1"/>
              </w:rPr>
              <w:t>Reports</w:t>
            </w:r>
            <w:r>
              <w:t xml:space="preserve"> </w:t>
            </w:r>
            <w:r>
              <w:rPr>
                <w:spacing w:val="-1"/>
              </w:rPr>
              <w:t>and</w:t>
            </w:r>
            <w:r>
              <w:rPr>
                <w:spacing w:val="-3"/>
              </w:rPr>
              <w:t xml:space="preserve"> </w:t>
            </w:r>
            <w:r>
              <w:rPr>
                <w:spacing w:val="-1"/>
              </w:rPr>
              <w:t>other publications</w:t>
            </w:r>
          </w:p>
        </w:tc>
        <w:tc>
          <w:tcPr>
            <w:tcW w:w="2151" w:type="dxa"/>
          </w:tcPr>
          <w:p w14:paraId="1D7490A4" w14:textId="53E7BE5B" w:rsidR="00E97843" w:rsidRDefault="00E97843" w:rsidP="00E97843">
            <w:pPr>
              <w:pStyle w:val="BodyText"/>
              <w:spacing w:before="123" w:line="257" w:lineRule="exact"/>
              <w:ind w:left="0"/>
            </w:pPr>
            <w:r>
              <w:t>53</w:t>
            </w:r>
          </w:p>
        </w:tc>
        <w:tc>
          <w:tcPr>
            <w:tcW w:w="2151" w:type="dxa"/>
          </w:tcPr>
          <w:p w14:paraId="1BDDA285" w14:textId="4B9E1009" w:rsidR="00E97843" w:rsidRDefault="00E97843" w:rsidP="00E97843">
            <w:pPr>
              <w:pStyle w:val="BodyText"/>
              <w:spacing w:before="123" w:line="257" w:lineRule="exact"/>
              <w:ind w:left="0"/>
            </w:pPr>
            <w:r>
              <w:t>51</w:t>
            </w:r>
          </w:p>
        </w:tc>
        <w:tc>
          <w:tcPr>
            <w:tcW w:w="2151" w:type="dxa"/>
          </w:tcPr>
          <w:p w14:paraId="20B091F9" w14:textId="61972D8B" w:rsidR="00E97843" w:rsidRDefault="00D41445" w:rsidP="00E97843">
            <w:pPr>
              <w:pStyle w:val="BodyText"/>
              <w:spacing w:before="123" w:line="257" w:lineRule="exact"/>
              <w:ind w:left="0"/>
            </w:pPr>
            <w:r>
              <w:t>28</w:t>
            </w:r>
          </w:p>
        </w:tc>
      </w:tr>
    </w:tbl>
    <w:p w14:paraId="7B053892" w14:textId="77777777" w:rsidR="00E97843" w:rsidRDefault="00E97843">
      <w:pPr>
        <w:pStyle w:val="BodyText"/>
        <w:spacing w:before="121"/>
        <w:ind w:right="5766" w:hanging="1"/>
        <w:rPr>
          <w:spacing w:val="-1"/>
        </w:rPr>
      </w:pPr>
    </w:p>
    <w:p w14:paraId="247F8587" w14:textId="50596A25" w:rsidR="005F07FB" w:rsidRDefault="00E70F38">
      <w:pPr>
        <w:pStyle w:val="BodyText"/>
        <w:spacing w:before="1"/>
      </w:pPr>
      <w:bookmarkStart w:id="16" w:name="Research_seminars*"/>
      <w:bookmarkEnd w:id="16"/>
      <w:r>
        <w:rPr>
          <w:spacing w:val="-1"/>
        </w:rPr>
        <w:t xml:space="preserve">*See </w:t>
      </w:r>
      <w:hyperlink w:anchor="_bookmark11" w:history="1">
        <w:r>
          <w:rPr>
            <w:color w:val="0000FF"/>
            <w:spacing w:val="-1"/>
            <w:u w:val="single" w:color="0000FF"/>
          </w:rPr>
          <w:t>Appendix</w:t>
        </w:r>
        <w:r>
          <w:rPr>
            <w:color w:val="0000FF"/>
            <w:spacing w:val="-2"/>
            <w:u w:val="single" w:color="0000FF"/>
          </w:rPr>
          <w:t xml:space="preserve"> </w:t>
        </w:r>
        <w:r w:rsidR="00A10AAC">
          <w:rPr>
            <w:color w:val="0000FF"/>
            <w:u w:val="single" w:color="0000FF"/>
          </w:rPr>
          <w:t>C</w:t>
        </w:r>
        <w:r>
          <w:rPr>
            <w:color w:val="0000FF"/>
            <w:spacing w:val="-1"/>
            <w:u w:val="single" w:color="0000FF"/>
          </w:rPr>
          <w:t xml:space="preserve"> </w:t>
        </w:r>
      </w:hyperlink>
      <w:r>
        <w:rPr>
          <w:spacing w:val="-1"/>
        </w:rPr>
        <w:t>for further details.</w:t>
      </w:r>
    </w:p>
    <w:p w14:paraId="4B32559F" w14:textId="77777777" w:rsidR="005F07FB" w:rsidRDefault="005F07FB">
      <w:pPr>
        <w:spacing w:before="8"/>
        <w:rPr>
          <w:rFonts w:ascii="Cambria" w:eastAsia="Cambria" w:hAnsi="Cambria" w:cs="Cambria"/>
          <w:sz w:val="14"/>
          <w:szCs w:val="14"/>
        </w:rPr>
      </w:pPr>
    </w:p>
    <w:p w14:paraId="650B9CD6" w14:textId="77777777" w:rsidR="005F07FB" w:rsidRDefault="00E70F38">
      <w:pPr>
        <w:pStyle w:val="Heading3"/>
        <w:spacing w:before="66"/>
        <w:rPr>
          <w:b w:val="0"/>
          <w:bCs w:val="0"/>
        </w:rPr>
      </w:pPr>
      <w:r>
        <w:rPr>
          <w:spacing w:val="-1"/>
        </w:rPr>
        <w:t>Research</w:t>
      </w:r>
      <w:r>
        <w:rPr>
          <w:spacing w:val="-15"/>
        </w:rPr>
        <w:t xml:space="preserve"> </w:t>
      </w:r>
      <w:r>
        <w:rPr>
          <w:spacing w:val="-1"/>
        </w:rPr>
        <w:t>seminars*</w:t>
      </w:r>
    </w:p>
    <w:tbl>
      <w:tblPr>
        <w:tblStyle w:val="TableGrid"/>
        <w:tblW w:w="0" w:type="auto"/>
        <w:tblInd w:w="140" w:type="dxa"/>
        <w:tblLook w:val="04A0" w:firstRow="1" w:lastRow="0" w:firstColumn="1" w:lastColumn="0" w:noHBand="0" w:noVBand="1"/>
      </w:tblPr>
      <w:tblGrid>
        <w:gridCol w:w="3257"/>
        <w:gridCol w:w="2151"/>
        <w:gridCol w:w="2151"/>
        <w:gridCol w:w="2151"/>
      </w:tblGrid>
      <w:tr w:rsidR="008508E6" w:rsidRPr="00E34AA7" w14:paraId="5D4615DF" w14:textId="77777777" w:rsidTr="00F36D24">
        <w:tc>
          <w:tcPr>
            <w:tcW w:w="3257" w:type="dxa"/>
            <w:shd w:val="clear" w:color="auto" w:fill="BFBFBF" w:themeFill="background1" w:themeFillShade="BF"/>
          </w:tcPr>
          <w:p w14:paraId="5E53BAA6" w14:textId="77777777" w:rsidR="008508E6" w:rsidRPr="00E34AA7" w:rsidRDefault="008508E6" w:rsidP="00F36D24">
            <w:pPr>
              <w:pStyle w:val="BodyText"/>
              <w:spacing w:before="123" w:line="257" w:lineRule="exact"/>
              <w:ind w:left="0"/>
              <w:rPr>
                <w:b/>
              </w:rPr>
            </w:pPr>
          </w:p>
        </w:tc>
        <w:tc>
          <w:tcPr>
            <w:tcW w:w="2151" w:type="dxa"/>
            <w:shd w:val="clear" w:color="auto" w:fill="BFBFBF" w:themeFill="background1" w:themeFillShade="BF"/>
          </w:tcPr>
          <w:p w14:paraId="4D2C65D8" w14:textId="5CE42856" w:rsidR="008508E6" w:rsidRPr="00E34AA7" w:rsidRDefault="008508E6" w:rsidP="00F36D24">
            <w:pPr>
              <w:pStyle w:val="BodyText"/>
              <w:spacing w:before="123" w:line="257" w:lineRule="exact"/>
              <w:ind w:left="0"/>
              <w:rPr>
                <w:b/>
              </w:rPr>
            </w:pPr>
            <w:r w:rsidRPr="00E34AA7">
              <w:rPr>
                <w:b/>
              </w:rPr>
              <w:t>2015</w:t>
            </w:r>
            <w:r>
              <w:rPr>
                <w:b/>
              </w:rPr>
              <w:t>-2016</w:t>
            </w:r>
          </w:p>
        </w:tc>
        <w:tc>
          <w:tcPr>
            <w:tcW w:w="2151" w:type="dxa"/>
            <w:shd w:val="clear" w:color="auto" w:fill="BFBFBF" w:themeFill="background1" w:themeFillShade="BF"/>
          </w:tcPr>
          <w:p w14:paraId="3B4BECC1" w14:textId="26A6825E" w:rsidR="008508E6" w:rsidRPr="00E34AA7" w:rsidRDefault="008508E6" w:rsidP="00F36D24">
            <w:pPr>
              <w:pStyle w:val="BodyText"/>
              <w:spacing w:before="123" w:line="257" w:lineRule="exact"/>
              <w:ind w:left="0"/>
              <w:rPr>
                <w:b/>
              </w:rPr>
            </w:pPr>
            <w:r w:rsidRPr="00E34AA7">
              <w:rPr>
                <w:b/>
              </w:rPr>
              <w:t>2016</w:t>
            </w:r>
            <w:r>
              <w:rPr>
                <w:b/>
              </w:rPr>
              <w:t>-2017</w:t>
            </w:r>
          </w:p>
        </w:tc>
        <w:tc>
          <w:tcPr>
            <w:tcW w:w="2151" w:type="dxa"/>
            <w:shd w:val="clear" w:color="auto" w:fill="BFBFBF" w:themeFill="background1" w:themeFillShade="BF"/>
          </w:tcPr>
          <w:p w14:paraId="6AC6876B" w14:textId="7448C47A" w:rsidR="008508E6" w:rsidRPr="00E34AA7" w:rsidRDefault="008508E6" w:rsidP="00F36D24">
            <w:pPr>
              <w:pStyle w:val="BodyText"/>
              <w:spacing w:before="123" w:line="257" w:lineRule="exact"/>
              <w:ind w:left="0"/>
              <w:rPr>
                <w:b/>
              </w:rPr>
            </w:pPr>
            <w:r w:rsidRPr="00E34AA7">
              <w:rPr>
                <w:b/>
              </w:rPr>
              <w:t>2017</w:t>
            </w:r>
            <w:r>
              <w:rPr>
                <w:b/>
              </w:rPr>
              <w:t>-2018</w:t>
            </w:r>
          </w:p>
        </w:tc>
      </w:tr>
      <w:tr w:rsidR="008508E6" w14:paraId="761E7B96" w14:textId="77777777" w:rsidTr="00F36D24">
        <w:tc>
          <w:tcPr>
            <w:tcW w:w="3257" w:type="dxa"/>
          </w:tcPr>
          <w:p w14:paraId="64C1EB8B" w14:textId="2257843D" w:rsidR="008508E6" w:rsidRDefault="008508E6" w:rsidP="00F36D24">
            <w:pPr>
              <w:pStyle w:val="BodyText"/>
              <w:spacing w:before="123" w:line="257" w:lineRule="exact"/>
              <w:ind w:left="0"/>
            </w:pPr>
            <w:r>
              <w:rPr>
                <w:spacing w:val="-1"/>
              </w:rPr>
              <w:t>Research seminars</w:t>
            </w:r>
          </w:p>
        </w:tc>
        <w:tc>
          <w:tcPr>
            <w:tcW w:w="2151" w:type="dxa"/>
          </w:tcPr>
          <w:p w14:paraId="7E762409" w14:textId="5E01BA5F" w:rsidR="008508E6" w:rsidRDefault="008508E6" w:rsidP="00F36D24">
            <w:pPr>
              <w:pStyle w:val="BodyText"/>
              <w:spacing w:before="123" w:line="257" w:lineRule="exact"/>
              <w:ind w:left="0"/>
            </w:pPr>
            <w:r>
              <w:t>7</w:t>
            </w:r>
          </w:p>
        </w:tc>
        <w:tc>
          <w:tcPr>
            <w:tcW w:w="2151" w:type="dxa"/>
          </w:tcPr>
          <w:p w14:paraId="155166BB" w14:textId="0357C2CE" w:rsidR="008508E6" w:rsidRDefault="008508E6" w:rsidP="00F36D24">
            <w:pPr>
              <w:pStyle w:val="BodyText"/>
              <w:spacing w:before="123" w:line="257" w:lineRule="exact"/>
              <w:ind w:left="0"/>
            </w:pPr>
            <w:r>
              <w:t>8</w:t>
            </w:r>
          </w:p>
        </w:tc>
        <w:tc>
          <w:tcPr>
            <w:tcW w:w="2151" w:type="dxa"/>
          </w:tcPr>
          <w:p w14:paraId="6EDED857" w14:textId="5F691970" w:rsidR="008508E6" w:rsidRDefault="008508E6" w:rsidP="00F36D24">
            <w:pPr>
              <w:pStyle w:val="BodyText"/>
              <w:spacing w:before="123" w:line="257" w:lineRule="exact"/>
              <w:ind w:left="0"/>
            </w:pPr>
            <w:r>
              <w:t>8</w:t>
            </w:r>
          </w:p>
        </w:tc>
      </w:tr>
    </w:tbl>
    <w:p w14:paraId="191D9F16" w14:textId="77777777" w:rsidR="008508E6" w:rsidRDefault="008508E6">
      <w:pPr>
        <w:pStyle w:val="BodyText"/>
        <w:spacing w:line="257" w:lineRule="exact"/>
        <w:rPr>
          <w:spacing w:val="-1"/>
        </w:rPr>
      </w:pPr>
    </w:p>
    <w:p w14:paraId="7357CD03" w14:textId="1C658305" w:rsidR="005F07FB" w:rsidRDefault="00E70F38">
      <w:pPr>
        <w:pStyle w:val="BodyText"/>
        <w:spacing w:line="257" w:lineRule="exact"/>
      </w:pPr>
      <w:r>
        <w:rPr>
          <w:spacing w:val="-1"/>
        </w:rPr>
        <w:t xml:space="preserve">*See </w:t>
      </w:r>
      <w:hyperlink w:anchor="_bookmark5" w:history="1">
        <w:r>
          <w:rPr>
            <w:color w:val="0000FF"/>
            <w:spacing w:val="-1"/>
            <w:u w:val="single" w:color="0000FF"/>
          </w:rPr>
          <w:t>section</w:t>
        </w:r>
        <w:r>
          <w:rPr>
            <w:color w:val="0000FF"/>
            <w:spacing w:val="-2"/>
            <w:u w:val="single" w:color="0000FF"/>
          </w:rPr>
          <w:t xml:space="preserve"> </w:t>
        </w:r>
        <w:r>
          <w:rPr>
            <w:color w:val="0000FF"/>
            <w:u w:val="single" w:color="0000FF"/>
          </w:rPr>
          <w:t>5</w:t>
        </w:r>
        <w:r>
          <w:rPr>
            <w:color w:val="0000FF"/>
            <w:spacing w:val="-1"/>
            <w:u w:val="single" w:color="0000FF"/>
          </w:rPr>
          <w:t xml:space="preserve"> </w:t>
        </w:r>
      </w:hyperlink>
      <w:r>
        <w:rPr>
          <w:spacing w:val="-1"/>
        </w:rPr>
        <w:t xml:space="preserve">and </w:t>
      </w:r>
      <w:hyperlink w:anchor="_bookmark12" w:history="1">
        <w:r>
          <w:rPr>
            <w:color w:val="0000FF"/>
            <w:spacing w:val="-1"/>
            <w:u w:val="single" w:color="0000FF"/>
          </w:rPr>
          <w:t>Appendix</w:t>
        </w:r>
        <w:r>
          <w:rPr>
            <w:color w:val="0000FF"/>
            <w:spacing w:val="-2"/>
            <w:u w:val="single" w:color="0000FF"/>
          </w:rPr>
          <w:t xml:space="preserve"> </w:t>
        </w:r>
        <w:r w:rsidR="00A10AAC">
          <w:rPr>
            <w:color w:val="0000FF"/>
            <w:u w:val="single" w:color="0000FF"/>
          </w:rPr>
          <w:t>D</w:t>
        </w:r>
        <w:r>
          <w:rPr>
            <w:color w:val="0000FF"/>
            <w:spacing w:val="-1"/>
            <w:u w:val="single" w:color="0000FF"/>
          </w:rPr>
          <w:t xml:space="preserve"> </w:t>
        </w:r>
      </w:hyperlink>
      <w:r>
        <w:t>for</w:t>
      </w:r>
      <w:r>
        <w:rPr>
          <w:spacing w:val="-1"/>
        </w:rPr>
        <w:t xml:space="preserve"> further details.</w:t>
      </w:r>
    </w:p>
    <w:p w14:paraId="0A60DB23" w14:textId="77777777" w:rsidR="005F07FB" w:rsidRDefault="005F07FB">
      <w:pPr>
        <w:spacing w:before="11"/>
        <w:rPr>
          <w:rFonts w:ascii="Cambria" w:eastAsia="Cambria" w:hAnsi="Cambria" w:cs="Cambria"/>
          <w:sz w:val="14"/>
          <w:szCs w:val="14"/>
        </w:rPr>
      </w:pPr>
    </w:p>
    <w:p w14:paraId="40C388AF" w14:textId="77777777" w:rsidR="005F07FB" w:rsidRDefault="00E70F38">
      <w:pPr>
        <w:pStyle w:val="Heading3"/>
        <w:spacing w:before="66"/>
        <w:rPr>
          <w:b w:val="0"/>
          <w:bCs w:val="0"/>
        </w:rPr>
      </w:pPr>
      <w:bookmarkStart w:id="17" w:name="Training_Events*"/>
      <w:bookmarkEnd w:id="17"/>
      <w:r>
        <w:rPr>
          <w:spacing w:val="-1"/>
        </w:rPr>
        <w:t>Training</w:t>
      </w:r>
      <w:r>
        <w:rPr>
          <w:spacing w:val="-14"/>
        </w:rPr>
        <w:t xml:space="preserve"> </w:t>
      </w:r>
      <w:r>
        <w:t>Events*</w:t>
      </w:r>
    </w:p>
    <w:tbl>
      <w:tblPr>
        <w:tblStyle w:val="TableGrid"/>
        <w:tblW w:w="0" w:type="auto"/>
        <w:tblInd w:w="140" w:type="dxa"/>
        <w:tblLook w:val="04A0" w:firstRow="1" w:lastRow="0" w:firstColumn="1" w:lastColumn="0" w:noHBand="0" w:noVBand="1"/>
      </w:tblPr>
      <w:tblGrid>
        <w:gridCol w:w="3257"/>
        <w:gridCol w:w="2151"/>
        <w:gridCol w:w="2151"/>
        <w:gridCol w:w="2151"/>
      </w:tblGrid>
      <w:tr w:rsidR="008508E6" w:rsidRPr="00E34AA7" w14:paraId="20D38739" w14:textId="77777777" w:rsidTr="00F36D24">
        <w:tc>
          <w:tcPr>
            <w:tcW w:w="3257" w:type="dxa"/>
            <w:shd w:val="clear" w:color="auto" w:fill="BFBFBF" w:themeFill="background1" w:themeFillShade="BF"/>
          </w:tcPr>
          <w:p w14:paraId="49429180" w14:textId="77777777" w:rsidR="008508E6" w:rsidRPr="00E34AA7" w:rsidRDefault="008508E6" w:rsidP="00F36D24">
            <w:pPr>
              <w:pStyle w:val="BodyText"/>
              <w:spacing w:before="123" w:line="257" w:lineRule="exact"/>
              <w:ind w:left="0"/>
              <w:rPr>
                <w:b/>
              </w:rPr>
            </w:pPr>
          </w:p>
        </w:tc>
        <w:tc>
          <w:tcPr>
            <w:tcW w:w="2151" w:type="dxa"/>
            <w:shd w:val="clear" w:color="auto" w:fill="BFBFBF" w:themeFill="background1" w:themeFillShade="BF"/>
          </w:tcPr>
          <w:p w14:paraId="19D4B8A3" w14:textId="77777777" w:rsidR="008508E6" w:rsidRPr="00E34AA7" w:rsidRDefault="008508E6" w:rsidP="00F36D24">
            <w:pPr>
              <w:pStyle w:val="BodyText"/>
              <w:spacing w:before="123" w:line="257" w:lineRule="exact"/>
              <w:ind w:left="0"/>
              <w:rPr>
                <w:b/>
              </w:rPr>
            </w:pPr>
            <w:r w:rsidRPr="00E34AA7">
              <w:rPr>
                <w:b/>
              </w:rPr>
              <w:t>2015</w:t>
            </w:r>
            <w:r>
              <w:rPr>
                <w:b/>
              </w:rPr>
              <w:t>-2016</w:t>
            </w:r>
          </w:p>
        </w:tc>
        <w:tc>
          <w:tcPr>
            <w:tcW w:w="2151" w:type="dxa"/>
            <w:shd w:val="clear" w:color="auto" w:fill="BFBFBF" w:themeFill="background1" w:themeFillShade="BF"/>
          </w:tcPr>
          <w:p w14:paraId="10BC1697" w14:textId="77777777" w:rsidR="008508E6" w:rsidRPr="00E34AA7" w:rsidRDefault="008508E6" w:rsidP="00F36D24">
            <w:pPr>
              <w:pStyle w:val="BodyText"/>
              <w:spacing w:before="123" w:line="257" w:lineRule="exact"/>
              <w:ind w:left="0"/>
              <w:rPr>
                <w:b/>
              </w:rPr>
            </w:pPr>
            <w:r w:rsidRPr="00E34AA7">
              <w:rPr>
                <w:b/>
              </w:rPr>
              <w:t>2016</w:t>
            </w:r>
            <w:r>
              <w:rPr>
                <w:b/>
              </w:rPr>
              <w:t>-2017</w:t>
            </w:r>
          </w:p>
        </w:tc>
        <w:tc>
          <w:tcPr>
            <w:tcW w:w="2151" w:type="dxa"/>
            <w:shd w:val="clear" w:color="auto" w:fill="BFBFBF" w:themeFill="background1" w:themeFillShade="BF"/>
          </w:tcPr>
          <w:p w14:paraId="1ABB5C60" w14:textId="77777777" w:rsidR="008508E6" w:rsidRPr="00E34AA7" w:rsidRDefault="008508E6" w:rsidP="00F36D24">
            <w:pPr>
              <w:pStyle w:val="BodyText"/>
              <w:spacing w:before="123" w:line="257" w:lineRule="exact"/>
              <w:ind w:left="0"/>
              <w:rPr>
                <w:b/>
              </w:rPr>
            </w:pPr>
            <w:r w:rsidRPr="00E34AA7">
              <w:rPr>
                <w:b/>
              </w:rPr>
              <w:t>2017</w:t>
            </w:r>
            <w:r>
              <w:rPr>
                <w:b/>
              </w:rPr>
              <w:t>-2018</w:t>
            </w:r>
          </w:p>
        </w:tc>
      </w:tr>
      <w:tr w:rsidR="008508E6" w14:paraId="46958B06" w14:textId="77777777" w:rsidTr="00F36D24">
        <w:tc>
          <w:tcPr>
            <w:tcW w:w="3257" w:type="dxa"/>
          </w:tcPr>
          <w:p w14:paraId="6DF75FF5" w14:textId="00B88DC7" w:rsidR="008508E6" w:rsidRDefault="008508E6" w:rsidP="00F36D24">
            <w:pPr>
              <w:pStyle w:val="BodyText"/>
              <w:spacing w:before="123" w:line="257" w:lineRule="exact"/>
              <w:ind w:left="0"/>
            </w:pPr>
            <w:r>
              <w:rPr>
                <w:spacing w:val="-1"/>
              </w:rPr>
              <w:t>Training workshops</w:t>
            </w:r>
          </w:p>
        </w:tc>
        <w:tc>
          <w:tcPr>
            <w:tcW w:w="2151" w:type="dxa"/>
          </w:tcPr>
          <w:p w14:paraId="46293A6E" w14:textId="77777777" w:rsidR="008508E6" w:rsidRDefault="008508E6" w:rsidP="00F36D24">
            <w:pPr>
              <w:pStyle w:val="BodyText"/>
              <w:spacing w:before="123" w:line="257" w:lineRule="exact"/>
              <w:ind w:left="0"/>
            </w:pPr>
            <w:r>
              <w:t>7</w:t>
            </w:r>
          </w:p>
        </w:tc>
        <w:tc>
          <w:tcPr>
            <w:tcW w:w="2151" w:type="dxa"/>
          </w:tcPr>
          <w:p w14:paraId="36B374B0" w14:textId="0B3E9B4C" w:rsidR="008508E6" w:rsidRDefault="008508E6" w:rsidP="00F36D24">
            <w:pPr>
              <w:pStyle w:val="BodyText"/>
              <w:spacing w:before="123" w:line="257" w:lineRule="exact"/>
              <w:ind w:left="0"/>
            </w:pPr>
            <w:r>
              <w:t>3</w:t>
            </w:r>
          </w:p>
        </w:tc>
        <w:tc>
          <w:tcPr>
            <w:tcW w:w="2151" w:type="dxa"/>
          </w:tcPr>
          <w:p w14:paraId="1D905EE7" w14:textId="4BFE8CE3" w:rsidR="008508E6" w:rsidRDefault="008508E6" w:rsidP="00F36D24">
            <w:pPr>
              <w:pStyle w:val="BodyText"/>
              <w:spacing w:before="123" w:line="257" w:lineRule="exact"/>
              <w:ind w:left="0"/>
            </w:pPr>
            <w:r>
              <w:t>1</w:t>
            </w:r>
          </w:p>
        </w:tc>
      </w:tr>
    </w:tbl>
    <w:p w14:paraId="7F6FC53D" w14:textId="77777777" w:rsidR="008508E6" w:rsidRDefault="008508E6">
      <w:pPr>
        <w:pStyle w:val="BodyText"/>
        <w:spacing w:line="257" w:lineRule="exact"/>
        <w:rPr>
          <w:spacing w:val="-1"/>
        </w:rPr>
      </w:pPr>
    </w:p>
    <w:p w14:paraId="71C68669" w14:textId="7BF37938" w:rsidR="005F07FB" w:rsidRDefault="00E70F38">
      <w:pPr>
        <w:pStyle w:val="BodyText"/>
        <w:spacing w:line="257" w:lineRule="exact"/>
      </w:pPr>
      <w:r>
        <w:rPr>
          <w:spacing w:val="-1"/>
        </w:rPr>
        <w:t xml:space="preserve">*See </w:t>
      </w:r>
      <w:hyperlink w:anchor="_bookmark5" w:history="1">
        <w:r>
          <w:rPr>
            <w:color w:val="0000FF"/>
            <w:spacing w:val="-1"/>
            <w:u w:val="single" w:color="0000FF"/>
          </w:rPr>
          <w:t>section</w:t>
        </w:r>
        <w:r>
          <w:rPr>
            <w:color w:val="0000FF"/>
            <w:spacing w:val="-2"/>
            <w:u w:val="single" w:color="0000FF"/>
          </w:rPr>
          <w:t xml:space="preserve"> </w:t>
        </w:r>
        <w:r>
          <w:rPr>
            <w:color w:val="0000FF"/>
            <w:u w:val="single" w:color="0000FF"/>
          </w:rPr>
          <w:t>5</w:t>
        </w:r>
        <w:r>
          <w:rPr>
            <w:color w:val="0000FF"/>
            <w:spacing w:val="-1"/>
            <w:u w:val="single" w:color="0000FF"/>
          </w:rPr>
          <w:t xml:space="preserve"> </w:t>
        </w:r>
      </w:hyperlink>
      <w:r>
        <w:rPr>
          <w:spacing w:val="-1"/>
        </w:rPr>
        <w:t xml:space="preserve">and </w:t>
      </w:r>
      <w:hyperlink w:anchor="_bookmark13" w:history="1">
        <w:r>
          <w:rPr>
            <w:color w:val="0000FF"/>
            <w:spacing w:val="-1"/>
            <w:u w:val="single" w:color="0000FF"/>
          </w:rPr>
          <w:t>Appendix</w:t>
        </w:r>
        <w:r>
          <w:rPr>
            <w:color w:val="0000FF"/>
            <w:spacing w:val="-2"/>
            <w:u w:val="single" w:color="0000FF"/>
          </w:rPr>
          <w:t xml:space="preserve"> </w:t>
        </w:r>
        <w:r w:rsidR="00A10AAC">
          <w:rPr>
            <w:color w:val="0000FF"/>
            <w:u w:val="single" w:color="0000FF"/>
          </w:rPr>
          <w:t>E</w:t>
        </w:r>
        <w:r>
          <w:rPr>
            <w:color w:val="0000FF"/>
            <w:spacing w:val="-2"/>
            <w:u w:val="single" w:color="0000FF"/>
          </w:rPr>
          <w:t xml:space="preserve"> </w:t>
        </w:r>
      </w:hyperlink>
      <w:r>
        <w:t>for</w:t>
      </w:r>
      <w:r>
        <w:rPr>
          <w:spacing w:val="-1"/>
        </w:rPr>
        <w:t xml:space="preserve"> further details.</w:t>
      </w:r>
    </w:p>
    <w:p w14:paraId="681F5DD5" w14:textId="77777777" w:rsidR="005F07FB" w:rsidRDefault="005F07FB">
      <w:pPr>
        <w:rPr>
          <w:rFonts w:ascii="Cambria" w:eastAsia="Cambria" w:hAnsi="Cambria" w:cs="Cambria"/>
          <w:sz w:val="26"/>
          <w:szCs w:val="26"/>
        </w:rPr>
      </w:pPr>
    </w:p>
    <w:p w14:paraId="165F9F9B" w14:textId="77777777" w:rsidR="005F07FB" w:rsidRDefault="00E70F38">
      <w:pPr>
        <w:pStyle w:val="Heading2"/>
        <w:spacing w:before="54"/>
        <w:rPr>
          <w:b w:val="0"/>
          <w:bCs w:val="0"/>
        </w:rPr>
      </w:pPr>
      <w:bookmarkStart w:id="18" w:name="Website"/>
      <w:bookmarkEnd w:id="18"/>
      <w:r>
        <w:t>Website</w:t>
      </w:r>
    </w:p>
    <w:p w14:paraId="6D7AAE02" w14:textId="2494D167" w:rsidR="005F07FB" w:rsidRDefault="00E70F38">
      <w:pPr>
        <w:pStyle w:val="BodyText"/>
        <w:spacing w:before="120"/>
        <w:ind w:left="139" w:right="297"/>
      </w:pPr>
      <w:r>
        <w:rPr>
          <w:spacing w:val="-1"/>
        </w:rPr>
        <w:t>There have been</w:t>
      </w:r>
      <w:r>
        <w:rPr>
          <w:spacing w:val="-2"/>
        </w:rPr>
        <w:t xml:space="preserve"> </w:t>
      </w:r>
      <w:r>
        <w:t>a</w:t>
      </w:r>
      <w:r>
        <w:rPr>
          <w:spacing w:val="-1"/>
        </w:rPr>
        <w:t xml:space="preserve"> total </w:t>
      </w:r>
      <w:r>
        <w:t>of</w:t>
      </w:r>
      <w:r>
        <w:rPr>
          <w:spacing w:val="-3"/>
        </w:rPr>
        <w:t xml:space="preserve"> </w:t>
      </w:r>
      <w:r w:rsidR="00FA71B6">
        <w:t>46, 645</w:t>
      </w:r>
      <w:r>
        <w:t xml:space="preserve"> </w:t>
      </w:r>
      <w:r>
        <w:rPr>
          <w:spacing w:val="-1"/>
        </w:rPr>
        <w:t>views</w:t>
      </w:r>
      <w:r>
        <w:t xml:space="preserve"> </w:t>
      </w:r>
      <w:r>
        <w:rPr>
          <w:spacing w:val="-1"/>
        </w:rPr>
        <w:t>to the CRCF</w:t>
      </w:r>
      <w:r>
        <w:rPr>
          <w:spacing w:val="-2"/>
        </w:rPr>
        <w:t xml:space="preserve"> </w:t>
      </w:r>
      <w:r>
        <w:rPr>
          <w:spacing w:val="-1"/>
        </w:rPr>
        <w:t>website (</w:t>
      </w:r>
      <w:hyperlink r:id="rId17">
        <w:r>
          <w:rPr>
            <w:color w:val="0000FF"/>
            <w:spacing w:val="-1"/>
            <w:u w:val="single" w:color="0000FF"/>
          </w:rPr>
          <w:t>http://www.mcgill.ca/crcf/</w:t>
        </w:r>
      </w:hyperlink>
      <w:r>
        <w:rPr>
          <w:spacing w:val="-1"/>
        </w:rPr>
        <w:t>) from</w:t>
      </w:r>
      <w:r>
        <w:t xml:space="preserve"> </w:t>
      </w:r>
      <w:r>
        <w:rPr>
          <w:spacing w:val="-1"/>
        </w:rPr>
        <w:t>May</w:t>
      </w:r>
      <w:r>
        <w:rPr>
          <w:spacing w:val="59"/>
        </w:rPr>
        <w:t xml:space="preserve"> </w:t>
      </w:r>
      <w:r>
        <w:t>1,</w:t>
      </w:r>
      <w:r>
        <w:rPr>
          <w:spacing w:val="-1"/>
        </w:rPr>
        <w:t xml:space="preserve"> </w:t>
      </w:r>
      <w:r w:rsidR="00FA71B6">
        <w:t>2017</w:t>
      </w:r>
      <w:r>
        <w:rPr>
          <w:spacing w:val="-1"/>
        </w:rPr>
        <w:t xml:space="preserve"> to April </w:t>
      </w:r>
      <w:r>
        <w:t>30,</w:t>
      </w:r>
      <w:r w:rsidR="00FA71B6">
        <w:rPr>
          <w:spacing w:val="-1"/>
        </w:rPr>
        <w:t xml:space="preserve"> 2018</w:t>
      </w:r>
      <w:r>
        <w:rPr>
          <w:spacing w:val="-1"/>
        </w:rPr>
        <w:t>.</w:t>
      </w:r>
      <w:r>
        <w:rPr>
          <w:spacing w:val="-3"/>
        </w:rPr>
        <w:t xml:space="preserve"> </w:t>
      </w:r>
      <w:r>
        <w:t>The</w:t>
      </w:r>
      <w:r>
        <w:rPr>
          <w:spacing w:val="-3"/>
        </w:rPr>
        <w:t xml:space="preserve"> </w:t>
      </w:r>
      <w:r>
        <w:rPr>
          <w:spacing w:val="-1"/>
        </w:rPr>
        <w:t>Centre also</w:t>
      </w:r>
      <w:r>
        <w:rPr>
          <w:spacing w:val="-2"/>
        </w:rPr>
        <w:t xml:space="preserve"> </w:t>
      </w:r>
      <w:r>
        <w:rPr>
          <w:spacing w:val="-1"/>
        </w:rPr>
        <w:t>supports</w:t>
      </w:r>
      <w:r>
        <w:rPr>
          <w:spacing w:val="-2"/>
        </w:rPr>
        <w:t xml:space="preserve"> </w:t>
      </w:r>
      <w:r>
        <w:rPr>
          <w:spacing w:val="-1"/>
        </w:rPr>
        <w:t>the Canadian</w:t>
      </w:r>
      <w:r>
        <w:rPr>
          <w:spacing w:val="-2"/>
        </w:rPr>
        <w:t xml:space="preserve"> </w:t>
      </w:r>
      <w:r>
        <w:rPr>
          <w:spacing w:val="-1"/>
        </w:rPr>
        <w:t>Child</w:t>
      </w:r>
      <w:r>
        <w:rPr>
          <w:spacing w:val="-3"/>
        </w:rPr>
        <w:t xml:space="preserve"> </w:t>
      </w:r>
      <w:r>
        <w:rPr>
          <w:spacing w:val="-1"/>
        </w:rPr>
        <w:t>Welfare Research</w:t>
      </w:r>
      <w:r>
        <w:t xml:space="preserve"> </w:t>
      </w:r>
      <w:r>
        <w:rPr>
          <w:spacing w:val="-1"/>
        </w:rPr>
        <w:t>Portal</w:t>
      </w:r>
      <w:r>
        <w:rPr>
          <w:spacing w:val="61"/>
        </w:rPr>
        <w:t xml:space="preserve"> </w:t>
      </w:r>
      <w:r>
        <w:rPr>
          <w:spacing w:val="-1"/>
        </w:rPr>
        <w:t>(</w:t>
      </w:r>
      <w:hyperlink r:id="rId18">
        <w:r>
          <w:rPr>
            <w:color w:val="0000FF"/>
            <w:spacing w:val="-1"/>
            <w:u w:val="single" w:color="0000FF"/>
          </w:rPr>
          <w:t>www.cwrp.ca</w:t>
        </w:r>
      </w:hyperlink>
      <w:r>
        <w:rPr>
          <w:spacing w:val="-1"/>
        </w:rPr>
        <w:t>), which</w:t>
      </w:r>
      <w:r>
        <w:t xml:space="preserve"> </w:t>
      </w:r>
      <w:r>
        <w:rPr>
          <w:spacing w:val="-2"/>
        </w:rPr>
        <w:t>serves</w:t>
      </w:r>
      <w:r>
        <w:t xml:space="preserve"> as a</w:t>
      </w:r>
      <w:r>
        <w:rPr>
          <w:spacing w:val="-3"/>
        </w:rPr>
        <w:t xml:space="preserve"> </w:t>
      </w:r>
      <w:r>
        <w:rPr>
          <w:spacing w:val="-1"/>
        </w:rPr>
        <w:t>clearinghouse for child welfare research</w:t>
      </w:r>
      <w:r>
        <w:t xml:space="preserve"> </w:t>
      </w:r>
      <w:r>
        <w:rPr>
          <w:spacing w:val="-2"/>
        </w:rPr>
        <w:t>and</w:t>
      </w:r>
      <w:r>
        <w:rPr>
          <w:spacing w:val="-1"/>
        </w:rPr>
        <w:t xml:space="preserve"> </w:t>
      </w:r>
      <w:r>
        <w:t>policy</w:t>
      </w:r>
      <w:r>
        <w:rPr>
          <w:spacing w:val="-2"/>
        </w:rPr>
        <w:t xml:space="preserve"> </w:t>
      </w:r>
      <w:r>
        <w:rPr>
          <w:spacing w:val="-1"/>
        </w:rPr>
        <w:t>across</w:t>
      </w:r>
      <w:r>
        <w:rPr>
          <w:spacing w:val="-2"/>
        </w:rPr>
        <w:t xml:space="preserve"> </w:t>
      </w:r>
      <w:r>
        <w:rPr>
          <w:spacing w:val="-1"/>
        </w:rPr>
        <w:t>Canada.</w:t>
      </w:r>
    </w:p>
    <w:p w14:paraId="1672857B" w14:textId="77777777" w:rsidR="005F07FB" w:rsidRDefault="005F07FB">
      <w:pPr>
        <w:rPr>
          <w:rFonts w:ascii="Cambria" w:eastAsia="Cambria" w:hAnsi="Cambria" w:cs="Cambria"/>
          <w:sz w:val="20"/>
          <w:szCs w:val="20"/>
        </w:rPr>
      </w:pPr>
    </w:p>
    <w:p w14:paraId="427771D0" w14:textId="77777777" w:rsidR="005F07FB" w:rsidRDefault="005F07FB">
      <w:pPr>
        <w:spacing w:before="11"/>
        <w:rPr>
          <w:rFonts w:ascii="Cambria" w:eastAsia="Cambria" w:hAnsi="Cambria" w:cs="Cambria"/>
          <w:sz w:val="16"/>
          <w:szCs w:val="16"/>
        </w:rPr>
      </w:pPr>
    </w:p>
    <w:p w14:paraId="7B55FFE4" w14:textId="77777777" w:rsidR="005F07FB" w:rsidRDefault="00E70F38">
      <w:pPr>
        <w:pStyle w:val="Heading1"/>
        <w:numPr>
          <w:ilvl w:val="0"/>
          <w:numId w:val="5"/>
        </w:numPr>
        <w:tabs>
          <w:tab w:val="left" w:pos="560"/>
        </w:tabs>
        <w:ind w:left="559" w:hanging="419"/>
        <w:rPr>
          <w:b w:val="0"/>
          <w:bCs w:val="0"/>
        </w:rPr>
      </w:pPr>
      <w:bookmarkStart w:id="19" w:name="4._Research"/>
      <w:bookmarkStart w:id="20" w:name="_bookmark4"/>
      <w:bookmarkStart w:id="21" w:name="_Toc525648188"/>
      <w:bookmarkEnd w:id="19"/>
      <w:bookmarkEnd w:id="20"/>
      <w:r>
        <w:rPr>
          <w:spacing w:val="-3"/>
        </w:rPr>
        <w:t>Research</w:t>
      </w:r>
      <w:bookmarkEnd w:id="21"/>
    </w:p>
    <w:p w14:paraId="2D46CB09" w14:textId="28F39CFF" w:rsidR="005F07FB" w:rsidRDefault="00E70F38">
      <w:pPr>
        <w:pStyle w:val="BodyText"/>
        <w:spacing w:before="242"/>
        <w:ind w:left="139" w:right="233"/>
      </w:pPr>
      <w:r>
        <w:t>The</w:t>
      </w:r>
      <w:r>
        <w:rPr>
          <w:spacing w:val="-3"/>
        </w:rPr>
        <w:t xml:space="preserve"> </w:t>
      </w:r>
      <w:r>
        <w:rPr>
          <w:spacing w:val="-1"/>
        </w:rPr>
        <w:t>CRCF</w:t>
      </w:r>
      <w:r>
        <w:rPr>
          <w:spacing w:val="-2"/>
        </w:rPr>
        <w:t xml:space="preserve"> </w:t>
      </w:r>
      <w:r>
        <w:rPr>
          <w:spacing w:val="-1"/>
        </w:rPr>
        <w:t>activities</w:t>
      </w:r>
      <w:r>
        <w:t xml:space="preserve"> </w:t>
      </w:r>
      <w:r>
        <w:rPr>
          <w:spacing w:val="-1"/>
        </w:rPr>
        <w:t>chart</w:t>
      </w:r>
      <w:r>
        <w:rPr>
          <w:spacing w:val="-4"/>
        </w:rPr>
        <w:t xml:space="preserve"> </w:t>
      </w:r>
      <w:r>
        <w:rPr>
          <w:spacing w:val="-1"/>
        </w:rPr>
        <w:t>tracks</w:t>
      </w:r>
      <w:r>
        <w:t xml:space="preserve"> </w:t>
      </w:r>
      <w:r>
        <w:rPr>
          <w:spacing w:val="-1"/>
        </w:rPr>
        <w:t>all ongoing</w:t>
      </w:r>
      <w:r>
        <w:rPr>
          <w:spacing w:val="-2"/>
        </w:rPr>
        <w:t xml:space="preserve"> </w:t>
      </w:r>
      <w:r>
        <w:rPr>
          <w:spacing w:val="-1"/>
        </w:rPr>
        <w:t xml:space="preserve">funds, </w:t>
      </w:r>
      <w:r>
        <w:rPr>
          <w:spacing w:val="-2"/>
        </w:rPr>
        <w:t xml:space="preserve">new </w:t>
      </w:r>
      <w:r>
        <w:rPr>
          <w:spacing w:val="-1"/>
        </w:rPr>
        <w:t>funds</w:t>
      </w:r>
      <w:r>
        <w:t xml:space="preserve"> </w:t>
      </w:r>
      <w:r>
        <w:rPr>
          <w:spacing w:val="-1"/>
        </w:rPr>
        <w:t xml:space="preserve">received </w:t>
      </w:r>
      <w:r>
        <w:t>in</w:t>
      </w:r>
      <w:r>
        <w:rPr>
          <w:spacing w:val="-2"/>
        </w:rPr>
        <w:t xml:space="preserve"> </w:t>
      </w:r>
      <w:r>
        <w:rPr>
          <w:spacing w:val="-1"/>
        </w:rPr>
        <w:t xml:space="preserve">the fiscal year </w:t>
      </w:r>
      <w:r>
        <w:rPr>
          <w:spacing w:val="-2"/>
        </w:rPr>
        <w:t>as</w:t>
      </w:r>
      <w:r>
        <w:t xml:space="preserve"> </w:t>
      </w:r>
      <w:r>
        <w:rPr>
          <w:spacing w:val="-1"/>
        </w:rPr>
        <w:t xml:space="preserve">well </w:t>
      </w:r>
      <w:r>
        <w:rPr>
          <w:spacing w:val="-2"/>
        </w:rPr>
        <w:t>as</w:t>
      </w:r>
      <w:r>
        <w:t xml:space="preserve"> </w:t>
      </w:r>
      <w:r>
        <w:rPr>
          <w:spacing w:val="-1"/>
        </w:rPr>
        <w:t>the</w:t>
      </w:r>
      <w:r>
        <w:rPr>
          <w:spacing w:val="83"/>
        </w:rPr>
        <w:t xml:space="preserve"> </w:t>
      </w:r>
      <w:r>
        <w:rPr>
          <w:spacing w:val="-1"/>
        </w:rPr>
        <w:t>number of students</w:t>
      </w:r>
      <w:r>
        <w:t xml:space="preserve"> </w:t>
      </w:r>
      <w:r>
        <w:rPr>
          <w:spacing w:val="-1"/>
        </w:rPr>
        <w:t>involved with</w:t>
      </w:r>
      <w:r>
        <w:t xml:space="preserve"> </w:t>
      </w:r>
      <w:r>
        <w:rPr>
          <w:spacing w:val="-1"/>
        </w:rPr>
        <w:t>Centre research</w:t>
      </w:r>
      <w:r>
        <w:rPr>
          <w:spacing w:val="-3"/>
        </w:rPr>
        <w:t xml:space="preserve"> </w:t>
      </w:r>
      <w:r>
        <w:rPr>
          <w:spacing w:val="-1"/>
        </w:rPr>
        <w:t>activities</w:t>
      </w:r>
      <w:r>
        <w:rPr>
          <w:spacing w:val="1"/>
        </w:rPr>
        <w:t xml:space="preserve"> </w:t>
      </w:r>
      <w:r>
        <w:rPr>
          <w:spacing w:val="-1"/>
        </w:rPr>
        <w:t xml:space="preserve">(see </w:t>
      </w:r>
      <w:hyperlink w:anchor="_bookmark10" w:history="1">
        <w:r>
          <w:rPr>
            <w:color w:val="0000FF"/>
            <w:spacing w:val="-1"/>
            <w:u w:val="single" w:color="0000FF"/>
          </w:rPr>
          <w:t>Appendix</w:t>
        </w:r>
        <w:r>
          <w:rPr>
            <w:color w:val="0000FF"/>
            <w:spacing w:val="-2"/>
            <w:u w:val="single" w:color="0000FF"/>
          </w:rPr>
          <w:t xml:space="preserve"> </w:t>
        </w:r>
        <w:r w:rsidR="00575CA8">
          <w:rPr>
            <w:color w:val="0000FF"/>
            <w:u w:val="single" w:color="0000FF"/>
          </w:rPr>
          <w:t>B</w:t>
        </w:r>
        <w:r>
          <w:rPr>
            <w:color w:val="0000FF"/>
            <w:u w:val="single" w:color="0000FF"/>
          </w:rPr>
          <w:t xml:space="preserve"> </w:t>
        </w:r>
      </w:hyperlink>
      <w:r>
        <w:t>for</w:t>
      </w:r>
      <w:r>
        <w:rPr>
          <w:spacing w:val="-1"/>
        </w:rPr>
        <w:t xml:space="preserve"> further details).</w:t>
      </w:r>
    </w:p>
    <w:p w14:paraId="0FE7DFD4" w14:textId="5B9D5084" w:rsidR="005F07FB" w:rsidRDefault="00E70F38">
      <w:pPr>
        <w:pStyle w:val="BodyText"/>
        <w:spacing w:before="1"/>
        <w:ind w:left="139" w:right="170"/>
      </w:pPr>
      <w:r>
        <w:rPr>
          <w:spacing w:val="-1"/>
        </w:rPr>
        <w:t xml:space="preserve">These </w:t>
      </w:r>
      <w:r>
        <w:rPr>
          <w:spacing w:val="-2"/>
        </w:rPr>
        <w:t>do</w:t>
      </w:r>
      <w:r>
        <w:rPr>
          <w:spacing w:val="-1"/>
        </w:rPr>
        <w:t xml:space="preserve"> not include </w:t>
      </w:r>
      <w:r>
        <w:rPr>
          <w:spacing w:val="-2"/>
        </w:rPr>
        <w:t>funds</w:t>
      </w:r>
      <w:r>
        <w:t xml:space="preserve"> </w:t>
      </w:r>
      <w:r>
        <w:rPr>
          <w:spacing w:val="-1"/>
        </w:rPr>
        <w:t>from</w:t>
      </w:r>
      <w:r>
        <w:t xml:space="preserve"> </w:t>
      </w:r>
      <w:r>
        <w:rPr>
          <w:spacing w:val="-1"/>
        </w:rPr>
        <w:t>the</w:t>
      </w:r>
      <w:r>
        <w:rPr>
          <w:spacing w:val="-3"/>
        </w:rPr>
        <w:t xml:space="preserve"> </w:t>
      </w:r>
      <w:r>
        <w:rPr>
          <w:spacing w:val="-1"/>
        </w:rPr>
        <w:t>Centre’s</w:t>
      </w:r>
      <w:r>
        <w:t xml:space="preserve"> </w:t>
      </w:r>
      <w:r>
        <w:rPr>
          <w:spacing w:val="-1"/>
        </w:rPr>
        <w:t>endowment nor do they</w:t>
      </w:r>
      <w:r>
        <w:rPr>
          <w:spacing w:val="-2"/>
        </w:rPr>
        <w:t xml:space="preserve"> </w:t>
      </w:r>
      <w:r>
        <w:rPr>
          <w:spacing w:val="-1"/>
        </w:rPr>
        <w:t>included</w:t>
      </w:r>
      <w:r>
        <w:t xml:space="preserve"> </w:t>
      </w:r>
      <w:r>
        <w:rPr>
          <w:spacing w:val="-1"/>
        </w:rPr>
        <w:t>funds</w:t>
      </w:r>
      <w:r>
        <w:rPr>
          <w:spacing w:val="83"/>
        </w:rPr>
        <w:t xml:space="preserve"> </w:t>
      </w:r>
      <w:r>
        <w:rPr>
          <w:spacing w:val="-1"/>
        </w:rPr>
        <w:t>that Centre researchers</w:t>
      </w:r>
      <w:r>
        <w:rPr>
          <w:spacing w:val="-2"/>
        </w:rPr>
        <w:t xml:space="preserve"> </w:t>
      </w:r>
      <w:r>
        <w:rPr>
          <w:spacing w:val="-1"/>
        </w:rPr>
        <w:t>have access</w:t>
      </w:r>
      <w:r>
        <w:t xml:space="preserve"> </w:t>
      </w:r>
      <w:r>
        <w:rPr>
          <w:spacing w:val="-1"/>
        </w:rPr>
        <w:t xml:space="preserve">to </w:t>
      </w:r>
      <w:r>
        <w:t>as</w:t>
      </w:r>
      <w:r>
        <w:rPr>
          <w:spacing w:val="-2"/>
        </w:rPr>
        <w:t xml:space="preserve"> </w:t>
      </w:r>
      <w:r>
        <w:rPr>
          <w:spacing w:val="-1"/>
        </w:rPr>
        <w:t>collaborators</w:t>
      </w:r>
      <w:r>
        <w:t xml:space="preserve"> or</w:t>
      </w:r>
      <w:r>
        <w:rPr>
          <w:spacing w:val="-1"/>
        </w:rPr>
        <w:t xml:space="preserve"> co-investigators</w:t>
      </w:r>
      <w:r>
        <w:t xml:space="preserve"> on</w:t>
      </w:r>
      <w:r>
        <w:rPr>
          <w:spacing w:val="-2"/>
        </w:rPr>
        <w:t xml:space="preserve"> </w:t>
      </w:r>
      <w:r>
        <w:rPr>
          <w:spacing w:val="-1"/>
        </w:rPr>
        <w:t>projects</w:t>
      </w:r>
      <w:r>
        <w:rPr>
          <w:spacing w:val="-2"/>
        </w:rPr>
        <w:t xml:space="preserve"> </w:t>
      </w:r>
      <w:r>
        <w:rPr>
          <w:spacing w:val="-1"/>
        </w:rPr>
        <w:t>managed</w:t>
      </w:r>
      <w:r>
        <w:rPr>
          <w:spacing w:val="53"/>
        </w:rPr>
        <w:t xml:space="preserve"> </w:t>
      </w:r>
      <w:r>
        <w:rPr>
          <w:spacing w:val="-1"/>
        </w:rPr>
        <w:t>outside of the Centre.</w:t>
      </w:r>
    </w:p>
    <w:p w14:paraId="4D828D66" w14:textId="77777777" w:rsidR="005F07FB" w:rsidRDefault="005F07FB">
      <w:pPr>
        <w:sectPr w:rsidR="005F07FB">
          <w:footerReference w:type="even" r:id="rId19"/>
          <w:footerReference w:type="default" r:id="rId20"/>
          <w:pgSz w:w="12240" w:h="15840"/>
          <w:pgMar w:top="1000" w:right="720" w:bottom="2220" w:left="1660" w:header="750" w:footer="2031" w:gutter="0"/>
          <w:cols w:space="720"/>
        </w:sectPr>
      </w:pPr>
    </w:p>
    <w:p w14:paraId="133264AD" w14:textId="77777777" w:rsidR="005F07FB" w:rsidRDefault="005F07FB">
      <w:pPr>
        <w:spacing w:before="9"/>
        <w:rPr>
          <w:rFonts w:ascii="Cambria" w:eastAsia="Cambria" w:hAnsi="Cambria" w:cs="Cambria"/>
          <w:sz w:val="16"/>
          <w:szCs w:val="16"/>
        </w:rPr>
      </w:pPr>
    </w:p>
    <w:p w14:paraId="0F4CF587" w14:textId="2A0D21DE" w:rsidR="005F07FB" w:rsidRDefault="00896BE7">
      <w:pPr>
        <w:spacing w:line="200" w:lineRule="atLeast"/>
        <w:ind w:left="140"/>
        <w:rPr>
          <w:rFonts w:ascii="Cambria" w:eastAsia="Cambria" w:hAnsi="Cambria" w:cs="Cambria"/>
          <w:sz w:val="20"/>
          <w:szCs w:val="20"/>
        </w:rPr>
      </w:pPr>
      <w:r>
        <w:rPr>
          <w:rFonts w:ascii="Cambria" w:eastAsia="Cambria" w:hAnsi="Cambria" w:cs="Cambria"/>
          <w:noProof/>
          <w:sz w:val="20"/>
          <w:szCs w:val="20"/>
          <w:lang w:val="en-CA" w:eastAsia="en-CA"/>
        </w:rPr>
        <w:drawing>
          <wp:inline distT="0" distB="0" distL="0" distR="0" wp14:anchorId="54D90382" wp14:editId="584AD938">
            <wp:extent cx="5974080" cy="2910840"/>
            <wp:effectExtent l="0" t="0" r="762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earch &amp; training activites 05-18.jpg"/>
                    <pic:cNvPicPr/>
                  </pic:nvPicPr>
                  <pic:blipFill>
                    <a:blip r:embed="rId21">
                      <a:extLst>
                        <a:ext uri="{28A0092B-C50C-407E-A947-70E740481C1C}">
                          <a14:useLocalDpi xmlns:a14="http://schemas.microsoft.com/office/drawing/2010/main" val="0"/>
                        </a:ext>
                      </a:extLst>
                    </a:blip>
                    <a:stretch>
                      <a:fillRect/>
                    </a:stretch>
                  </pic:blipFill>
                  <pic:spPr>
                    <a:xfrm>
                      <a:off x="0" y="0"/>
                      <a:ext cx="5974080" cy="2910840"/>
                    </a:xfrm>
                    <a:prstGeom prst="rect">
                      <a:avLst/>
                    </a:prstGeom>
                  </pic:spPr>
                </pic:pic>
              </a:graphicData>
            </a:graphic>
          </wp:inline>
        </w:drawing>
      </w:r>
    </w:p>
    <w:p w14:paraId="1673E3C2" w14:textId="77777777" w:rsidR="005F07FB" w:rsidRDefault="005F07FB">
      <w:pPr>
        <w:spacing w:before="4"/>
        <w:rPr>
          <w:rFonts w:ascii="Cambria" w:eastAsia="Cambria" w:hAnsi="Cambria" w:cs="Cambria"/>
          <w:sz w:val="27"/>
          <w:szCs w:val="27"/>
        </w:rPr>
      </w:pPr>
    </w:p>
    <w:p w14:paraId="76F5474A" w14:textId="77777777" w:rsidR="005F07FB" w:rsidRDefault="00E70F38">
      <w:pPr>
        <w:pStyle w:val="Heading2"/>
        <w:spacing w:before="54"/>
        <w:rPr>
          <w:b w:val="0"/>
          <w:bCs w:val="0"/>
        </w:rPr>
      </w:pPr>
      <w:bookmarkStart w:id="22" w:name="Salient_Accomplishments"/>
      <w:bookmarkEnd w:id="22"/>
      <w:r>
        <w:rPr>
          <w:spacing w:val="-1"/>
        </w:rPr>
        <w:t>Salient</w:t>
      </w:r>
      <w:r>
        <w:rPr>
          <w:spacing w:val="-37"/>
        </w:rPr>
        <w:t xml:space="preserve"> </w:t>
      </w:r>
      <w:r>
        <w:t>Accomplishments</w:t>
      </w:r>
    </w:p>
    <w:p w14:paraId="3ABCDC77" w14:textId="7F516539" w:rsidR="005F07FB" w:rsidRDefault="00E70F38" w:rsidP="002F71D6">
      <w:pPr>
        <w:pStyle w:val="BodyText"/>
        <w:spacing w:before="120"/>
        <w:ind w:left="144" w:right="518"/>
      </w:pPr>
      <w:r>
        <w:rPr>
          <w:spacing w:val="-1"/>
        </w:rPr>
        <w:t>CRCF</w:t>
      </w:r>
      <w:r>
        <w:rPr>
          <w:spacing w:val="-2"/>
        </w:rPr>
        <w:t xml:space="preserve"> </w:t>
      </w:r>
      <w:r>
        <w:rPr>
          <w:spacing w:val="-1"/>
        </w:rPr>
        <w:t>members</w:t>
      </w:r>
      <w:r>
        <w:t xml:space="preserve"> </w:t>
      </w:r>
      <w:r>
        <w:rPr>
          <w:spacing w:val="-1"/>
        </w:rPr>
        <w:t>continue to be</w:t>
      </w:r>
      <w:r>
        <w:t xml:space="preserve"> </w:t>
      </w:r>
      <w:r>
        <w:rPr>
          <w:spacing w:val="-1"/>
        </w:rPr>
        <w:t>successful</w:t>
      </w:r>
      <w:r>
        <w:rPr>
          <w:spacing w:val="-4"/>
        </w:rPr>
        <w:t xml:space="preserve"> </w:t>
      </w:r>
      <w:r>
        <w:t>in</w:t>
      </w:r>
      <w:r>
        <w:rPr>
          <w:spacing w:val="-2"/>
        </w:rPr>
        <w:t xml:space="preserve"> </w:t>
      </w:r>
      <w:r>
        <w:rPr>
          <w:spacing w:val="-1"/>
        </w:rPr>
        <w:t>securing</w:t>
      </w:r>
      <w:r>
        <w:rPr>
          <w:spacing w:val="-2"/>
        </w:rPr>
        <w:t xml:space="preserve"> </w:t>
      </w:r>
      <w:r>
        <w:rPr>
          <w:spacing w:val="-1"/>
        </w:rPr>
        <w:t>external funds.</w:t>
      </w:r>
      <w:r>
        <w:rPr>
          <w:spacing w:val="-3"/>
        </w:rPr>
        <w:t xml:space="preserve"> </w:t>
      </w:r>
      <w:r>
        <w:t>The</w:t>
      </w:r>
      <w:r>
        <w:rPr>
          <w:spacing w:val="-1"/>
        </w:rPr>
        <w:t xml:space="preserve"> </w:t>
      </w:r>
      <w:r>
        <w:rPr>
          <w:spacing w:val="-2"/>
        </w:rPr>
        <w:t>amount</w:t>
      </w:r>
      <w:r>
        <w:rPr>
          <w:spacing w:val="-1"/>
        </w:rPr>
        <w:t xml:space="preserve"> </w:t>
      </w:r>
      <w:r>
        <w:t>of</w:t>
      </w:r>
      <w:r>
        <w:rPr>
          <w:spacing w:val="-1"/>
        </w:rPr>
        <w:t xml:space="preserve"> funds</w:t>
      </w:r>
      <w:r>
        <w:t xml:space="preserve"> </w:t>
      </w:r>
      <w:r>
        <w:rPr>
          <w:spacing w:val="-1"/>
        </w:rPr>
        <w:t>received</w:t>
      </w:r>
      <w:r>
        <w:rPr>
          <w:spacing w:val="77"/>
        </w:rPr>
        <w:t xml:space="preserve"> </w:t>
      </w:r>
      <w:r>
        <w:t>in</w:t>
      </w:r>
      <w:r>
        <w:rPr>
          <w:spacing w:val="-2"/>
        </w:rPr>
        <w:t xml:space="preserve"> </w:t>
      </w:r>
      <w:r>
        <w:rPr>
          <w:spacing w:val="-1"/>
        </w:rPr>
        <w:t>the fiscal year totals</w:t>
      </w:r>
      <w:r>
        <w:rPr>
          <w:spacing w:val="-2"/>
        </w:rPr>
        <w:t xml:space="preserve"> </w:t>
      </w:r>
      <w:r>
        <w:t>close</w:t>
      </w:r>
      <w:r w:rsidR="00056B27">
        <w:rPr>
          <w:spacing w:val="-1"/>
        </w:rPr>
        <w:t xml:space="preserve"> to $850,000</w:t>
      </w:r>
      <w:r>
        <w:rPr>
          <w:spacing w:val="-1"/>
        </w:rPr>
        <w:t xml:space="preserve">. The number </w:t>
      </w:r>
      <w:r>
        <w:t>of</w:t>
      </w:r>
      <w:r>
        <w:rPr>
          <w:spacing w:val="-1"/>
        </w:rPr>
        <w:t xml:space="preserve"> projects</w:t>
      </w:r>
      <w:r>
        <w:t xml:space="preserve"> </w:t>
      </w:r>
      <w:r>
        <w:rPr>
          <w:spacing w:val="-1"/>
        </w:rPr>
        <w:t>undertaken</w:t>
      </w:r>
      <w:r>
        <w:rPr>
          <w:spacing w:val="-2"/>
        </w:rPr>
        <w:t xml:space="preserve"> </w:t>
      </w:r>
      <w:r>
        <w:rPr>
          <w:spacing w:val="-1"/>
        </w:rPr>
        <w:t>by</w:t>
      </w:r>
      <w:r>
        <w:rPr>
          <w:spacing w:val="-2"/>
        </w:rPr>
        <w:t xml:space="preserve"> </w:t>
      </w:r>
      <w:r>
        <w:rPr>
          <w:spacing w:val="-1"/>
        </w:rPr>
        <w:t>CRCF</w:t>
      </w:r>
      <w:r>
        <w:rPr>
          <w:spacing w:val="-2"/>
        </w:rPr>
        <w:t xml:space="preserve"> </w:t>
      </w:r>
      <w:r>
        <w:rPr>
          <w:spacing w:val="-1"/>
        </w:rPr>
        <w:t>members</w:t>
      </w:r>
      <w:r>
        <w:rPr>
          <w:spacing w:val="55"/>
        </w:rPr>
        <w:t xml:space="preserve"> </w:t>
      </w:r>
      <w:r>
        <w:rPr>
          <w:spacing w:val="-1"/>
        </w:rPr>
        <w:t xml:space="preserve">and </w:t>
      </w:r>
      <w:r>
        <w:t>of</w:t>
      </w:r>
      <w:r>
        <w:rPr>
          <w:spacing w:val="-1"/>
        </w:rPr>
        <w:t xml:space="preserve"> graduate</w:t>
      </w:r>
      <w:r>
        <w:rPr>
          <w:spacing w:val="-3"/>
        </w:rPr>
        <w:t xml:space="preserve"> </w:t>
      </w:r>
      <w:r>
        <w:rPr>
          <w:spacing w:val="-1"/>
        </w:rPr>
        <w:t>members</w:t>
      </w:r>
      <w:r>
        <w:rPr>
          <w:spacing w:val="-2"/>
        </w:rPr>
        <w:t xml:space="preserve"> </w:t>
      </w:r>
      <w:r>
        <w:rPr>
          <w:spacing w:val="-1"/>
        </w:rPr>
        <w:t>participating</w:t>
      </w:r>
      <w:r>
        <w:rPr>
          <w:spacing w:val="-2"/>
        </w:rPr>
        <w:t xml:space="preserve"> </w:t>
      </w:r>
      <w:r>
        <w:t>in</w:t>
      </w:r>
      <w:r>
        <w:rPr>
          <w:spacing w:val="-2"/>
        </w:rPr>
        <w:t xml:space="preserve"> </w:t>
      </w:r>
      <w:r>
        <w:rPr>
          <w:spacing w:val="-1"/>
        </w:rPr>
        <w:t>the Centre’s</w:t>
      </w:r>
      <w:r>
        <w:t xml:space="preserve"> </w:t>
      </w:r>
      <w:r>
        <w:rPr>
          <w:spacing w:val="-1"/>
        </w:rPr>
        <w:t>activities</w:t>
      </w:r>
      <w:r>
        <w:rPr>
          <w:spacing w:val="-2"/>
        </w:rPr>
        <w:t xml:space="preserve"> </w:t>
      </w:r>
      <w:r>
        <w:rPr>
          <w:spacing w:val="-1"/>
        </w:rPr>
        <w:t>has</w:t>
      </w:r>
      <w:r>
        <w:t xml:space="preserve"> </w:t>
      </w:r>
      <w:r>
        <w:rPr>
          <w:spacing w:val="-1"/>
        </w:rPr>
        <w:t>remained extremely</w:t>
      </w:r>
      <w:r>
        <w:rPr>
          <w:spacing w:val="-2"/>
        </w:rPr>
        <w:t xml:space="preserve"> </w:t>
      </w:r>
      <w:r>
        <w:rPr>
          <w:spacing w:val="-1"/>
        </w:rPr>
        <w:t>high.</w:t>
      </w:r>
    </w:p>
    <w:p w14:paraId="7A62A15C" w14:textId="77777777" w:rsidR="005F07FB" w:rsidRDefault="005F07FB">
      <w:pPr>
        <w:rPr>
          <w:rFonts w:ascii="Cambria" w:eastAsia="Cambria" w:hAnsi="Cambria" w:cs="Cambria"/>
        </w:rPr>
      </w:pPr>
    </w:p>
    <w:p w14:paraId="34D54859" w14:textId="56FC261D" w:rsidR="005F07FB" w:rsidRDefault="00E70F38">
      <w:pPr>
        <w:pStyle w:val="BodyText"/>
        <w:ind w:right="233"/>
      </w:pPr>
      <w:r>
        <w:t>Please</w:t>
      </w:r>
      <w:r>
        <w:rPr>
          <w:spacing w:val="-1"/>
        </w:rPr>
        <w:t xml:space="preserve"> refer to</w:t>
      </w:r>
      <w:r>
        <w:t xml:space="preserve"> </w:t>
      </w:r>
      <w:hyperlink w:anchor="_bookmark14" w:history="1">
        <w:r>
          <w:rPr>
            <w:color w:val="0000FF"/>
            <w:spacing w:val="-1"/>
            <w:u w:val="single" w:color="0000FF"/>
          </w:rPr>
          <w:t>Appendix</w:t>
        </w:r>
        <w:r>
          <w:rPr>
            <w:color w:val="0000FF"/>
            <w:spacing w:val="-2"/>
            <w:u w:val="single" w:color="0000FF"/>
          </w:rPr>
          <w:t xml:space="preserve"> </w:t>
        </w:r>
        <w:r w:rsidR="00981E81">
          <w:rPr>
            <w:color w:val="0000FF"/>
            <w:u w:val="single" w:color="0000FF"/>
          </w:rPr>
          <w:t>F</w:t>
        </w:r>
        <w:r>
          <w:rPr>
            <w:color w:val="0000FF"/>
            <w:spacing w:val="-1"/>
            <w:u w:val="single" w:color="0000FF"/>
          </w:rPr>
          <w:t xml:space="preserve"> </w:t>
        </w:r>
      </w:hyperlink>
      <w:r>
        <w:t>for</w:t>
      </w:r>
      <w:r>
        <w:rPr>
          <w:spacing w:val="-1"/>
        </w:rPr>
        <w:t xml:space="preserve"> </w:t>
      </w:r>
      <w:r>
        <w:t>a</w:t>
      </w:r>
      <w:r>
        <w:rPr>
          <w:spacing w:val="-1"/>
        </w:rPr>
        <w:t xml:space="preserve"> list </w:t>
      </w:r>
      <w:r>
        <w:t>of</w:t>
      </w:r>
      <w:r>
        <w:rPr>
          <w:spacing w:val="-1"/>
        </w:rPr>
        <w:t xml:space="preserve"> notable awards, </w:t>
      </w:r>
      <w:r>
        <w:rPr>
          <w:spacing w:val="-2"/>
        </w:rPr>
        <w:t>prizes</w:t>
      </w:r>
      <w:r>
        <w:t xml:space="preserve"> </w:t>
      </w:r>
      <w:r>
        <w:rPr>
          <w:spacing w:val="-1"/>
        </w:rPr>
        <w:t>and fellowships</w:t>
      </w:r>
      <w:r>
        <w:t xml:space="preserve"> </w:t>
      </w:r>
      <w:r>
        <w:rPr>
          <w:spacing w:val="-1"/>
        </w:rPr>
        <w:t>received by</w:t>
      </w:r>
      <w:r>
        <w:rPr>
          <w:spacing w:val="-2"/>
        </w:rPr>
        <w:t xml:space="preserve"> </w:t>
      </w:r>
      <w:r>
        <w:rPr>
          <w:spacing w:val="-1"/>
        </w:rPr>
        <w:t>CRCF</w:t>
      </w:r>
      <w:r>
        <w:rPr>
          <w:spacing w:val="61"/>
        </w:rPr>
        <w:t xml:space="preserve"> </w:t>
      </w:r>
      <w:r>
        <w:rPr>
          <w:spacing w:val="-1"/>
        </w:rPr>
        <w:t>members</w:t>
      </w:r>
      <w:r>
        <w:t xml:space="preserve"> </w:t>
      </w:r>
      <w:r>
        <w:rPr>
          <w:spacing w:val="-1"/>
        </w:rPr>
        <w:t>during</w:t>
      </w:r>
      <w:r>
        <w:rPr>
          <w:spacing w:val="-2"/>
        </w:rPr>
        <w:t xml:space="preserve"> </w:t>
      </w:r>
      <w:r w:rsidR="001000CC">
        <w:rPr>
          <w:spacing w:val="-1"/>
        </w:rPr>
        <w:t>the 2017-2018</w:t>
      </w:r>
      <w:r>
        <w:rPr>
          <w:spacing w:val="-1"/>
        </w:rPr>
        <w:t xml:space="preserve"> fiscal year.</w:t>
      </w:r>
    </w:p>
    <w:p w14:paraId="754556F8" w14:textId="77777777" w:rsidR="005F07FB" w:rsidRDefault="005F07FB">
      <w:pPr>
        <w:spacing w:before="8"/>
        <w:rPr>
          <w:rFonts w:ascii="Cambria" w:eastAsia="Cambria" w:hAnsi="Cambria" w:cs="Cambria"/>
          <w:sz w:val="30"/>
          <w:szCs w:val="30"/>
        </w:rPr>
      </w:pPr>
    </w:p>
    <w:p w14:paraId="002663BB" w14:textId="49319ABB" w:rsidR="005F07FB" w:rsidRDefault="00E70F38">
      <w:pPr>
        <w:pStyle w:val="Heading2"/>
        <w:rPr>
          <w:b w:val="0"/>
          <w:bCs w:val="0"/>
        </w:rPr>
      </w:pPr>
      <w:bookmarkStart w:id="23" w:name="RBC_Children’s_Services_Research_&amp;_Train"/>
      <w:bookmarkEnd w:id="23"/>
      <w:r>
        <w:t>RBC</w:t>
      </w:r>
      <w:r>
        <w:rPr>
          <w:spacing w:val="-15"/>
        </w:rPr>
        <w:t xml:space="preserve"> </w:t>
      </w:r>
      <w:r>
        <w:t>Children’s</w:t>
      </w:r>
      <w:r>
        <w:rPr>
          <w:spacing w:val="-11"/>
        </w:rPr>
        <w:t xml:space="preserve"> </w:t>
      </w:r>
      <w:r>
        <w:t>Services</w:t>
      </w:r>
      <w:r>
        <w:rPr>
          <w:spacing w:val="-14"/>
        </w:rPr>
        <w:t xml:space="preserve"> </w:t>
      </w:r>
      <w:r>
        <w:t>Research</w:t>
      </w:r>
      <w:r>
        <w:rPr>
          <w:spacing w:val="-12"/>
        </w:rPr>
        <w:t xml:space="preserve"> </w:t>
      </w:r>
      <w:r>
        <w:t>&amp;</w:t>
      </w:r>
      <w:r>
        <w:rPr>
          <w:spacing w:val="-15"/>
        </w:rPr>
        <w:t xml:space="preserve"> </w:t>
      </w:r>
      <w:r>
        <w:t>Training</w:t>
      </w:r>
      <w:r>
        <w:rPr>
          <w:spacing w:val="-11"/>
        </w:rPr>
        <w:t xml:space="preserve"> </w:t>
      </w:r>
      <w:r>
        <w:t>Program</w:t>
      </w:r>
    </w:p>
    <w:p w14:paraId="145668EE" w14:textId="6AAA0359" w:rsidR="002F71D6" w:rsidRDefault="002F71D6" w:rsidP="007B6F10">
      <w:pPr>
        <w:spacing w:before="120"/>
        <w:ind w:left="144" w:right="518"/>
        <w:rPr>
          <w:rFonts w:ascii="Cambria" w:eastAsia="Cambria" w:hAnsi="Cambria"/>
        </w:rPr>
      </w:pPr>
      <w:r>
        <w:rPr>
          <w:rFonts w:ascii="Cambria" w:eastAsia="Cambria" w:hAnsi="Cambria"/>
        </w:rPr>
        <w:t>We</w:t>
      </w:r>
      <w:r w:rsidRPr="002F71D6">
        <w:rPr>
          <w:rFonts w:ascii="Cambria" w:eastAsia="Cambria" w:hAnsi="Cambria"/>
        </w:rPr>
        <w:t xml:space="preserve"> express our profound gratitude to the RBC Foundation for providing invaluable support to the McGill Centre for</w:t>
      </w:r>
      <w:r>
        <w:rPr>
          <w:rFonts w:ascii="Cambria" w:eastAsia="Cambria" w:hAnsi="Cambria"/>
        </w:rPr>
        <w:t xml:space="preserve"> </w:t>
      </w:r>
      <w:r w:rsidRPr="002F71D6">
        <w:rPr>
          <w:rFonts w:ascii="Cambria" w:eastAsia="Cambria" w:hAnsi="Cambria"/>
        </w:rPr>
        <w:t xml:space="preserve">Research on Children and Families (CRCF). Thanks to the $2 million generous gift of the </w:t>
      </w:r>
      <w:r w:rsidRPr="002F71D6">
        <w:rPr>
          <w:rFonts w:ascii="Cambria" w:eastAsia="Cambria" w:hAnsi="Cambria"/>
          <w:i/>
        </w:rPr>
        <w:t xml:space="preserve">RBC Children’s Services Research &amp; Training Program </w:t>
      </w:r>
      <w:r w:rsidRPr="002F71D6">
        <w:rPr>
          <w:rFonts w:ascii="Cambria" w:eastAsia="Cambria" w:hAnsi="Cambria"/>
        </w:rPr>
        <w:t xml:space="preserve">(with an annual allocation of $150,000 for 10 years),  fruitful research collaborations are being made with community partners generating </w:t>
      </w:r>
      <w:r>
        <w:rPr>
          <w:rFonts w:ascii="Cambria" w:eastAsia="Cambria" w:hAnsi="Cambria"/>
        </w:rPr>
        <w:t>effectiv</w:t>
      </w:r>
      <w:r w:rsidRPr="002F71D6">
        <w:rPr>
          <w:rFonts w:ascii="Cambria" w:eastAsia="Cambria" w:hAnsi="Cambria"/>
        </w:rPr>
        <w:t>e and meaningful practices and</w:t>
      </w:r>
      <w:r>
        <w:rPr>
          <w:rFonts w:ascii="Cambria" w:eastAsia="Cambria" w:hAnsi="Cambria"/>
        </w:rPr>
        <w:t xml:space="preserve"> </w:t>
      </w:r>
      <w:r w:rsidRPr="002F71D6">
        <w:rPr>
          <w:rFonts w:ascii="Cambria" w:eastAsia="Cambria" w:hAnsi="Cambria"/>
        </w:rPr>
        <w:t xml:space="preserve">policies that directly and positively impact vulnerable populations of children and their families. </w:t>
      </w:r>
    </w:p>
    <w:p w14:paraId="44CCC54A" w14:textId="69A7C229" w:rsidR="002F71D6" w:rsidRDefault="002F71D6" w:rsidP="002F71D6">
      <w:pPr>
        <w:ind w:right="518"/>
        <w:rPr>
          <w:rFonts w:ascii="Cambria" w:eastAsia="Cambria" w:hAnsi="Cambria"/>
        </w:rPr>
      </w:pPr>
    </w:p>
    <w:p w14:paraId="58D7CB67" w14:textId="77777777" w:rsidR="002F71D6" w:rsidRPr="002F71D6" w:rsidRDefault="002F71D6" w:rsidP="002F71D6">
      <w:pPr>
        <w:pStyle w:val="Heading3"/>
      </w:pPr>
      <w:r w:rsidRPr="002F71D6">
        <w:t>Activity highlights</w:t>
      </w:r>
    </w:p>
    <w:p w14:paraId="69A311B2" w14:textId="77777777" w:rsidR="002F71D6" w:rsidRPr="003D7DA2" w:rsidRDefault="002F71D6" w:rsidP="003D7DA2">
      <w:pPr>
        <w:pStyle w:val="ListParagraph"/>
        <w:numPr>
          <w:ilvl w:val="0"/>
          <w:numId w:val="8"/>
        </w:numPr>
        <w:ind w:right="518"/>
        <w:rPr>
          <w:rFonts w:ascii="Cambria" w:eastAsia="Cambria" w:hAnsi="Cambria"/>
        </w:rPr>
      </w:pPr>
      <w:r w:rsidRPr="003D7DA2">
        <w:rPr>
          <w:rFonts w:ascii="Cambria" w:eastAsia="Cambria" w:hAnsi="Cambria"/>
        </w:rPr>
        <w:t>The RBC funds have provided researchers and trainees with wide-ranging administrative and statistical support.</w:t>
      </w:r>
    </w:p>
    <w:p w14:paraId="63D094D4" w14:textId="04607007" w:rsidR="002F71D6" w:rsidRDefault="002F71D6" w:rsidP="002F71D6">
      <w:pPr>
        <w:ind w:right="518"/>
        <w:rPr>
          <w:rFonts w:ascii="Cambria" w:eastAsia="Cambria" w:hAnsi="Cambria"/>
        </w:rPr>
      </w:pPr>
    </w:p>
    <w:p w14:paraId="212DF6AA" w14:textId="72EE1B48" w:rsidR="003D7DA2" w:rsidRPr="003D7DA2" w:rsidRDefault="002F71D6" w:rsidP="003D7DA2">
      <w:pPr>
        <w:pStyle w:val="ListParagraph"/>
        <w:numPr>
          <w:ilvl w:val="0"/>
          <w:numId w:val="8"/>
        </w:numPr>
        <w:ind w:right="518"/>
        <w:rPr>
          <w:rFonts w:ascii="Cambria" w:eastAsia="Cambria" w:hAnsi="Cambria"/>
        </w:rPr>
      </w:pPr>
      <w:r w:rsidRPr="003D7DA2">
        <w:rPr>
          <w:rFonts w:ascii="Cambria" w:eastAsia="Cambria" w:hAnsi="Cambria"/>
        </w:rPr>
        <w:t>The RBC grant provided funding to a world-class conference hosted by the CRCF, the International Society for Child Indicators 6th Conference “Children in a World of Opportunities: Innovations in Research, Policy and</w:t>
      </w:r>
      <w:r w:rsidR="003D7DA2">
        <w:rPr>
          <w:rFonts w:ascii="Cambria" w:eastAsia="Cambria" w:hAnsi="Cambria"/>
        </w:rPr>
        <w:t xml:space="preserve"> </w:t>
      </w:r>
      <w:r w:rsidR="003D7DA2" w:rsidRPr="003D7DA2">
        <w:rPr>
          <w:rFonts w:ascii="Cambria" w:eastAsia="Cambria" w:hAnsi="Cambria"/>
        </w:rPr>
        <w:t>Practice”. Held in Montreal, June</w:t>
      </w:r>
      <w:r w:rsidR="003D7DA2">
        <w:rPr>
          <w:rFonts w:ascii="Cambria" w:eastAsia="Cambria" w:hAnsi="Cambria"/>
        </w:rPr>
        <w:t xml:space="preserve"> </w:t>
      </w:r>
      <w:r w:rsidR="003D7DA2" w:rsidRPr="003D7DA2">
        <w:rPr>
          <w:rFonts w:ascii="Cambria" w:eastAsia="Cambria" w:hAnsi="Cambria"/>
        </w:rPr>
        <w:t>28-30, 2017, the conference was</w:t>
      </w:r>
      <w:r w:rsidR="003D7DA2">
        <w:rPr>
          <w:rFonts w:ascii="Cambria" w:eastAsia="Cambria" w:hAnsi="Cambria"/>
        </w:rPr>
        <w:t xml:space="preserve"> </w:t>
      </w:r>
      <w:r w:rsidR="003D7DA2" w:rsidRPr="003D7DA2">
        <w:rPr>
          <w:rFonts w:ascii="Cambria" w:eastAsia="Cambria" w:hAnsi="Cambria"/>
        </w:rPr>
        <w:t>attended by 350 delegates from 47 countries representing all continents. For more information and the conference program details visit: http://www.isci2017.org/</w:t>
      </w:r>
      <w:r w:rsidR="003D7DA2">
        <w:rPr>
          <w:rFonts w:ascii="Cambria" w:eastAsia="Cambria" w:hAnsi="Cambria"/>
        </w:rPr>
        <w:t>.</w:t>
      </w:r>
    </w:p>
    <w:p w14:paraId="49C04198" w14:textId="499816CB" w:rsidR="003D7DA2" w:rsidRDefault="003D7DA2" w:rsidP="003D7DA2">
      <w:pPr>
        <w:ind w:right="518"/>
        <w:rPr>
          <w:rFonts w:ascii="Cambria" w:eastAsia="Cambria" w:hAnsi="Cambria"/>
        </w:rPr>
      </w:pPr>
    </w:p>
    <w:p w14:paraId="478938B4" w14:textId="4B6CF0BB" w:rsidR="003D7DA2" w:rsidRDefault="003D7DA2" w:rsidP="003D7DA2">
      <w:pPr>
        <w:pStyle w:val="ListParagraph"/>
        <w:numPr>
          <w:ilvl w:val="0"/>
          <w:numId w:val="8"/>
        </w:numPr>
        <w:ind w:right="518"/>
        <w:rPr>
          <w:rFonts w:ascii="Cambria" w:eastAsia="Cambria" w:hAnsi="Cambria"/>
        </w:rPr>
      </w:pPr>
      <w:r w:rsidRPr="003D7DA2">
        <w:rPr>
          <w:rFonts w:ascii="Cambria" w:eastAsia="Cambria" w:hAnsi="Cambria"/>
        </w:rPr>
        <w:t>The grant supported the implementation of an evidence-based approach that aimed to build strengths in residential treatment care youth, Attachment, Self-Regulation and Competency model (https://www.mcgill.ca/crcf/projects/current-projects/ implantation-du-modele-attachement-regulation-et- competences-dans-des-unites-de-readaptation).</w:t>
      </w:r>
    </w:p>
    <w:p w14:paraId="4F03F812" w14:textId="77777777" w:rsidR="003D7DA2" w:rsidRPr="003D7DA2" w:rsidRDefault="003D7DA2" w:rsidP="003D7DA2">
      <w:pPr>
        <w:pStyle w:val="ListParagraph"/>
        <w:rPr>
          <w:rFonts w:ascii="Cambria" w:eastAsia="Cambria" w:hAnsi="Cambria"/>
        </w:rPr>
      </w:pPr>
    </w:p>
    <w:p w14:paraId="76512D1A" w14:textId="44A3577C" w:rsidR="003D7DA2" w:rsidRPr="003D7DA2" w:rsidRDefault="003D7DA2" w:rsidP="003D7DA2">
      <w:pPr>
        <w:pStyle w:val="ListParagraph"/>
        <w:numPr>
          <w:ilvl w:val="0"/>
          <w:numId w:val="8"/>
        </w:numPr>
        <w:ind w:right="518"/>
        <w:rPr>
          <w:rFonts w:ascii="Cambria" w:eastAsia="Cambria" w:hAnsi="Cambria"/>
        </w:rPr>
      </w:pPr>
      <w:r w:rsidRPr="003D7DA2">
        <w:rPr>
          <w:rFonts w:ascii="Cambria" w:eastAsia="Cambria" w:hAnsi="Cambria"/>
        </w:rPr>
        <w:t>The RBC grant provided support to On the Radar, a dissemination initiative from the CRCF that promotes its members’ research work (https://www.mcgill.ca/crcf/ publications/radar).</w:t>
      </w:r>
    </w:p>
    <w:p w14:paraId="233C24E0" w14:textId="77777777" w:rsidR="003D7DA2" w:rsidRPr="003D7DA2" w:rsidRDefault="003D7DA2" w:rsidP="003D7DA2">
      <w:pPr>
        <w:ind w:right="518"/>
        <w:rPr>
          <w:rFonts w:ascii="Cambria" w:eastAsia="Cambria" w:hAnsi="Cambria"/>
        </w:rPr>
      </w:pPr>
      <w:r w:rsidRPr="003D7DA2">
        <w:rPr>
          <w:rFonts w:ascii="Cambria" w:eastAsia="Cambria" w:hAnsi="Cambria"/>
        </w:rPr>
        <w:t xml:space="preserve"> </w:t>
      </w:r>
    </w:p>
    <w:p w14:paraId="1C875B10" w14:textId="77777777" w:rsidR="003D7DA2" w:rsidRDefault="003D7DA2" w:rsidP="003D7DA2">
      <w:pPr>
        <w:pStyle w:val="Heading3"/>
      </w:pPr>
      <w:r w:rsidRPr="003D7DA2">
        <w:t>Additional resources provided</w:t>
      </w:r>
      <w:r>
        <w:t xml:space="preserve"> </w:t>
      </w:r>
    </w:p>
    <w:p w14:paraId="322ECC3E" w14:textId="729DD043" w:rsidR="003D7DA2" w:rsidRPr="003D7DA2" w:rsidRDefault="003D7DA2" w:rsidP="003D7DA2">
      <w:pPr>
        <w:ind w:left="144" w:right="518"/>
        <w:rPr>
          <w:rFonts w:ascii="Cambria" w:eastAsia="Cambria" w:hAnsi="Cambria"/>
        </w:rPr>
      </w:pPr>
      <w:r w:rsidRPr="003D7DA2">
        <w:rPr>
          <w:rFonts w:ascii="Cambria" w:eastAsia="Cambria" w:hAnsi="Cambria"/>
        </w:rPr>
        <w:t xml:space="preserve">In addition to these funded activities, the grant provided the needed resources to sustain the RBC Children’s Services Research &amp; Training Program. This program provides high-quality training to graduate students to prepare them to undertake productive careers as practitioners, policy- makers, teachers, and researchers. It allows students to collaborate with community professionals to evaluate the effectiveness of programs and services and to work hand in hand with the child-serving sector to promote the use of data within agencies so as to improve service </w:t>
      </w:r>
      <w:r>
        <w:rPr>
          <w:rFonts w:ascii="Cambria" w:eastAsia="Cambria" w:hAnsi="Cambria"/>
        </w:rPr>
        <w:t>efficienc</w:t>
      </w:r>
      <w:r w:rsidRPr="003D7DA2">
        <w:rPr>
          <w:rFonts w:ascii="Cambria" w:eastAsia="Cambria" w:hAnsi="Cambria"/>
        </w:rPr>
        <w:t>y and outcomes for children and families. Graduate students collaborate closely with organizations and CRCF prof</w:t>
      </w:r>
      <w:r>
        <w:rPr>
          <w:rFonts w:ascii="Cambria" w:eastAsia="Cambria" w:hAnsi="Cambria"/>
        </w:rPr>
        <w:t>essors to form a unique and effective</w:t>
      </w:r>
      <w:r w:rsidRPr="003D7DA2">
        <w:rPr>
          <w:rFonts w:ascii="Cambria" w:eastAsia="Cambria" w:hAnsi="Cambria"/>
        </w:rPr>
        <w:t xml:space="preserve"> alliance to create transformational changes to our communities.</w:t>
      </w:r>
    </w:p>
    <w:p w14:paraId="485E2B3C" w14:textId="77777777" w:rsidR="003D7DA2" w:rsidRPr="003D7DA2" w:rsidRDefault="003D7DA2" w:rsidP="003D7DA2">
      <w:pPr>
        <w:ind w:left="144" w:right="518"/>
        <w:rPr>
          <w:rFonts w:ascii="Cambria" w:eastAsia="Cambria" w:hAnsi="Cambria"/>
        </w:rPr>
      </w:pPr>
    </w:p>
    <w:p w14:paraId="5FAD65ED" w14:textId="0FB8404A" w:rsidR="003D7DA2" w:rsidRPr="003D7DA2" w:rsidRDefault="003D7DA2" w:rsidP="003D7DA2">
      <w:pPr>
        <w:ind w:left="144" w:right="518"/>
        <w:rPr>
          <w:rFonts w:ascii="Cambria" w:eastAsia="Cambria" w:hAnsi="Cambria"/>
        </w:rPr>
      </w:pPr>
      <w:r w:rsidRPr="003D7DA2">
        <w:rPr>
          <w:rFonts w:ascii="Cambria" w:eastAsia="Cambria" w:hAnsi="Cambria"/>
        </w:rPr>
        <w:t>This year, the training p</w:t>
      </w:r>
      <w:r w:rsidR="00767644">
        <w:rPr>
          <w:rFonts w:ascii="Cambria" w:eastAsia="Cambria" w:hAnsi="Cambria"/>
        </w:rPr>
        <w:t xml:space="preserve">rogram has continued to expand </w:t>
      </w:r>
      <w:r w:rsidRPr="003D7DA2">
        <w:rPr>
          <w:rFonts w:ascii="Cambria" w:eastAsia="Cambria" w:hAnsi="Cambria"/>
        </w:rPr>
        <w:t>and to respond to requests for research assistance from the community, leading the way to innovative and promising collaborations with various agencies and organizations in Quebec. Our collaborations in 2017-2018 include: Agence</w:t>
      </w:r>
    </w:p>
    <w:p w14:paraId="2FB6BC7E" w14:textId="2386FDE1" w:rsidR="003D7DA2" w:rsidRDefault="003D7DA2" w:rsidP="00767644">
      <w:pPr>
        <w:ind w:left="144" w:right="518"/>
        <w:rPr>
          <w:rFonts w:ascii="Cambria" w:eastAsia="Cambria" w:hAnsi="Cambria"/>
        </w:rPr>
      </w:pPr>
      <w:r w:rsidRPr="003D7DA2">
        <w:rPr>
          <w:rFonts w:ascii="Cambria" w:eastAsia="Cambria" w:hAnsi="Cambria"/>
        </w:rPr>
        <w:t>Ometz, the Old Brewery Mission, Miriam Home and Services, CISSS de l’Outaouais, and CIUSSS de l’Ouest-de-l’Île-de- Montréal. This year’s report will feature the collaborative work we have established with Agence Ometz, a social services organization serving the Jewish community in Montreal.</w:t>
      </w:r>
    </w:p>
    <w:p w14:paraId="69D8D4A6" w14:textId="7E549B75" w:rsidR="00767644" w:rsidRDefault="00767644" w:rsidP="00767644">
      <w:pPr>
        <w:ind w:right="518"/>
        <w:rPr>
          <w:rFonts w:ascii="Cambria" w:eastAsia="Cambria" w:hAnsi="Cambria"/>
        </w:rPr>
      </w:pPr>
    </w:p>
    <w:p w14:paraId="278AAE8A" w14:textId="143C5308" w:rsidR="00767644" w:rsidRDefault="00767644" w:rsidP="00767644">
      <w:pPr>
        <w:pStyle w:val="Heading3"/>
      </w:pPr>
      <w:r w:rsidRPr="00767644">
        <w:t>Project 1</w:t>
      </w:r>
    </w:p>
    <w:p w14:paraId="5A6DA430" w14:textId="0D9DE544" w:rsidR="00767644" w:rsidRDefault="00767644" w:rsidP="00767644">
      <w:pPr>
        <w:pStyle w:val="BodyText"/>
      </w:pPr>
      <w:r w:rsidRPr="00767644">
        <w:t xml:space="preserve">In 2013, Ometz received a grant from the </w:t>
      </w:r>
      <w:r w:rsidRPr="00767644">
        <w:rPr>
          <w:i/>
        </w:rPr>
        <w:t xml:space="preserve">Autorité des marchés financiers </w:t>
      </w:r>
      <w:r w:rsidRPr="00767644">
        <w:t>for purposes of creating a financial literacy and capacity-building program for their clientele. Ometz engaged in a research-based partnership with the CRCF with the goal of determining the clinical impact financial capacity-building through budgeting has on families and individuals. Throughout the project, two students – Katrina Cherney and Mohammad Khan – were fortunate to have had the opportunity to plan and</w:t>
      </w:r>
      <w:r>
        <w:t xml:space="preserve"> </w:t>
      </w:r>
      <w:r w:rsidRPr="00767644">
        <w:t>initiate a program evaluation, to construct and utilize a research database drawn from administrative files, and to engage in discussions about program planning.</w:t>
      </w:r>
    </w:p>
    <w:p w14:paraId="7D711A9E" w14:textId="7A8B1879" w:rsidR="00767644" w:rsidRDefault="00767644" w:rsidP="00767644">
      <w:pPr>
        <w:pStyle w:val="BodyText"/>
      </w:pPr>
    </w:p>
    <w:p w14:paraId="66BC84FB" w14:textId="77777777" w:rsidR="00767644" w:rsidRPr="00767644" w:rsidRDefault="00767644" w:rsidP="00767644">
      <w:pPr>
        <w:pStyle w:val="BodyText"/>
      </w:pPr>
      <w:r w:rsidRPr="00767644">
        <w:t>Katrina Cherney is a PhD candidate in the School of Social Work at McGill</w:t>
      </w:r>
      <w:r>
        <w:t xml:space="preserve"> </w:t>
      </w:r>
      <w:r w:rsidRPr="00767644">
        <w:t>University where she studies</w:t>
      </w:r>
      <w:r>
        <w:t xml:space="preserve"> </w:t>
      </w:r>
      <w:r w:rsidRPr="00767644">
        <w:t>various dimensions of inequality, with a specific focus on the intersection between poverty and education. Katrina has also been involved in projects related to alternative programming for youth in</w:t>
      </w:r>
    </w:p>
    <w:p w14:paraId="69468CE3" w14:textId="77777777" w:rsidR="00767644" w:rsidRPr="00767644" w:rsidRDefault="00767644" w:rsidP="00767644">
      <w:pPr>
        <w:pStyle w:val="BodyText"/>
      </w:pPr>
      <w:r w:rsidRPr="00767644">
        <w:t>the justice system, and cross-cultural understandings of the concept of child and youth ‘supervision’, both within and outside of the child welfare system. Prior to beginning her doctoral degree, Katrina worked with children, youth, and families at various community organizations in Montreal. She completed her Master in Social Work and Bachelor of Arts in History and Education at McGill University.</w:t>
      </w:r>
    </w:p>
    <w:p w14:paraId="4536E2B4" w14:textId="72FDEB18" w:rsidR="00767644" w:rsidRDefault="00767644" w:rsidP="00767644">
      <w:pPr>
        <w:pStyle w:val="BodyText"/>
      </w:pPr>
    </w:p>
    <w:p w14:paraId="00C1B9EA" w14:textId="77777777" w:rsidR="00F200C7" w:rsidRDefault="00F200C7" w:rsidP="00B26512">
      <w:pPr>
        <w:pStyle w:val="BodyText"/>
      </w:pPr>
    </w:p>
    <w:p w14:paraId="2305F930" w14:textId="77777777" w:rsidR="00F200C7" w:rsidRDefault="00F200C7" w:rsidP="00B26512">
      <w:pPr>
        <w:pStyle w:val="BodyText"/>
      </w:pPr>
    </w:p>
    <w:p w14:paraId="0EBA31A7" w14:textId="19177720" w:rsidR="00767644" w:rsidRPr="00767644" w:rsidRDefault="00767644" w:rsidP="00B26512">
      <w:pPr>
        <w:pStyle w:val="BodyText"/>
      </w:pPr>
      <w:r w:rsidRPr="00767644">
        <w:t>Mohammad Khan is also a PhD candidate in the School of Social Work at</w:t>
      </w:r>
      <w:r>
        <w:t xml:space="preserve"> </w:t>
      </w:r>
      <w:r w:rsidRPr="00767644">
        <w:t>McGill University and will be starting a faculty position at the University of Manitoba in the fall. Mohammad studies various dimensions of poverty and inequality with a specific focus on financial capability and family economic stress.</w:t>
      </w:r>
      <w:r w:rsidR="00B26512">
        <w:t xml:space="preserve"> </w:t>
      </w:r>
      <w:r w:rsidRPr="00767644">
        <w:t>His current research focuses on understanding the disparity in financial capability across income groups in Canada.</w:t>
      </w:r>
      <w:r w:rsidR="00B26512">
        <w:t xml:space="preserve"> </w:t>
      </w:r>
      <w:r w:rsidR="00B26512" w:rsidRPr="00B26512">
        <w:t>Mohammad has a Master of Social Sciences in Social Welfare and a Master of Business Administration in Banking from the University of Dhaka, Bangladesh, and a Master of Social Work from the Southern Illinois University Carbondale, USA. Prior to starting his doctoral studies, he worked in the field of small</w:t>
      </w:r>
      <w:r w:rsidR="00B26512">
        <w:t xml:space="preserve"> </w:t>
      </w:r>
      <w:r w:rsidR="00B26512" w:rsidRPr="00B26512">
        <w:t>and medium enterprise finances in Bangladesh for eight years.</w:t>
      </w:r>
    </w:p>
    <w:p w14:paraId="1230F9B9" w14:textId="7ED1EE21" w:rsidR="00767644" w:rsidRPr="00767644" w:rsidRDefault="00767644" w:rsidP="00767644">
      <w:pPr>
        <w:pStyle w:val="BodyText"/>
      </w:pPr>
    </w:p>
    <w:p w14:paraId="69911A9B" w14:textId="6A7C5B2B" w:rsidR="00423289" w:rsidRDefault="00423289" w:rsidP="00423289">
      <w:pPr>
        <w:pStyle w:val="Heading3"/>
      </w:pPr>
      <w:r>
        <w:t>Project 2</w:t>
      </w:r>
    </w:p>
    <w:p w14:paraId="29F0369A" w14:textId="233041D3" w:rsidR="00423289" w:rsidRPr="00423289" w:rsidRDefault="00423289" w:rsidP="00423289">
      <w:pPr>
        <w:pStyle w:val="BodyText"/>
      </w:pPr>
      <w:r w:rsidRPr="00423289">
        <w:t xml:space="preserve">Thanks to RBC’s generous gift, Denise Brend, a postdoctoral fellow at the </w:t>
      </w:r>
      <w:r w:rsidRPr="00423289">
        <w:rPr>
          <w:i/>
        </w:rPr>
        <w:t xml:space="preserve">Université de Sherbrooke </w:t>
      </w:r>
      <w:r w:rsidRPr="00423289">
        <w:t>in the Départment de psychoeducation, was hired to conduct two needs assessments with Agence Ometz. The first was a survey related to a new program proposed at a Montreal</w:t>
      </w:r>
      <w:r>
        <w:t xml:space="preserve"> </w:t>
      </w:r>
      <w:r w:rsidRPr="00423289">
        <w:t>hospital for children. Through consultation with stakeholders, priorities for a vast array of services were determined. She also worked on a project that explored aspects of interdepartmental functioning in Ometz through a participatory process, identifying needs and strategies for the continued provision of best-practice in their services.</w:t>
      </w:r>
    </w:p>
    <w:p w14:paraId="7F6B8124" w14:textId="77777777" w:rsidR="00423289" w:rsidRPr="00423289" w:rsidRDefault="00423289" w:rsidP="00423289">
      <w:pPr>
        <w:pStyle w:val="BodyText"/>
      </w:pPr>
    </w:p>
    <w:p w14:paraId="3FC27A15" w14:textId="34288E3D" w:rsidR="00423289" w:rsidRDefault="00423289" w:rsidP="00423289">
      <w:pPr>
        <w:pStyle w:val="BodyText"/>
      </w:pPr>
      <w:r w:rsidRPr="00423289">
        <w:t xml:space="preserve">Through these two projects, Denise gained valuable experience in collaborating with administrators and clinicians in the community sector designing participatory consultations, managing consultation projects, designing and implementing bilingual surveys, analyzing survey data, writing reports, and disseminating </w:t>
      </w:r>
      <w:r>
        <w:t xml:space="preserve">findings. </w:t>
      </w:r>
      <w:r w:rsidRPr="00423289">
        <w:t>Denise has a Bachelor of Arts from Concordia University and a Master of Social Work from McGill University. She worked in mental health, intimate partner violence practice, and in private practice for over a decade before returning to complete her PhD at McGill. Her work focuses on theories related to the impacts of the aversive details of trauma on human service workers and trauma- informed practice in the human services.</w:t>
      </w:r>
    </w:p>
    <w:p w14:paraId="12E58338" w14:textId="6D790650" w:rsidR="00423289" w:rsidRDefault="00423289" w:rsidP="00423289">
      <w:pPr>
        <w:pStyle w:val="BodyText"/>
      </w:pPr>
    </w:p>
    <w:p w14:paraId="03C10ABF" w14:textId="0F2F0494" w:rsidR="00423289" w:rsidRDefault="00423289" w:rsidP="00423289">
      <w:pPr>
        <w:pStyle w:val="Heading3"/>
      </w:pPr>
      <w:r>
        <w:t>Project 3</w:t>
      </w:r>
    </w:p>
    <w:p w14:paraId="6A8C8B43" w14:textId="2C83FB12" w:rsidR="00423289" w:rsidRDefault="00423289" w:rsidP="00423289">
      <w:pPr>
        <w:pStyle w:val="BodyText"/>
      </w:pPr>
      <w:r w:rsidRPr="00423289">
        <w:t>Finally, Emmanuel Chilanga and Megan Simpson, who are social work doctoral candidates under the supervision of Dr. Delphine Collin-Vézina, were also involved in the RBC funded Ometz project. Their role was to analyze Ometz data based on</w:t>
      </w:r>
      <w:r>
        <w:t xml:space="preserve"> </w:t>
      </w:r>
      <w:r w:rsidRPr="00423289">
        <w:t>the Self Suffi</w:t>
      </w:r>
      <w:r>
        <w:t xml:space="preserve">ciency </w:t>
      </w:r>
      <w:r w:rsidRPr="00423289">
        <w:t>Matrix tool that was developed at the initial stage of the project to capture clients progress and identify areas where they are in need of more social service. The Ometz Self Sufficiency Matrix tool focuses on the areas of adult education, employment, income, credit history, housing, basic life skills, mental health, substance abuse, health coverage, family and social relations, parenting skills, child and elder care, health coverage and community involvement.</w:t>
      </w:r>
    </w:p>
    <w:p w14:paraId="5E43A8B8" w14:textId="5AD3A21F" w:rsidR="00423289" w:rsidRDefault="00423289" w:rsidP="00423289">
      <w:pPr>
        <w:pStyle w:val="BodyText"/>
      </w:pPr>
    </w:p>
    <w:p w14:paraId="03FF73B4" w14:textId="44510020" w:rsidR="00423289" w:rsidRDefault="00423289" w:rsidP="00423289">
      <w:pPr>
        <w:pStyle w:val="BodyText"/>
      </w:pPr>
      <w:r w:rsidRPr="00423289">
        <w:t>Megan Simpson is a PhD candidate in the School of Social Work at McGill</w:t>
      </w:r>
      <w:r>
        <w:t xml:space="preserve"> </w:t>
      </w:r>
      <w:r w:rsidRPr="00423289">
        <w:t>University and is presently beginning a faculty position at Carleton University. Megan studies the relationship between culture and child sexual abuse disclosure. She worked in youth protection for a period of nine years</w:t>
      </w:r>
      <w:r>
        <w:t xml:space="preserve"> </w:t>
      </w:r>
      <w:r w:rsidRPr="00423289">
        <w:t>and has her Master and Bachelor of Social Work from McGill University. Her research interests include: culture, child welfare, and child abuse.</w:t>
      </w:r>
    </w:p>
    <w:p w14:paraId="727EAE4E" w14:textId="69ED7D8D" w:rsidR="00423289" w:rsidRDefault="00423289" w:rsidP="00423289">
      <w:pPr>
        <w:pStyle w:val="BodyText"/>
      </w:pPr>
    </w:p>
    <w:p w14:paraId="56F66DA7" w14:textId="0E80D725" w:rsidR="00423289" w:rsidRDefault="00423289" w:rsidP="00423289">
      <w:pPr>
        <w:pStyle w:val="BodyText"/>
      </w:pPr>
      <w:r w:rsidRPr="00423289">
        <w:t>Emmanuel Chilanga is a lecturer of Geography at the University of Livingstonia in Malawi and a Social Work PhD candidate at McGill University. In 2013, he obtained his Master of Science in Geography from the University of Western Ontario and in 2010, he obtained a bachelor’s degree in education majoring</w:t>
      </w:r>
      <w:r>
        <w:t xml:space="preserve"> </w:t>
      </w:r>
      <w:r w:rsidRPr="00423289">
        <w:t>in community nutrition. His current research interests include: child and family health, community nutrition, and community based participatory research. Emmanuel is a member of</w:t>
      </w:r>
      <w:r>
        <w:t xml:space="preserve"> </w:t>
      </w:r>
      <w:r w:rsidRPr="00423289">
        <w:t xml:space="preserve">the CRCF at McGill </w:t>
      </w:r>
      <w:r w:rsidRPr="00423289">
        <w:lastRenderedPageBreak/>
        <w:t>University and Consuming Urban Poverty Project at Wilfrid Laurier University.</w:t>
      </w:r>
    </w:p>
    <w:p w14:paraId="7FCA514C" w14:textId="79AA30A1" w:rsidR="00C46260" w:rsidRDefault="00C46260" w:rsidP="00423289">
      <w:pPr>
        <w:pStyle w:val="BodyText"/>
      </w:pPr>
    </w:p>
    <w:p w14:paraId="7EBF137C" w14:textId="77777777" w:rsidR="00C46260" w:rsidRPr="00C46260" w:rsidRDefault="00C46260" w:rsidP="00C46260">
      <w:pPr>
        <w:pStyle w:val="BodyText"/>
        <w:rPr>
          <w:lang w:val="en-CA"/>
        </w:rPr>
      </w:pPr>
      <w:r w:rsidRPr="00C46260">
        <w:rPr>
          <w:lang w:val="en-CA"/>
        </w:rPr>
        <w:t>Emmanuel Chilanga expressed his gratitude as quoted below:</w:t>
      </w:r>
    </w:p>
    <w:p w14:paraId="5E365BBF" w14:textId="482E40D6" w:rsidR="005F07FB" w:rsidRDefault="00C46260" w:rsidP="001000CC">
      <w:pPr>
        <w:pStyle w:val="BodyText"/>
        <w:rPr>
          <w:rFonts w:cs="Cambria"/>
          <w:sz w:val="20"/>
          <w:szCs w:val="20"/>
        </w:rPr>
      </w:pPr>
      <w:r w:rsidRPr="00C46260">
        <w:rPr>
          <w:lang w:val="en-CA"/>
        </w:rPr>
        <w:t>“I have benefited a lot from the Ometz project. As an international student from Malawi in Sub-Sahara African region, I have learnt what a Self Sufficiency Matrix tool is and how to use it in evaluating social service projects. This is an asset to my career path as I will be able to use the skills that I got from this project in developing and monitoring social welfare projects in Africa. In addition, I was able to apply the knowledge and skills that I learnt in statistics classes in a real-life situation. The Ometz and CRCF project really helped me to make my learning process at McGill a hands-on process”.</w:t>
      </w:r>
    </w:p>
    <w:p w14:paraId="666A8E85" w14:textId="77777777" w:rsidR="005F07FB" w:rsidRDefault="00E70F38">
      <w:pPr>
        <w:pStyle w:val="Heading1"/>
        <w:numPr>
          <w:ilvl w:val="0"/>
          <w:numId w:val="5"/>
        </w:numPr>
        <w:tabs>
          <w:tab w:val="left" w:pos="558"/>
        </w:tabs>
        <w:spacing w:before="195"/>
        <w:ind w:left="557" w:hanging="417"/>
        <w:rPr>
          <w:b w:val="0"/>
          <w:bCs w:val="0"/>
        </w:rPr>
      </w:pPr>
      <w:bookmarkStart w:id="24" w:name="5._Centre_Activities"/>
      <w:bookmarkStart w:id="25" w:name="_bookmark5"/>
      <w:bookmarkStart w:id="26" w:name="_Toc525648189"/>
      <w:bookmarkEnd w:id="24"/>
      <w:bookmarkEnd w:id="25"/>
      <w:r>
        <w:rPr>
          <w:spacing w:val="-2"/>
        </w:rPr>
        <w:t>Centre</w:t>
      </w:r>
      <w:r>
        <w:rPr>
          <w:spacing w:val="1"/>
        </w:rPr>
        <w:t xml:space="preserve"> </w:t>
      </w:r>
      <w:r>
        <w:rPr>
          <w:spacing w:val="-3"/>
        </w:rPr>
        <w:t>Activities</w:t>
      </w:r>
      <w:bookmarkEnd w:id="26"/>
    </w:p>
    <w:p w14:paraId="20EA5FE2" w14:textId="77777777" w:rsidR="005F07FB" w:rsidRDefault="00E70F38">
      <w:pPr>
        <w:pStyle w:val="Heading2"/>
        <w:spacing w:before="358"/>
        <w:rPr>
          <w:b w:val="0"/>
          <w:bCs w:val="0"/>
        </w:rPr>
      </w:pPr>
      <w:bookmarkStart w:id="27" w:name="Research_Seminars"/>
      <w:bookmarkEnd w:id="27"/>
      <w:r>
        <w:rPr>
          <w:spacing w:val="-1"/>
        </w:rPr>
        <w:t>Research</w:t>
      </w:r>
      <w:r>
        <w:rPr>
          <w:spacing w:val="-28"/>
        </w:rPr>
        <w:t xml:space="preserve"> </w:t>
      </w:r>
      <w:r>
        <w:t>Seminars</w:t>
      </w:r>
    </w:p>
    <w:p w14:paraId="5A6D133A" w14:textId="19332EA8" w:rsidR="005F07FB" w:rsidRDefault="00E70F38">
      <w:pPr>
        <w:pStyle w:val="BodyText"/>
        <w:spacing w:before="123"/>
        <w:ind w:right="340"/>
      </w:pPr>
      <w:r>
        <w:t>The</w:t>
      </w:r>
      <w:r w:rsidR="00A12A28">
        <w:rPr>
          <w:spacing w:val="-1"/>
        </w:rPr>
        <w:t xml:space="preserve"> 2017-2018</w:t>
      </w:r>
      <w:r>
        <w:rPr>
          <w:spacing w:val="-1"/>
        </w:rPr>
        <w:t xml:space="preserve"> series</w:t>
      </w:r>
      <w:r>
        <w:t xml:space="preserve"> of</w:t>
      </w:r>
      <w:r>
        <w:rPr>
          <w:spacing w:val="-1"/>
        </w:rPr>
        <w:t xml:space="preserve"> research</w:t>
      </w:r>
      <w:r>
        <w:rPr>
          <w:spacing w:val="-3"/>
        </w:rPr>
        <w:t xml:space="preserve"> </w:t>
      </w:r>
      <w:r>
        <w:rPr>
          <w:spacing w:val="-1"/>
        </w:rPr>
        <w:t>seminars</w:t>
      </w:r>
      <w:r>
        <w:t xml:space="preserve"> </w:t>
      </w:r>
      <w:r>
        <w:rPr>
          <w:spacing w:val="-2"/>
        </w:rPr>
        <w:t>provided</w:t>
      </w:r>
      <w:r>
        <w:rPr>
          <w:spacing w:val="-1"/>
        </w:rPr>
        <w:t xml:space="preserve"> </w:t>
      </w:r>
      <w:r>
        <w:t>an</w:t>
      </w:r>
      <w:r>
        <w:rPr>
          <w:spacing w:val="-2"/>
        </w:rPr>
        <w:t xml:space="preserve"> </w:t>
      </w:r>
      <w:r>
        <w:rPr>
          <w:spacing w:val="-1"/>
        </w:rPr>
        <w:t>opportunity</w:t>
      </w:r>
      <w:r>
        <w:rPr>
          <w:spacing w:val="-2"/>
        </w:rPr>
        <w:t xml:space="preserve"> </w:t>
      </w:r>
      <w:r>
        <w:rPr>
          <w:spacing w:val="-1"/>
        </w:rPr>
        <w:t>for faculty, visiting</w:t>
      </w:r>
      <w:r>
        <w:rPr>
          <w:spacing w:val="-2"/>
        </w:rPr>
        <w:t xml:space="preserve"> </w:t>
      </w:r>
      <w:r>
        <w:rPr>
          <w:spacing w:val="-1"/>
        </w:rPr>
        <w:t>scholars</w:t>
      </w:r>
      <w:r>
        <w:t xml:space="preserve"> </w:t>
      </w:r>
      <w:r>
        <w:rPr>
          <w:spacing w:val="-1"/>
        </w:rPr>
        <w:t>and</w:t>
      </w:r>
      <w:r>
        <w:rPr>
          <w:spacing w:val="75"/>
        </w:rPr>
        <w:t xml:space="preserve"> </w:t>
      </w:r>
      <w:r>
        <w:rPr>
          <w:spacing w:val="-1"/>
        </w:rPr>
        <w:t>graduate students</w:t>
      </w:r>
      <w:r>
        <w:t xml:space="preserve"> </w:t>
      </w:r>
      <w:r>
        <w:rPr>
          <w:spacing w:val="-1"/>
        </w:rPr>
        <w:t>to share and discuss</w:t>
      </w:r>
      <w:r>
        <w:t xml:space="preserve"> </w:t>
      </w:r>
      <w:r>
        <w:rPr>
          <w:spacing w:val="-1"/>
        </w:rPr>
        <w:t>their research. One presentation</w:t>
      </w:r>
      <w:r>
        <w:rPr>
          <w:spacing w:val="-2"/>
        </w:rPr>
        <w:t xml:space="preserve"> was </w:t>
      </w:r>
      <w:r>
        <w:rPr>
          <w:spacing w:val="-1"/>
        </w:rPr>
        <w:t xml:space="preserve">scheduled </w:t>
      </w:r>
      <w:r>
        <w:t>for</w:t>
      </w:r>
      <w:r>
        <w:rPr>
          <w:spacing w:val="-3"/>
        </w:rPr>
        <w:t xml:space="preserve"> </w:t>
      </w:r>
      <w:r>
        <w:rPr>
          <w:spacing w:val="-1"/>
        </w:rPr>
        <w:t>each</w:t>
      </w:r>
      <w:r>
        <w:rPr>
          <w:spacing w:val="59"/>
        </w:rPr>
        <w:t xml:space="preserve"> </w:t>
      </w:r>
      <w:r>
        <w:rPr>
          <w:spacing w:val="-1"/>
        </w:rPr>
        <w:t>meeting. Presenters</w:t>
      </w:r>
      <w:r>
        <w:rPr>
          <w:spacing w:val="-2"/>
        </w:rPr>
        <w:t xml:space="preserve"> </w:t>
      </w:r>
      <w:r>
        <w:rPr>
          <w:spacing w:val="-1"/>
        </w:rPr>
        <w:t>used the seminar to discuss</w:t>
      </w:r>
      <w:r>
        <w:t xml:space="preserve"> </w:t>
      </w:r>
      <w:r>
        <w:rPr>
          <w:spacing w:val="-1"/>
        </w:rPr>
        <w:t>preliminary</w:t>
      </w:r>
      <w:r>
        <w:rPr>
          <w:spacing w:val="-2"/>
        </w:rPr>
        <w:t xml:space="preserve"> </w:t>
      </w:r>
      <w:r>
        <w:rPr>
          <w:spacing w:val="-1"/>
        </w:rPr>
        <w:t>results, data interpretation</w:t>
      </w:r>
      <w:r>
        <w:rPr>
          <w:spacing w:val="-2"/>
        </w:rPr>
        <w:t xml:space="preserve"> </w:t>
      </w:r>
      <w:r>
        <w:rPr>
          <w:spacing w:val="-1"/>
        </w:rPr>
        <w:t>issues</w:t>
      </w:r>
      <w:r>
        <w:rPr>
          <w:spacing w:val="-2"/>
        </w:rPr>
        <w:t xml:space="preserve"> </w:t>
      </w:r>
      <w:r>
        <w:rPr>
          <w:spacing w:val="-1"/>
        </w:rPr>
        <w:t>and</w:t>
      </w:r>
      <w:r>
        <w:rPr>
          <w:spacing w:val="69"/>
        </w:rPr>
        <w:t xml:space="preserve"> </w:t>
      </w:r>
      <w:r>
        <w:rPr>
          <w:spacing w:val="-1"/>
        </w:rPr>
        <w:t>methodological questions</w:t>
      </w:r>
      <w:r>
        <w:rPr>
          <w:spacing w:val="-2"/>
        </w:rPr>
        <w:t xml:space="preserve"> </w:t>
      </w:r>
      <w:r>
        <w:rPr>
          <w:spacing w:val="-1"/>
        </w:rPr>
        <w:t>arising</w:t>
      </w:r>
      <w:r>
        <w:rPr>
          <w:spacing w:val="-2"/>
        </w:rPr>
        <w:t xml:space="preserve"> </w:t>
      </w:r>
      <w:r>
        <w:rPr>
          <w:spacing w:val="-1"/>
        </w:rPr>
        <w:t>from</w:t>
      </w:r>
      <w:r>
        <w:t xml:space="preserve"> </w:t>
      </w:r>
      <w:r>
        <w:rPr>
          <w:spacing w:val="-1"/>
        </w:rPr>
        <w:t>their research. The CRCF</w:t>
      </w:r>
      <w:r>
        <w:rPr>
          <w:spacing w:val="-2"/>
        </w:rPr>
        <w:t xml:space="preserve"> </w:t>
      </w:r>
      <w:r>
        <w:rPr>
          <w:spacing w:val="-1"/>
        </w:rPr>
        <w:t xml:space="preserve">hosted </w:t>
      </w:r>
      <w:r w:rsidR="00A12A28">
        <w:t>7</w:t>
      </w:r>
      <w:r>
        <w:t xml:space="preserve"> </w:t>
      </w:r>
      <w:r>
        <w:rPr>
          <w:spacing w:val="-1"/>
        </w:rPr>
        <w:t>seminars</w:t>
      </w:r>
      <w:r>
        <w:t xml:space="preserve"> </w:t>
      </w:r>
      <w:r>
        <w:rPr>
          <w:spacing w:val="-1"/>
        </w:rPr>
        <w:t xml:space="preserve">(see </w:t>
      </w:r>
      <w:r>
        <w:rPr>
          <w:color w:val="0000FF"/>
          <w:spacing w:val="-1"/>
          <w:u w:val="single" w:color="0000FF"/>
        </w:rPr>
        <w:t>Appendix</w:t>
      </w:r>
      <w:r>
        <w:rPr>
          <w:color w:val="0000FF"/>
          <w:spacing w:val="-2"/>
          <w:u w:val="single" w:color="0000FF"/>
        </w:rPr>
        <w:t xml:space="preserve"> </w:t>
      </w:r>
      <w:r w:rsidR="00A10AAC">
        <w:rPr>
          <w:color w:val="0000FF"/>
          <w:u w:val="single" w:color="0000FF"/>
        </w:rPr>
        <w:t>D</w:t>
      </w:r>
      <w:r>
        <w:rPr>
          <w:color w:val="0000FF"/>
          <w:spacing w:val="59"/>
        </w:rPr>
        <w:t xml:space="preserve"> </w:t>
      </w:r>
      <w:r>
        <w:t>for</w:t>
      </w:r>
      <w:r>
        <w:rPr>
          <w:spacing w:val="-1"/>
        </w:rPr>
        <w:t xml:space="preserve"> further details). These</w:t>
      </w:r>
      <w:r>
        <w:rPr>
          <w:spacing w:val="-3"/>
        </w:rPr>
        <w:t xml:space="preserve"> </w:t>
      </w:r>
      <w:r>
        <w:rPr>
          <w:spacing w:val="-1"/>
        </w:rPr>
        <w:t>included:</w:t>
      </w:r>
    </w:p>
    <w:p w14:paraId="258785C4" w14:textId="77777777" w:rsidR="005F07FB" w:rsidRDefault="005F07FB">
      <w:pPr>
        <w:spacing w:before="12"/>
        <w:rPr>
          <w:rFonts w:ascii="Cambria" w:eastAsia="Cambria" w:hAnsi="Cambria" w:cs="Cambria"/>
          <w:sz w:val="21"/>
          <w:szCs w:val="21"/>
        </w:rPr>
      </w:pPr>
    </w:p>
    <w:p w14:paraId="5B23870B" w14:textId="77777777" w:rsidR="005F07FB" w:rsidRDefault="00E70F38">
      <w:pPr>
        <w:pStyle w:val="BodyText"/>
        <w:numPr>
          <w:ilvl w:val="0"/>
          <w:numId w:val="4"/>
        </w:numPr>
        <w:tabs>
          <w:tab w:val="left" w:pos="861"/>
        </w:tabs>
        <w:spacing w:line="269" w:lineRule="exact"/>
      </w:pPr>
      <w:r>
        <w:t>1</w:t>
      </w:r>
      <w:r>
        <w:rPr>
          <w:spacing w:val="-1"/>
        </w:rPr>
        <w:t xml:space="preserve"> visiting</w:t>
      </w:r>
      <w:r>
        <w:rPr>
          <w:spacing w:val="-2"/>
        </w:rPr>
        <w:t xml:space="preserve"> </w:t>
      </w:r>
      <w:r>
        <w:rPr>
          <w:spacing w:val="-1"/>
        </w:rPr>
        <w:t>speaker from</w:t>
      </w:r>
      <w:r>
        <w:t xml:space="preserve"> </w:t>
      </w:r>
      <w:r>
        <w:rPr>
          <w:spacing w:val="-1"/>
        </w:rPr>
        <w:t>outside Canada</w:t>
      </w:r>
    </w:p>
    <w:p w14:paraId="7D009ED6" w14:textId="40519067" w:rsidR="005F07FB" w:rsidRDefault="00AF100C">
      <w:pPr>
        <w:pStyle w:val="BodyText"/>
        <w:numPr>
          <w:ilvl w:val="0"/>
          <w:numId w:val="4"/>
        </w:numPr>
        <w:tabs>
          <w:tab w:val="left" w:pos="860"/>
        </w:tabs>
        <w:spacing w:line="269" w:lineRule="exact"/>
        <w:ind w:left="859" w:hanging="360"/>
      </w:pPr>
      <w:r>
        <w:t>4</w:t>
      </w:r>
      <w:r w:rsidR="00E70F38">
        <w:rPr>
          <w:spacing w:val="-1"/>
        </w:rPr>
        <w:t xml:space="preserve"> </w:t>
      </w:r>
      <w:r>
        <w:rPr>
          <w:spacing w:val="-1"/>
        </w:rPr>
        <w:t xml:space="preserve">visiting </w:t>
      </w:r>
      <w:r w:rsidR="00E70F38">
        <w:rPr>
          <w:spacing w:val="-1"/>
        </w:rPr>
        <w:t>speakers</w:t>
      </w:r>
      <w:r w:rsidR="00E70F38">
        <w:t xml:space="preserve"> </w:t>
      </w:r>
      <w:r w:rsidR="00E70F38">
        <w:rPr>
          <w:spacing w:val="-1"/>
        </w:rPr>
        <w:t>from</w:t>
      </w:r>
      <w:r w:rsidR="00E70F38">
        <w:t xml:space="preserve"> </w:t>
      </w:r>
      <w:r w:rsidR="00E70F38">
        <w:rPr>
          <w:spacing w:val="-1"/>
        </w:rPr>
        <w:t>within</w:t>
      </w:r>
      <w:r w:rsidR="00E70F38">
        <w:rPr>
          <w:spacing w:val="-2"/>
        </w:rPr>
        <w:t xml:space="preserve"> </w:t>
      </w:r>
      <w:r>
        <w:t>Canada</w:t>
      </w:r>
    </w:p>
    <w:p w14:paraId="1BDA82E3" w14:textId="029A5647" w:rsidR="005F07FB" w:rsidRDefault="00AF100C">
      <w:pPr>
        <w:pStyle w:val="BodyText"/>
        <w:numPr>
          <w:ilvl w:val="0"/>
          <w:numId w:val="4"/>
        </w:numPr>
        <w:tabs>
          <w:tab w:val="left" w:pos="860"/>
        </w:tabs>
        <w:spacing w:before="1"/>
        <w:ind w:left="859" w:hanging="360"/>
      </w:pPr>
      <w:r>
        <w:t>2</w:t>
      </w:r>
      <w:r w:rsidR="00E70F38">
        <w:rPr>
          <w:spacing w:val="-1"/>
        </w:rPr>
        <w:t xml:space="preserve"> Centre members</w:t>
      </w:r>
    </w:p>
    <w:p w14:paraId="28DBFDC8" w14:textId="77777777" w:rsidR="005F07FB" w:rsidRDefault="005F07FB">
      <w:pPr>
        <w:rPr>
          <w:rFonts w:ascii="Cambria" w:eastAsia="Cambria" w:hAnsi="Cambria" w:cs="Cambria"/>
        </w:rPr>
      </w:pPr>
    </w:p>
    <w:p w14:paraId="1AA3A7CB" w14:textId="77777777" w:rsidR="005F07FB" w:rsidRDefault="00E70F38">
      <w:pPr>
        <w:pStyle w:val="BodyText"/>
        <w:ind w:left="139"/>
        <w:rPr>
          <w:spacing w:val="-1"/>
        </w:rPr>
      </w:pPr>
      <w:r>
        <w:rPr>
          <w:spacing w:val="-1"/>
        </w:rPr>
        <w:t xml:space="preserve">For </w:t>
      </w:r>
      <w:r>
        <w:t>more</w:t>
      </w:r>
      <w:r>
        <w:rPr>
          <w:spacing w:val="-3"/>
        </w:rPr>
        <w:t xml:space="preserve"> </w:t>
      </w:r>
      <w:r>
        <w:rPr>
          <w:spacing w:val="-1"/>
        </w:rPr>
        <w:t>information</w:t>
      </w:r>
      <w:r>
        <w:rPr>
          <w:spacing w:val="-2"/>
        </w:rPr>
        <w:t xml:space="preserve"> </w:t>
      </w:r>
      <w:r>
        <w:rPr>
          <w:spacing w:val="-1"/>
        </w:rPr>
        <w:t>and</w:t>
      </w:r>
      <w:r>
        <w:rPr>
          <w:spacing w:val="-3"/>
        </w:rPr>
        <w:t xml:space="preserve"> </w:t>
      </w:r>
      <w:r>
        <w:rPr>
          <w:spacing w:val="-1"/>
        </w:rPr>
        <w:t>presentation</w:t>
      </w:r>
      <w:r>
        <w:rPr>
          <w:spacing w:val="-2"/>
        </w:rPr>
        <w:t xml:space="preserve"> </w:t>
      </w:r>
      <w:r>
        <w:rPr>
          <w:spacing w:val="-1"/>
        </w:rPr>
        <w:t>slides, visit</w:t>
      </w:r>
      <w:r>
        <w:rPr>
          <w:spacing w:val="-4"/>
        </w:rPr>
        <w:t xml:space="preserve"> </w:t>
      </w:r>
      <w:hyperlink r:id="rId22">
        <w:r>
          <w:rPr>
            <w:color w:val="0000FF"/>
            <w:spacing w:val="-1"/>
            <w:u w:val="single" w:color="0000FF"/>
          </w:rPr>
          <w:t>http://www.mcgill.ca/crcf/events/seminar</w:t>
        </w:r>
        <w:r>
          <w:rPr>
            <w:spacing w:val="-1"/>
          </w:rPr>
          <w:t>.</w:t>
        </w:r>
      </w:hyperlink>
    </w:p>
    <w:p w14:paraId="5A7C287D" w14:textId="77777777" w:rsidR="00AF100C" w:rsidRDefault="00AF100C">
      <w:pPr>
        <w:pStyle w:val="BodyText"/>
        <w:ind w:left="139"/>
      </w:pPr>
    </w:p>
    <w:p w14:paraId="3639BD58" w14:textId="77777777" w:rsidR="005F07FB" w:rsidRDefault="00E70F38">
      <w:pPr>
        <w:pStyle w:val="Heading2"/>
        <w:spacing w:before="54"/>
        <w:rPr>
          <w:b w:val="0"/>
          <w:bCs w:val="0"/>
        </w:rPr>
      </w:pPr>
      <w:bookmarkStart w:id="28" w:name="Training"/>
      <w:bookmarkEnd w:id="28"/>
      <w:r>
        <w:rPr>
          <w:spacing w:val="-1"/>
        </w:rPr>
        <w:t>Training</w:t>
      </w:r>
    </w:p>
    <w:p w14:paraId="08933857" w14:textId="5F5936D9" w:rsidR="005F07FB" w:rsidRPr="00A635BE" w:rsidRDefault="00E70F38" w:rsidP="00A635BE">
      <w:pPr>
        <w:pStyle w:val="BodyText"/>
        <w:spacing w:before="120"/>
        <w:ind w:left="139" w:right="233"/>
      </w:pPr>
      <w:r>
        <w:t>The</w:t>
      </w:r>
      <w:r>
        <w:rPr>
          <w:spacing w:val="-3"/>
        </w:rPr>
        <w:t xml:space="preserve"> </w:t>
      </w:r>
      <w:r>
        <w:rPr>
          <w:spacing w:val="-1"/>
        </w:rPr>
        <w:t>Centre provided research</w:t>
      </w:r>
      <w:r>
        <w:t xml:space="preserve"> </w:t>
      </w:r>
      <w:r>
        <w:rPr>
          <w:spacing w:val="-1"/>
        </w:rPr>
        <w:t>training</w:t>
      </w:r>
      <w:r>
        <w:rPr>
          <w:spacing w:val="-2"/>
        </w:rPr>
        <w:t xml:space="preserve"> </w:t>
      </w:r>
      <w:r>
        <w:rPr>
          <w:spacing w:val="-1"/>
        </w:rPr>
        <w:t>to approximately</w:t>
      </w:r>
      <w:r>
        <w:rPr>
          <w:spacing w:val="-2"/>
        </w:rPr>
        <w:t xml:space="preserve"> </w:t>
      </w:r>
      <w:r>
        <w:t>45</w:t>
      </w:r>
      <w:r>
        <w:rPr>
          <w:spacing w:val="-1"/>
        </w:rPr>
        <w:t xml:space="preserve"> students</w:t>
      </w:r>
      <w:r>
        <w:t xml:space="preserve"> </w:t>
      </w:r>
      <w:r>
        <w:rPr>
          <w:spacing w:val="-1"/>
        </w:rPr>
        <w:t>through</w:t>
      </w:r>
      <w:r>
        <w:rPr>
          <w:spacing w:val="-3"/>
        </w:rPr>
        <w:t xml:space="preserve"> </w:t>
      </w:r>
      <w:r>
        <w:t>a</w:t>
      </w:r>
      <w:r>
        <w:rPr>
          <w:spacing w:val="-1"/>
        </w:rPr>
        <w:t xml:space="preserve"> variety</w:t>
      </w:r>
      <w:r>
        <w:rPr>
          <w:spacing w:val="-2"/>
        </w:rPr>
        <w:t xml:space="preserve"> </w:t>
      </w:r>
      <w:r>
        <w:t>of</w:t>
      </w:r>
      <w:r>
        <w:rPr>
          <w:spacing w:val="-1"/>
        </w:rPr>
        <w:t xml:space="preserve"> </w:t>
      </w:r>
      <w:r>
        <w:rPr>
          <w:spacing w:val="-2"/>
        </w:rPr>
        <w:t>programs</w:t>
      </w:r>
      <w:r>
        <w:rPr>
          <w:spacing w:val="63"/>
        </w:rPr>
        <w:t xml:space="preserve"> </w:t>
      </w:r>
      <w:r>
        <w:rPr>
          <w:spacing w:val="-1"/>
        </w:rPr>
        <w:t>including</w:t>
      </w:r>
      <w:r>
        <w:rPr>
          <w:spacing w:val="-2"/>
        </w:rPr>
        <w:t xml:space="preserve"> </w:t>
      </w:r>
      <w:r>
        <w:rPr>
          <w:spacing w:val="-1"/>
        </w:rPr>
        <w:t xml:space="preserve">external </w:t>
      </w:r>
      <w:r>
        <w:rPr>
          <w:spacing w:val="-2"/>
        </w:rPr>
        <w:t>graduate</w:t>
      </w:r>
      <w:r>
        <w:rPr>
          <w:spacing w:val="-1"/>
        </w:rPr>
        <w:t xml:space="preserve"> scholarships</w:t>
      </w:r>
      <w:r>
        <w:t xml:space="preserve"> </w:t>
      </w:r>
      <w:r>
        <w:rPr>
          <w:spacing w:val="-1"/>
        </w:rPr>
        <w:t>(FQRSC</w:t>
      </w:r>
      <w:r>
        <w:t xml:space="preserve"> &amp;</w:t>
      </w:r>
      <w:r>
        <w:rPr>
          <w:spacing w:val="-4"/>
        </w:rPr>
        <w:t xml:space="preserve"> </w:t>
      </w:r>
      <w:r>
        <w:rPr>
          <w:spacing w:val="-1"/>
        </w:rPr>
        <w:t>SSHRC), research</w:t>
      </w:r>
      <w:r>
        <w:t xml:space="preserve"> </w:t>
      </w:r>
      <w:r w:rsidR="004A0BB3">
        <w:rPr>
          <w:spacing w:val="-1"/>
        </w:rPr>
        <w:t>assistantships,</w:t>
      </w:r>
      <w:r>
        <w:rPr>
          <w:spacing w:val="-1"/>
        </w:rPr>
        <w:t xml:space="preserve"> journal club</w:t>
      </w:r>
      <w:r w:rsidR="004A0BB3">
        <w:rPr>
          <w:spacing w:val="-1"/>
        </w:rPr>
        <w:t>s</w:t>
      </w:r>
      <w:r>
        <w:rPr>
          <w:spacing w:val="-1"/>
        </w:rPr>
        <w:t>,</w:t>
      </w:r>
      <w:r>
        <w:rPr>
          <w:spacing w:val="71"/>
        </w:rPr>
        <w:t xml:space="preserve"> </w:t>
      </w:r>
      <w:r>
        <w:rPr>
          <w:spacing w:val="-1"/>
        </w:rPr>
        <w:t>research</w:t>
      </w:r>
      <w:r>
        <w:t xml:space="preserve"> </w:t>
      </w:r>
      <w:r>
        <w:rPr>
          <w:spacing w:val="-1"/>
        </w:rPr>
        <w:t>groups, thesis</w:t>
      </w:r>
      <w:r>
        <w:t xml:space="preserve"> </w:t>
      </w:r>
      <w:r>
        <w:rPr>
          <w:spacing w:val="-1"/>
        </w:rPr>
        <w:t>research</w:t>
      </w:r>
      <w:r>
        <w:rPr>
          <w:spacing w:val="-3"/>
        </w:rPr>
        <w:t xml:space="preserve"> </w:t>
      </w:r>
      <w:r w:rsidR="004A0BB3">
        <w:rPr>
          <w:spacing w:val="-1"/>
        </w:rPr>
        <w:t xml:space="preserve">support, </w:t>
      </w:r>
      <w:r>
        <w:rPr>
          <w:spacing w:val="-1"/>
        </w:rPr>
        <w:t>statistical</w:t>
      </w:r>
      <w:r>
        <w:rPr>
          <w:spacing w:val="-3"/>
        </w:rPr>
        <w:t xml:space="preserve"> </w:t>
      </w:r>
      <w:r>
        <w:rPr>
          <w:spacing w:val="-1"/>
        </w:rPr>
        <w:t>consultation</w:t>
      </w:r>
      <w:r w:rsidR="004A0BB3">
        <w:rPr>
          <w:spacing w:val="-1"/>
        </w:rPr>
        <w:t xml:space="preserve"> and a </w:t>
      </w:r>
      <w:r w:rsidR="004A0BB3" w:rsidRPr="004A0BB3">
        <w:rPr>
          <w:spacing w:val="-1"/>
        </w:rPr>
        <w:t>research method workshop</w:t>
      </w:r>
      <w:r w:rsidR="004A0BB3">
        <w:rPr>
          <w:spacing w:val="-1"/>
        </w:rPr>
        <w:t xml:space="preserve"> on data m</w:t>
      </w:r>
      <w:r w:rsidR="004A0BB3" w:rsidRPr="004A0BB3">
        <w:rPr>
          <w:spacing w:val="-1"/>
        </w:rPr>
        <w:t>anagement</w:t>
      </w:r>
      <w:r w:rsidR="004A0BB3">
        <w:rPr>
          <w:spacing w:val="-1"/>
        </w:rPr>
        <w:t xml:space="preserve"> </w:t>
      </w:r>
      <w:r>
        <w:rPr>
          <w:spacing w:val="-1"/>
        </w:rPr>
        <w:t>(see</w:t>
      </w:r>
      <w:r>
        <w:rPr>
          <w:spacing w:val="-3"/>
        </w:rPr>
        <w:t xml:space="preserve"> </w:t>
      </w:r>
      <w:hyperlink r:id="rId23" w:history="1">
        <w:r w:rsidR="00A10AAC" w:rsidRPr="00254B21">
          <w:rPr>
            <w:rStyle w:val="Hyperlink"/>
            <w:spacing w:val="-1"/>
            <w:u w:color="0000FF"/>
          </w:rPr>
          <w:t>Appendix</w:t>
        </w:r>
        <w:r w:rsidR="00A10AAC" w:rsidRPr="00254B21">
          <w:rPr>
            <w:rStyle w:val="Hyperlink"/>
            <w:spacing w:val="-2"/>
            <w:u w:color="0000FF"/>
          </w:rPr>
          <w:t xml:space="preserve"> </w:t>
        </w:r>
        <w:r w:rsidR="00A10AAC" w:rsidRPr="00254B21">
          <w:rPr>
            <w:rStyle w:val="Hyperlink"/>
            <w:u w:color="0000FF"/>
          </w:rPr>
          <w:t>E</w:t>
        </w:r>
        <w:r w:rsidR="00A10AAC" w:rsidRPr="00254B21">
          <w:rPr>
            <w:rStyle w:val="Hyperlink"/>
            <w:spacing w:val="-1"/>
            <w:u w:color="0000FF"/>
          </w:rPr>
          <w:t xml:space="preserve"> </w:t>
        </w:r>
      </w:hyperlink>
      <w:r>
        <w:t>for</w:t>
      </w:r>
      <w:r>
        <w:rPr>
          <w:spacing w:val="-1"/>
        </w:rPr>
        <w:t xml:space="preserve"> further details).</w:t>
      </w:r>
      <w:r>
        <w:t xml:space="preserve"> </w:t>
      </w:r>
      <w:r>
        <w:rPr>
          <w:spacing w:val="-1"/>
        </w:rPr>
        <w:t>For more information, visit</w:t>
      </w:r>
      <w:r>
        <w:t xml:space="preserve"> </w:t>
      </w:r>
      <w:hyperlink r:id="rId24">
        <w:r>
          <w:rPr>
            <w:color w:val="0000FF"/>
          </w:rPr>
          <w:t xml:space="preserve"> </w:t>
        </w:r>
        <w:r>
          <w:rPr>
            <w:color w:val="0000FF"/>
            <w:spacing w:val="-1"/>
            <w:u w:val="single" w:color="0000FF"/>
          </w:rPr>
          <w:t>http://www.mcgill.ca/crcf/events</w:t>
        </w:r>
        <w:r>
          <w:rPr>
            <w:spacing w:val="-1"/>
          </w:rPr>
          <w:t>.</w:t>
        </w:r>
      </w:hyperlink>
    </w:p>
    <w:p w14:paraId="12E51130" w14:textId="77777777" w:rsidR="005F07FB" w:rsidRDefault="005F07FB">
      <w:pPr>
        <w:spacing w:before="2"/>
        <w:rPr>
          <w:rFonts w:ascii="Cambria" w:eastAsia="Cambria" w:hAnsi="Cambria" w:cs="Cambria"/>
          <w:sz w:val="17"/>
          <w:szCs w:val="17"/>
        </w:rPr>
      </w:pPr>
    </w:p>
    <w:p w14:paraId="78D11F06" w14:textId="77777777" w:rsidR="005F07FB" w:rsidRDefault="00E70F38">
      <w:pPr>
        <w:pStyle w:val="Heading1"/>
        <w:numPr>
          <w:ilvl w:val="0"/>
          <w:numId w:val="5"/>
        </w:numPr>
        <w:tabs>
          <w:tab w:val="left" w:pos="558"/>
        </w:tabs>
        <w:ind w:left="557" w:hanging="417"/>
        <w:jc w:val="both"/>
        <w:rPr>
          <w:b w:val="0"/>
          <w:bCs w:val="0"/>
        </w:rPr>
      </w:pPr>
      <w:bookmarkStart w:id="29" w:name="6._Centre_Development"/>
      <w:bookmarkStart w:id="30" w:name="_bookmark6"/>
      <w:bookmarkStart w:id="31" w:name="_Toc525648190"/>
      <w:bookmarkEnd w:id="29"/>
      <w:bookmarkEnd w:id="30"/>
      <w:r>
        <w:rPr>
          <w:spacing w:val="-2"/>
        </w:rPr>
        <w:t>Centre</w:t>
      </w:r>
      <w:r>
        <w:rPr>
          <w:spacing w:val="1"/>
        </w:rPr>
        <w:t xml:space="preserve"> </w:t>
      </w:r>
      <w:r>
        <w:rPr>
          <w:spacing w:val="-3"/>
        </w:rPr>
        <w:t>Development</w:t>
      </w:r>
      <w:bookmarkEnd w:id="31"/>
    </w:p>
    <w:p w14:paraId="09A0190D" w14:textId="77777777" w:rsidR="005F07FB" w:rsidRDefault="00E70F38">
      <w:pPr>
        <w:pStyle w:val="Heading2"/>
        <w:spacing w:before="358"/>
        <w:jc w:val="both"/>
        <w:rPr>
          <w:b w:val="0"/>
          <w:bCs w:val="0"/>
        </w:rPr>
      </w:pPr>
      <w:bookmarkStart w:id="32" w:name="Governance"/>
      <w:bookmarkEnd w:id="32"/>
      <w:r>
        <w:rPr>
          <w:spacing w:val="-1"/>
        </w:rPr>
        <w:t>Governance</w:t>
      </w:r>
    </w:p>
    <w:p w14:paraId="5DEDC28A" w14:textId="65964300" w:rsidR="005F07FB" w:rsidRDefault="00E70F38">
      <w:pPr>
        <w:pStyle w:val="BodyText"/>
        <w:spacing w:before="120"/>
        <w:ind w:right="138" w:hanging="1"/>
        <w:jc w:val="both"/>
      </w:pPr>
      <w:r>
        <w:t>The</w:t>
      </w:r>
      <w:r>
        <w:rPr>
          <w:spacing w:val="2"/>
        </w:rPr>
        <w:t xml:space="preserve"> </w:t>
      </w:r>
      <w:r>
        <w:rPr>
          <w:spacing w:val="-1"/>
        </w:rPr>
        <w:t>Centre’s</w:t>
      </w:r>
      <w:r>
        <w:rPr>
          <w:spacing w:val="5"/>
        </w:rPr>
        <w:t xml:space="preserve"> </w:t>
      </w:r>
      <w:r>
        <w:rPr>
          <w:spacing w:val="-1"/>
        </w:rPr>
        <w:t>Board</w:t>
      </w:r>
      <w:r>
        <w:rPr>
          <w:spacing w:val="4"/>
        </w:rPr>
        <w:t xml:space="preserve"> </w:t>
      </w:r>
      <w:r>
        <w:rPr>
          <w:spacing w:val="-1"/>
        </w:rPr>
        <w:t>met</w:t>
      </w:r>
      <w:r>
        <w:rPr>
          <w:spacing w:val="4"/>
        </w:rPr>
        <w:t xml:space="preserve"> </w:t>
      </w:r>
      <w:r>
        <w:rPr>
          <w:spacing w:val="-1"/>
        </w:rPr>
        <w:t>once</w:t>
      </w:r>
      <w:r>
        <w:rPr>
          <w:spacing w:val="4"/>
        </w:rPr>
        <w:t xml:space="preserve"> </w:t>
      </w:r>
      <w:r>
        <w:t>in</w:t>
      </w:r>
      <w:r>
        <w:rPr>
          <w:spacing w:val="3"/>
        </w:rPr>
        <w:t xml:space="preserve"> </w:t>
      </w:r>
      <w:r>
        <w:rPr>
          <w:spacing w:val="-1"/>
        </w:rPr>
        <w:t>September</w:t>
      </w:r>
      <w:r>
        <w:rPr>
          <w:spacing w:val="4"/>
        </w:rPr>
        <w:t xml:space="preserve"> </w:t>
      </w:r>
      <w:r w:rsidR="00AC3071">
        <w:t>2017</w:t>
      </w:r>
      <w:r>
        <w:rPr>
          <w:spacing w:val="4"/>
        </w:rPr>
        <w:t xml:space="preserve"> </w:t>
      </w:r>
      <w:r>
        <w:rPr>
          <w:spacing w:val="-1"/>
        </w:rPr>
        <w:t>to</w:t>
      </w:r>
      <w:r>
        <w:rPr>
          <w:spacing w:val="2"/>
        </w:rPr>
        <w:t xml:space="preserve"> </w:t>
      </w:r>
      <w:r>
        <w:rPr>
          <w:spacing w:val="-1"/>
        </w:rPr>
        <w:t>review</w:t>
      </w:r>
      <w:r>
        <w:rPr>
          <w:spacing w:val="3"/>
        </w:rPr>
        <w:t xml:space="preserve"> </w:t>
      </w:r>
      <w:r>
        <w:rPr>
          <w:spacing w:val="-1"/>
        </w:rPr>
        <w:t>and</w:t>
      </w:r>
      <w:r>
        <w:rPr>
          <w:spacing w:val="4"/>
        </w:rPr>
        <w:t xml:space="preserve"> </w:t>
      </w:r>
      <w:r>
        <w:rPr>
          <w:spacing w:val="-1"/>
        </w:rPr>
        <w:t>ratify</w:t>
      </w:r>
      <w:r>
        <w:rPr>
          <w:spacing w:val="3"/>
        </w:rPr>
        <w:t xml:space="preserve"> </w:t>
      </w:r>
      <w:r>
        <w:t>the</w:t>
      </w:r>
      <w:r>
        <w:rPr>
          <w:spacing w:val="4"/>
        </w:rPr>
        <w:t xml:space="preserve"> </w:t>
      </w:r>
      <w:r>
        <w:rPr>
          <w:spacing w:val="-1"/>
        </w:rPr>
        <w:t>Centre’s</w:t>
      </w:r>
      <w:r>
        <w:rPr>
          <w:spacing w:val="5"/>
        </w:rPr>
        <w:t xml:space="preserve"> </w:t>
      </w:r>
      <w:r>
        <w:rPr>
          <w:spacing w:val="-1"/>
        </w:rPr>
        <w:t>financial</w:t>
      </w:r>
      <w:r>
        <w:rPr>
          <w:spacing w:val="4"/>
        </w:rPr>
        <w:t xml:space="preserve"> </w:t>
      </w:r>
      <w:r>
        <w:rPr>
          <w:spacing w:val="-1"/>
        </w:rPr>
        <w:t>statement,</w:t>
      </w:r>
      <w:r>
        <w:rPr>
          <w:spacing w:val="61"/>
        </w:rPr>
        <w:t xml:space="preserve"> </w:t>
      </w:r>
      <w:r>
        <w:rPr>
          <w:spacing w:val="-1"/>
        </w:rPr>
        <w:t>receive</w:t>
      </w:r>
      <w:r>
        <w:rPr>
          <w:spacing w:val="9"/>
        </w:rPr>
        <w:t xml:space="preserve"> </w:t>
      </w:r>
      <w:r>
        <w:rPr>
          <w:spacing w:val="-1"/>
        </w:rPr>
        <w:t>the</w:t>
      </w:r>
      <w:r>
        <w:rPr>
          <w:spacing w:val="9"/>
        </w:rPr>
        <w:t xml:space="preserve"> </w:t>
      </w:r>
      <w:r>
        <w:rPr>
          <w:spacing w:val="-1"/>
        </w:rPr>
        <w:t>Director’s</w:t>
      </w:r>
      <w:r>
        <w:rPr>
          <w:spacing w:val="7"/>
        </w:rPr>
        <w:t xml:space="preserve"> </w:t>
      </w:r>
      <w:r>
        <w:rPr>
          <w:spacing w:val="-1"/>
        </w:rPr>
        <w:t>Annual</w:t>
      </w:r>
      <w:r>
        <w:rPr>
          <w:spacing w:val="9"/>
        </w:rPr>
        <w:t xml:space="preserve"> </w:t>
      </w:r>
      <w:r>
        <w:rPr>
          <w:spacing w:val="-1"/>
        </w:rPr>
        <w:t>Report</w:t>
      </w:r>
      <w:r>
        <w:rPr>
          <w:spacing w:val="6"/>
        </w:rPr>
        <w:t xml:space="preserve"> </w:t>
      </w:r>
      <w:r>
        <w:rPr>
          <w:spacing w:val="-1"/>
        </w:rPr>
        <w:t>and</w:t>
      </w:r>
      <w:r>
        <w:rPr>
          <w:spacing w:val="9"/>
        </w:rPr>
        <w:t xml:space="preserve"> </w:t>
      </w:r>
      <w:r>
        <w:rPr>
          <w:spacing w:val="-1"/>
        </w:rPr>
        <w:t>review</w:t>
      </w:r>
      <w:r>
        <w:rPr>
          <w:spacing w:val="8"/>
        </w:rPr>
        <w:t xml:space="preserve"> </w:t>
      </w:r>
      <w:r>
        <w:rPr>
          <w:spacing w:val="-1"/>
        </w:rPr>
        <w:t>the</w:t>
      </w:r>
      <w:r>
        <w:rPr>
          <w:spacing w:val="9"/>
        </w:rPr>
        <w:t xml:space="preserve"> </w:t>
      </w:r>
      <w:r>
        <w:rPr>
          <w:spacing w:val="-1"/>
        </w:rPr>
        <w:t>planned</w:t>
      </w:r>
      <w:r>
        <w:rPr>
          <w:spacing w:val="6"/>
        </w:rPr>
        <w:t xml:space="preserve"> </w:t>
      </w:r>
      <w:r>
        <w:rPr>
          <w:spacing w:val="-1"/>
        </w:rPr>
        <w:t>activities</w:t>
      </w:r>
      <w:r>
        <w:rPr>
          <w:spacing w:val="10"/>
        </w:rPr>
        <w:t xml:space="preserve"> </w:t>
      </w:r>
      <w:r>
        <w:rPr>
          <w:spacing w:val="-1"/>
        </w:rPr>
        <w:t>and</w:t>
      </w:r>
      <w:r>
        <w:rPr>
          <w:spacing w:val="6"/>
        </w:rPr>
        <w:t xml:space="preserve"> </w:t>
      </w:r>
      <w:r>
        <w:rPr>
          <w:spacing w:val="-1"/>
        </w:rPr>
        <w:t>budget</w:t>
      </w:r>
      <w:r>
        <w:rPr>
          <w:spacing w:val="8"/>
        </w:rPr>
        <w:t xml:space="preserve"> </w:t>
      </w:r>
      <w:r>
        <w:t>for</w:t>
      </w:r>
      <w:r>
        <w:rPr>
          <w:spacing w:val="6"/>
        </w:rPr>
        <w:t xml:space="preserve"> </w:t>
      </w:r>
      <w:r w:rsidR="00A44942">
        <w:rPr>
          <w:spacing w:val="-1"/>
        </w:rPr>
        <w:t>2017-2018</w:t>
      </w:r>
      <w:r>
        <w:rPr>
          <w:spacing w:val="-1"/>
        </w:rPr>
        <w:t>.</w:t>
      </w:r>
      <w:r>
        <w:rPr>
          <w:spacing w:val="16"/>
        </w:rPr>
        <w:t xml:space="preserve"> </w:t>
      </w:r>
    </w:p>
    <w:p w14:paraId="054D1887" w14:textId="77777777" w:rsidR="005F07FB" w:rsidRDefault="005F07FB">
      <w:pPr>
        <w:rPr>
          <w:rFonts w:ascii="Cambria" w:eastAsia="Cambria" w:hAnsi="Cambria" w:cs="Cambria"/>
        </w:rPr>
      </w:pPr>
    </w:p>
    <w:p w14:paraId="79B2B833" w14:textId="77777777" w:rsidR="005F07FB" w:rsidRDefault="00E70F38">
      <w:pPr>
        <w:pStyle w:val="BodyText"/>
        <w:ind w:left="139"/>
        <w:jc w:val="both"/>
      </w:pPr>
      <w:r>
        <w:t>The</w:t>
      </w:r>
      <w:r>
        <w:rPr>
          <w:spacing w:val="-1"/>
        </w:rPr>
        <w:t xml:space="preserve"> Board includes:</w:t>
      </w:r>
    </w:p>
    <w:p w14:paraId="58516F77" w14:textId="77777777" w:rsidR="005F07FB" w:rsidRDefault="005F07FB">
      <w:pPr>
        <w:rPr>
          <w:rFonts w:ascii="Cambria" w:eastAsia="Cambria" w:hAnsi="Cambria" w:cs="Cambria"/>
        </w:rPr>
      </w:pPr>
    </w:p>
    <w:p w14:paraId="472E1AA5" w14:textId="77777777" w:rsidR="005F07FB" w:rsidRDefault="00E70F38">
      <w:pPr>
        <w:pStyle w:val="BodyText"/>
        <w:ind w:left="139" w:right="4599"/>
      </w:pPr>
      <w:r>
        <w:rPr>
          <w:spacing w:val="-1"/>
        </w:rPr>
        <w:t>Antonia Maioni</w:t>
      </w:r>
      <w:r>
        <w:t xml:space="preserve"> </w:t>
      </w:r>
      <w:r>
        <w:rPr>
          <w:spacing w:val="-1"/>
        </w:rPr>
        <w:t>(CRCF</w:t>
      </w:r>
      <w:r>
        <w:rPr>
          <w:spacing w:val="-2"/>
        </w:rPr>
        <w:t xml:space="preserve"> </w:t>
      </w:r>
      <w:r>
        <w:rPr>
          <w:spacing w:val="-1"/>
        </w:rPr>
        <w:t>Board Chair;</w:t>
      </w:r>
      <w:r>
        <w:rPr>
          <w:spacing w:val="-2"/>
        </w:rPr>
        <w:t xml:space="preserve"> </w:t>
      </w:r>
      <w:r>
        <w:t>Dean</w:t>
      </w:r>
      <w:r>
        <w:rPr>
          <w:spacing w:val="-2"/>
        </w:rPr>
        <w:t xml:space="preserve"> </w:t>
      </w:r>
      <w:r>
        <w:rPr>
          <w:spacing w:val="-1"/>
        </w:rPr>
        <w:t>of Arts)</w:t>
      </w:r>
      <w:r>
        <w:rPr>
          <w:spacing w:val="31"/>
        </w:rPr>
        <w:t xml:space="preserve"> </w:t>
      </w:r>
      <w:r>
        <w:rPr>
          <w:spacing w:val="-1"/>
        </w:rPr>
        <w:t xml:space="preserve">Delphine Collin-Vézina </w:t>
      </w:r>
      <w:r>
        <w:rPr>
          <w:spacing w:val="-2"/>
        </w:rPr>
        <w:t xml:space="preserve">(CRCF </w:t>
      </w:r>
      <w:r>
        <w:rPr>
          <w:spacing w:val="-1"/>
        </w:rPr>
        <w:t>Director)</w:t>
      </w:r>
    </w:p>
    <w:p w14:paraId="4EC113CB" w14:textId="77777777" w:rsidR="005F07FB" w:rsidRDefault="00E70F38">
      <w:pPr>
        <w:pStyle w:val="BodyText"/>
        <w:ind w:left="139" w:right="2076"/>
      </w:pPr>
      <w:r>
        <w:t>Nancy</w:t>
      </w:r>
      <w:r>
        <w:rPr>
          <w:spacing w:val="-2"/>
        </w:rPr>
        <w:t xml:space="preserve"> </w:t>
      </w:r>
      <w:r>
        <w:rPr>
          <w:spacing w:val="-1"/>
        </w:rPr>
        <w:t>Ross</w:t>
      </w:r>
      <w:r>
        <w:t xml:space="preserve"> </w:t>
      </w:r>
      <w:r>
        <w:rPr>
          <w:spacing w:val="-1"/>
        </w:rPr>
        <w:t>(Associate</w:t>
      </w:r>
      <w:r>
        <w:rPr>
          <w:spacing w:val="-3"/>
        </w:rPr>
        <w:t xml:space="preserve"> </w:t>
      </w:r>
      <w:r>
        <w:rPr>
          <w:spacing w:val="-1"/>
        </w:rPr>
        <w:t xml:space="preserve">Vice-Principal </w:t>
      </w:r>
      <w:r>
        <w:t>of</w:t>
      </w:r>
      <w:r>
        <w:rPr>
          <w:spacing w:val="-1"/>
        </w:rPr>
        <w:t xml:space="preserve"> Research</w:t>
      </w:r>
      <w:r>
        <w:rPr>
          <w:spacing w:val="-2"/>
        </w:rPr>
        <w:t xml:space="preserve"> </w:t>
      </w:r>
      <w:r>
        <w:rPr>
          <w:spacing w:val="-1"/>
        </w:rPr>
        <w:t>and International Relations)</w:t>
      </w:r>
      <w:r>
        <w:rPr>
          <w:spacing w:val="55"/>
        </w:rPr>
        <w:t xml:space="preserve"> </w:t>
      </w:r>
      <w:r>
        <w:rPr>
          <w:spacing w:val="-1"/>
        </w:rPr>
        <w:lastRenderedPageBreak/>
        <w:t>Nico</w:t>
      </w:r>
      <w:r>
        <w:rPr>
          <w:spacing w:val="-3"/>
        </w:rPr>
        <w:t xml:space="preserve"> </w:t>
      </w:r>
      <w:r>
        <w:rPr>
          <w:spacing w:val="-1"/>
        </w:rPr>
        <w:t xml:space="preserve">Trocmé (Director </w:t>
      </w:r>
      <w:r>
        <w:t>of</w:t>
      </w:r>
      <w:r>
        <w:rPr>
          <w:spacing w:val="-3"/>
        </w:rPr>
        <w:t xml:space="preserve"> </w:t>
      </w:r>
      <w:r>
        <w:rPr>
          <w:spacing w:val="-1"/>
        </w:rPr>
        <w:t xml:space="preserve">the School </w:t>
      </w:r>
      <w:r>
        <w:t>of</w:t>
      </w:r>
      <w:r>
        <w:rPr>
          <w:spacing w:val="-3"/>
        </w:rPr>
        <w:t xml:space="preserve"> </w:t>
      </w:r>
      <w:r>
        <w:rPr>
          <w:spacing w:val="-1"/>
        </w:rPr>
        <w:t>Social</w:t>
      </w:r>
      <w:r>
        <w:rPr>
          <w:spacing w:val="-3"/>
        </w:rPr>
        <w:t xml:space="preserve"> </w:t>
      </w:r>
      <w:r>
        <w:rPr>
          <w:spacing w:val="-1"/>
        </w:rPr>
        <w:t>Work)</w:t>
      </w:r>
    </w:p>
    <w:p w14:paraId="60212324" w14:textId="77777777" w:rsidR="005F07FB" w:rsidRDefault="00E70F38">
      <w:pPr>
        <w:pStyle w:val="BodyText"/>
        <w:ind w:right="140" w:hanging="1"/>
      </w:pPr>
      <w:r>
        <w:t>Sue</w:t>
      </w:r>
      <w:r>
        <w:rPr>
          <w:spacing w:val="-3"/>
        </w:rPr>
        <w:t xml:space="preserve"> </w:t>
      </w:r>
      <w:r>
        <w:rPr>
          <w:spacing w:val="-1"/>
        </w:rPr>
        <w:t>Gallo</w:t>
      </w:r>
      <w:r>
        <w:rPr>
          <w:spacing w:val="-3"/>
        </w:rPr>
        <w:t xml:space="preserve"> </w:t>
      </w:r>
      <w:r>
        <w:rPr>
          <w:spacing w:val="-1"/>
        </w:rPr>
        <w:t>(External</w:t>
      </w:r>
      <w:r>
        <w:rPr>
          <w:spacing w:val="-5"/>
        </w:rPr>
        <w:t xml:space="preserve"> </w:t>
      </w:r>
      <w:r>
        <w:rPr>
          <w:spacing w:val="-1"/>
        </w:rPr>
        <w:t>member;</w:t>
      </w:r>
      <w:r>
        <w:rPr>
          <w:spacing w:val="-4"/>
        </w:rPr>
        <w:t xml:space="preserve"> </w:t>
      </w:r>
      <w:r>
        <w:rPr>
          <w:spacing w:val="-1"/>
        </w:rPr>
        <w:t>Director</w:t>
      </w:r>
      <w:r>
        <w:rPr>
          <w:spacing w:val="-4"/>
        </w:rPr>
        <w:t xml:space="preserve"> </w:t>
      </w:r>
      <w:r>
        <w:rPr>
          <w:spacing w:val="-1"/>
        </w:rPr>
        <w:t>of</w:t>
      </w:r>
      <w:r>
        <w:rPr>
          <w:spacing w:val="-3"/>
        </w:rPr>
        <w:t xml:space="preserve"> </w:t>
      </w:r>
      <w:r>
        <w:rPr>
          <w:spacing w:val="-1"/>
        </w:rPr>
        <w:t>Youth</w:t>
      </w:r>
      <w:r>
        <w:rPr>
          <w:spacing w:val="-3"/>
        </w:rPr>
        <w:t xml:space="preserve"> </w:t>
      </w:r>
      <w:r>
        <w:rPr>
          <w:spacing w:val="-1"/>
        </w:rPr>
        <w:t>Protection/Provincial</w:t>
      </w:r>
      <w:r>
        <w:rPr>
          <w:spacing w:val="-3"/>
        </w:rPr>
        <w:t xml:space="preserve"> </w:t>
      </w:r>
      <w:r>
        <w:rPr>
          <w:spacing w:val="-1"/>
        </w:rPr>
        <w:t>Director,</w:t>
      </w:r>
      <w:r>
        <w:rPr>
          <w:spacing w:val="-3"/>
        </w:rPr>
        <w:t xml:space="preserve"> </w:t>
      </w:r>
      <w:r>
        <w:t>le</w:t>
      </w:r>
      <w:r>
        <w:rPr>
          <w:spacing w:val="-5"/>
        </w:rPr>
        <w:t xml:space="preserve"> </w:t>
      </w:r>
      <w:r>
        <w:rPr>
          <w:spacing w:val="-1"/>
        </w:rPr>
        <w:t>CIUSSS</w:t>
      </w:r>
      <w:r>
        <w:rPr>
          <w:spacing w:val="-2"/>
        </w:rPr>
        <w:t xml:space="preserve"> de</w:t>
      </w:r>
      <w:r>
        <w:rPr>
          <w:spacing w:val="-3"/>
        </w:rPr>
        <w:t xml:space="preserve"> </w:t>
      </w:r>
      <w:r>
        <w:rPr>
          <w:spacing w:val="-1"/>
        </w:rPr>
        <w:t>l’Ouest-de-</w:t>
      </w:r>
      <w:r>
        <w:rPr>
          <w:spacing w:val="39"/>
        </w:rPr>
        <w:t xml:space="preserve"> </w:t>
      </w:r>
      <w:r>
        <w:rPr>
          <w:spacing w:val="-1"/>
        </w:rPr>
        <w:t>l’île-de-Montréal)</w:t>
      </w:r>
    </w:p>
    <w:p w14:paraId="724E1875" w14:textId="77777777" w:rsidR="005F07FB" w:rsidRDefault="00E70F38">
      <w:pPr>
        <w:pStyle w:val="BodyText"/>
        <w:ind w:right="5455"/>
      </w:pPr>
      <w:r>
        <w:rPr>
          <w:spacing w:val="-1"/>
        </w:rPr>
        <w:t>Vandna Sinha</w:t>
      </w:r>
      <w:r>
        <w:t xml:space="preserve"> </w:t>
      </w:r>
      <w:r>
        <w:rPr>
          <w:spacing w:val="-1"/>
        </w:rPr>
        <w:t>(Faculty</w:t>
      </w:r>
      <w:r>
        <w:rPr>
          <w:spacing w:val="-2"/>
        </w:rPr>
        <w:t xml:space="preserve"> </w:t>
      </w:r>
      <w:r>
        <w:rPr>
          <w:spacing w:val="-1"/>
        </w:rPr>
        <w:t>Representative)</w:t>
      </w:r>
      <w:r>
        <w:rPr>
          <w:spacing w:val="31"/>
        </w:rPr>
        <w:t xml:space="preserve"> </w:t>
      </w:r>
      <w:r>
        <w:rPr>
          <w:spacing w:val="-1"/>
        </w:rPr>
        <w:t>Tonino Esposito (Faculty</w:t>
      </w:r>
      <w:r>
        <w:rPr>
          <w:spacing w:val="-4"/>
        </w:rPr>
        <w:t xml:space="preserve"> </w:t>
      </w:r>
      <w:r>
        <w:rPr>
          <w:spacing w:val="-1"/>
        </w:rPr>
        <w:t>Representative)</w:t>
      </w:r>
    </w:p>
    <w:p w14:paraId="275E4E54" w14:textId="77777777" w:rsidR="00A96A3B" w:rsidRDefault="00E70F38" w:rsidP="00A96A3B">
      <w:pPr>
        <w:pStyle w:val="BodyText"/>
        <w:spacing w:before="1"/>
        <w:jc w:val="both"/>
      </w:pPr>
      <w:r>
        <w:rPr>
          <w:spacing w:val="-1"/>
        </w:rPr>
        <w:t xml:space="preserve">Melanie Doucet </w:t>
      </w:r>
      <w:r>
        <w:t>&amp;</w:t>
      </w:r>
      <w:r>
        <w:rPr>
          <w:spacing w:val="-1"/>
        </w:rPr>
        <w:t xml:space="preserve"> Megan</w:t>
      </w:r>
      <w:r>
        <w:rPr>
          <w:spacing w:val="-4"/>
        </w:rPr>
        <w:t xml:space="preserve"> </w:t>
      </w:r>
      <w:r>
        <w:rPr>
          <w:spacing w:val="-1"/>
        </w:rPr>
        <w:t>Simpson</w:t>
      </w:r>
      <w:r>
        <w:rPr>
          <w:spacing w:val="-2"/>
        </w:rPr>
        <w:t xml:space="preserve"> </w:t>
      </w:r>
      <w:r>
        <w:rPr>
          <w:spacing w:val="-1"/>
        </w:rPr>
        <w:t xml:space="preserve">(Graduate </w:t>
      </w:r>
      <w:r>
        <w:rPr>
          <w:spacing w:val="-2"/>
        </w:rPr>
        <w:t>Student</w:t>
      </w:r>
      <w:r>
        <w:rPr>
          <w:spacing w:val="-1"/>
        </w:rPr>
        <w:t xml:space="preserve"> Representatives)</w:t>
      </w:r>
    </w:p>
    <w:p w14:paraId="6F9FFC05" w14:textId="77777777" w:rsidR="00A96A3B" w:rsidRDefault="00E70F38" w:rsidP="00A96A3B">
      <w:pPr>
        <w:pStyle w:val="BodyText"/>
        <w:spacing w:before="1"/>
        <w:jc w:val="both"/>
        <w:rPr>
          <w:spacing w:val="-1"/>
        </w:rPr>
      </w:pPr>
      <w:r>
        <w:rPr>
          <w:spacing w:val="-1"/>
        </w:rPr>
        <w:t>Sydney</w:t>
      </w:r>
      <w:r>
        <w:rPr>
          <w:spacing w:val="-2"/>
        </w:rPr>
        <w:t xml:space="preserve"> </w:t>
      </w:r>
      <w:r>
        <w:rPr>
          <w:spacing w:val="-1"/>
        </w:rPr>
        <w:t>Duder (Honorary)</w:t>
      </w:r>
    </w:p>
    <w:p w14:paraId="68B5DF8C" w14:textId="3CC569B4" w:rsidR="005F07FB" w:rsidRDefault="00E70F38" w:rsidP="00A96A3B">
      <w:pPr>
        <w:pStyle w:val="BodyText"/>
        <w:spacing w:before="1"/>
        <w:jc w:val="both"/>
      </w:pPr>
      <w:r>
        <w:rPr>
          <w:spacing w:val="-1"/>
        </w:rPr>
        <w:t>Michael</w:t>
      </w:r>
      <w:r>
        <w:rPr>
          <w:spacing w:val="-3"/>
        </w:rPr>
        <w:t xml:space="preserve"> </w:t>
      </w:r>
      <w:r>
        <w:rPr>
          <w:spacing w:val="-1"/>
        </w:rPr>
        <w:t>Udy</w:t>
      </w:r>
      <w:r>
        <w:rPr>
          <w:spacing w:val="-2"/>
        </w:rPr>
        <w:t xml:space="preserve"> </w:t>
      </w:r>
      <w:r>
        <w:rPr>
          <w:spacing w:val="-1"/>
        </w:rPr>
        <w:t>(Honorary)</w:t>
      </w:r>
    </w:p>
    <w:p w14:paraId="55598724" w14:textId="0D8A8D4B" w:rsidR="005F07FB" w:rsidRDefault="005F07FB">
      <w:pPr>
        <w:rPr>
          <w:rFonts w:ascii="Cambria" w:eastAsia="Cambria" w:hAnsi="Cambria" w:cs="Cambria"/>
        </w:rPr>
      </w:pPr>
    </w:p>
    <w:p w14:paraId="66A2462B" w14:textId="77777777" w:rsidR="005F07FB" w:rsidRDefault="005F07FB">
      <w:pPr>
        <w:spacing w:before="9"/>
        <w:rPr>
          <w:rFonts w:ascii="Cambria" w:eastAsia="Cambria" w:hAnsi="Cambria" w:cs="Cambria"/>
          <w:sz w:val="18"/>
          <w:szCs w:val="18"/>
        </w:rPr>
      </w:pPr>
    </w:p>
    <w:p w14:paraId="7A6AD482" w14:textId="77777777" w:rsidR="005F07FB" w:rsidRDefault="00E70F38">
      <w:pPr>
        <w:pStyle w:val="Heading1"/>
        <w:numPr>
          <w:ilvl w:val="0"/>
          <w:numId w:val="5"/>
        </w:numPr>
        <w:tabs>
          <w:tab w:val="left" w:pos="561"/>
        </w:tabs>
        <w:spacing w:before="0"/>
        <w:ind w:hanging="420"/>
        <w:rPr>
          <w:b w:val="0"/>
          <w:bCs w:val="0"/>
        </w:rPr>
      </w:pPr>
      <w:bookmarkStart w:id="33" w:name="7._Financial_Report"/>
      <w:bookmarkStart w:id="34" w:name="_bookmark7"/>
      <w:bookmarkStart w:id="35" w:name="_Toc525648191"/>
      <w:bookmarkEnd w:id="33"/>
      <w:bookmarkEnd w:id="34"/>
      <w:r>
        <w:rPr>
          <w:spacing w:val="-1"/>
        </w:rPr>
        <w:t xml:space="preserve">Financial </w:t>
      </w:r>
      <w:r>
        <w:rPr>
          <w:spacing w:val="-2"/>
        </w:rPr>
        <w:t>Report</w:t>
      </w:r>
      <w:bookmarkEnd w:id="35"/>
    </w:p>
    <w:p w14:paraId="6F6766DA" w14:textId="77777777" w:rsidR="005F07FB" w:rsidRDefault="00E70F38">
      <w:pPr>
        <w:pStyle w:val="BodyText"/>
        <w:spacing w:before="242"/>
        <w:ind w:left="139" w:right="233"/>
      </w:pPr>
      <w:r>
        <w:t>The</w:t>
      </w:r>
      <w:r>
        <w:rPr>
          <w:spacing w:val="-3"/>
        </w:rPr>
        <w:t xml:space="preserve"> </w:t>
      </w:r>
      <w:r>
        <w:rPr>
          <w:spacing w:val="-1"/>
        </w:rPr>
        <w:t>Centre</w:t>
      </w:r>
      <w:r>
        <w:rPr>
          <w:spacing w:val="-3"/>
        </w:rPr>
        <w:t xml:space="preserve"> </w:t>
      </w:r>
      <w:r>
        <w:rPr>
          <w:spacing w:val="-1"/>
        </w:rPr>
        <w:t>manages</w:t>
      </w:r>
      <w:r>
        <w:rPr>
          <w:spacing w:val="1"/>
        </w:rPr>
        <w:t xml:space="preserve"> </w:t>
      </w:r>
      <w:r>
        <w:rPr>
          <w:spacing w:val="-1"/>
        </w:rPr>
        <w:t>funds</w:t>
      </w:r>
      <w:r>
        <w:t xml:space="preserve"> </w:t>
      </w:r>
      <w:r>
        <w:rPr>
          <w:spacing w:val="-1"/>
        </w:rPr>
        <w:t>from</w:t>
      </w:r>
      <w:r>
        <w:t xml:space="preserve"> </w:t>
      </w:r>
      <w:r>
        <w:rPr>
          <w:spacing w:val="-1"/>
        </w:rPr>
        <w:t>four sources:</w:t>
      </w:r>
      <w:r>
        <w:rPr>
          <w:spacing w:val="-2"/>
        </w:rPr>
        <w:t xml:space="preserve"> </w:t>
      </w:r>
      <w:r>
        <w:rPr>
          <w:spacing w:val="-1"/>
        </w:rPr>
        <w:t>(1) the CRCF</w:t>
      </w:r>
      <w:r>
        <w:rPr>
          <w:spacing w:val="-2"/>
        </w:rPr>
        <w:t xml:space="preserve"> </w:t>
      </w:r>
      <w:r>
        <w:rPr>
          <w:spacing w:val="-1"/>
        </w:rPr>
        <w:t xml:space="preserve">Endowed </w:t>
      </w:r>
      <w:r>
        <w:rPr>
          <w:spacing w:val="-2"/>
        </w:rPr>
        <w:t>Income</w:t>
      </w:r>
      <w:r>
        <w:rPr>
          <w:spacing w:val="-1"/>
        </w:rPr>
        <w:t xml:space="preserve"> Fund which</w:t>
      </w:r>
      <w:r>
        <w:t xml:space="preserve"> </w:t>
      </w:r>
      <w:r>
        <w:rPr>
          <w:spacing w:val="-1"/>
        </w:rPr>
        <w:t>is</w:t>
      </w:r>
      <w:r>
        <w:t xml:space="preserve"> </w:t>
      </w:r>
      <w:r>
        <w:rPr>
          <w:spacing w:val="-1"/>
        </w:rPr>
        <w:t>used to</w:t>
      </w:r>
      <w:r>
        <w:rPr>
          <w:spacing w:val="73"/>
        </w:rPr>
        <w:t xml:space="preserve"> </w:t>
      </w:r>
      <w:r>
        <w:t>cover</w:t>
      </w:r>
      <w:r>
        <w:rPr>
          <w:spacing w:val="-1"/>
        </w:rPr>
        <w:t xml:space="preserve"> Centre operating</w:t>
      </w:r>
      <w:r>
        <w:rPr>
          <w:spacing w:val="-2"/>
        </w:rPr>
        <w:t xml:space="preserve"> </w:t>
      </w:r>
      <w:r>
        <w:t>costs,</w:t>
      </w:r>
      <w:r>
        <w:rPr>
          <w:spacing w:val="-1"/>
        </w:rPr>
        <w:t xml:space="preserve"> (2) the CRCF</w:t>
      </w:r>
      <w:r>
        <w:rPr>
          <w:spacing w:val="-2"/>
        </w:rPr>
        <w:t xml:space="preserve"> </w:t>
      </w:r>
      <w:r>
        <w:rPr>
          <w:spacing w:val="-1"/>
        </w:rPr>
        <w:t>Endowed Social</w:t>
      </w:r>
      <w:r>
        <w:rPr>
          <w:spacing w:val="-3"/>
        </w:rPr>
        <w:t xml:space="preserve"> </w:t>
      </w:r>
      <w:r>
        <w:rPr>
          <w:spacing w:val="-1"/>
        </w:rPr>
        <w:t>Work</w:t>
      </w:r>
      <w:r>
        <w:rPr>
          <w:spacing w:val="-2"/>
        </w:rPr>
        <w:t xml:space="preserve"> </w:t>
      </w:r>
      <w:r>
        <w:rPr>
          <w:spacing w:val="-1"/>
        </w:rPr>
        <w:t>Fellowship</w:t>
      </w:r>
      <w:r>
        <w:rPr>
          <w:spacing w:val="-3"/>
        </w:rPr>
        <w:t xml:space="preserve"> </w:t>
      </w:r>
      <w:r>
        <w:rPr>
          <w:spacing w:val="-1"/>
        </w:rPr>
        <w:t>Fund which</w:t>
      </w:r>
      <w:r>
        <w:t xml:space="preserve"> </w:t>
      </w:r>
      <w:r>
        <w:rPr>
          <w:spacing w:val="-1"/>
        </w:rPr>
        <w:t>is</w:t>
      </w:r>
      <w:r>
        <w:t xml:space="preserve"> </w:t>
      </w:r>
      <w:r>
        <w:rPr>
          <w:spacing w:val="-1"/>
        </w:rPr>
        <w:t>used for</w:t>
      </w:r>
      <w:r>
        <w:rPr>
          <w:spacing w:val="63"/>
        </w:rPr>
        <w:t xml:space="preserve"> </w:t>
      </w:r>
      <w:r>
        <w:rPr>
          <w:spacing w:val="-1"/>
        </w:rPr>
        <w:t>student travel grants, (3)</w:t>
      </w:r>
      <w:r>
        <w:rPr>
          <w:spacing w:val="-4"/>
        </w:rPr>
        <w:t xml:space="preserve"> </w:t>
      </w:r>
      <w:r>
        <w:rPr>
          <w:spacing w:val="-1"/>
        </w:rPr>
        <w:t>research</w:t>
      </w:r>
      <w:r>
        <w:t xml:space="preserve"> </w:t>
      </w:r>
      <w:r>
        <w:rPr>
          <w:spacing w:val="-1"/>
        </w:rPr>
        <w:t>project funds</w:t>
      </w:r>
      <w:r>
        <w:t xml:space="preserve"> </w:t>
      </w:r>
      <w:r>
        <w:rPr>
          <w:spacing w:val="-2"/>
        </w:rPr>
        <w:t>and</w:t>
      </w:r>
      <w:r>
        <w:rPr>
          <w:spacing w:val="-1"/>
        </w:rPr>
        <w:t xml:space="preserve"> (4) the RBC</w:t>
      </w:r>
      <w:r>
        <w:t xml:space="preserve"> </w:t>
      </w:r>
      <w:r>
        <w:rPr>
          <w:spacing w:val="-1"/>
        </w:rPr>
        <w:t>Children’s</w:t>
      </w:r>
      <w:r>
        <w:t xml:space="preserve"> </w:t>
      </w:r>
      <w:r>
        <w:rPr>
          <w:spacing w:val="-1"/>
        </w:rPr>
        <w:t>Services</w:t>
      </w:r>
      <w:r>
        <w:t xml:space="preserve"> </w:t>
      </w:r>
      <w:r>
        <w:rPr>
          <w:spacing w:val="-2"/>
        </w:rPr>
        <w:t>Research</w:t>
      </w:r>
      <w:r>
        <w:t xml:space="preserve"> &amp;</w:t>
      </w:r>
      <w:r>
        <w:rPr>
          <w:spacing w:val="73"/>
        </w:rPr>
        <w:t xml:space="preserve"> </w:t>
      </w:r>
      <w:r>
        <w:rPr>
          <w:spacing w:val="-1"/>
        </w:rPr>
        <w:t>Training</w:t>
      </w:r>
      <w:r>
        <w:rPr>
          <w:spacing w:val="-2"/>
        </w:rPr>
        <w:t xml:space="preserve"> </w:t>
      </w:r>
      <w:r>
        <w:rPr>
          <w:spacing w:val="-1"/>
        </w:rPr>
        <w:t>Program</w:t>
      </w:r>
      <w:r>
        <w:t xml:space="preserve"> </w:t>
      </w:r>
      <w:r>
        <w:rPr>
          <w:spacing w:val="-1"/>
        </w:rPr>
        <w:t xml:space="preserve">fund. Annual financial </w:t>
      </w:r>
      <w:r>
        <w:rPr>
          <w:spacing w:val="-2"/>
        </w:rPr>
        <w:t>reports</w:t>
      </w:r>
      <w:r>
        <w:t xml:space="preserve"> </w:t>
      </w:r>
      <w:r>
        <w:rPr>
          <w:spacing w:val="-1"/>
        </w:rPr>
        <w:t>for the two endowed funds</w:t>
      </w:r>
      <w:r>
        <w:t xml:space="preserve"> </w:t>
      </w:r>
      <w:r>
        <w:rPr>
          <w:spacing w:val="-1"/>
        </w:rPr>
        <w:t xml:space="preserve">and </w:t>
      </w:r>
      <w:r>
        <w:t>a</w:t>
      </w:r>
      <w:r>
        <w:rPr>
          <w:spacing w:val="-1"/>
        </w:rPr>
        <w:t xml:space="preserve"> summary</w:t>
      </w:r>
      <w:r>
        <w:rPr>
          <w:spacing w:val="-2"/>
        </w:rPr>
        <w:t xml:space="preserve"> </w:t>
      </w:r>
      <w:r>
        <w:t>of</w:t>
      </w:r>
      <w:r>
        <w:rPr>
          <w:spacing w:val="67"/>
        </w:rPr>
        <w:t xml:space="preserve"> </w:t>
      </w:r>
      <w:r>
        <w:rPr>
          <w:spacing w:val="-1"/>
        </w:rPr>
        <w:t>research</w:t>
      </w:r>
      <w:r>
        <w:t xml:space="preserve"> </w:t>
      </w:r>
      <w:r>
        <w:rPr>
          <w:spacing w:val="-1"/>
        </w:rPr>
        <w:t>funds</w:t>
      </w:r>
      <w:r>
        <w:t xml:space="preserve"> </w:t>
      </w:r>
      <w:r>
        <w:rPr>
          <w:spacing w:val="-1"/>
        </w:rPr>
        <w:t xml:space="preserve">are included </w:t>
      </w:r>
      <w:r>
        <w:t>in</w:t>
      </w:r>
      <w:r>
        <w:rPr>
          <w:spacing w:val="-2"/>
        </w:rPr>
        <w:t xml:space="preserve"> </w:t>
      </w:r>
      <w:r>
        <w:rPr>
          <w:spacing w:val="-1"/>
        </w:rPr>
        <w:t>the appendices</w:t>
      </w:r>
      <w:r>
        <w:rPr>
          <w:spacing w:val="-2"/>
        </w:rPr>
        <w:t xml:space="preserve"> </w:t>
      </w:r>
      <w:r>
        <w:rPr>
          <w:spacing w:val="-1"/>
        </w:rPr>
        <w:t xml:space="preserve">and are reported </w:t>
      </w:r>
      <w:r>
        <w:t>on</w:t>
      </w:r>
      <w:r>
        <w:rPr>
          <w:spacing w:val="-2"/>
        </w:rPr>
        <w:t xml:space="preserve"> </w:t>
      </w:r>
      <w:r>
        <w:t>a</w:t>
      </w:r>
      <w:r>
        <w:rPr>
          <w:spacing w:val="-1"/>
        </w:rPr>
        <w:t xml:space="preserve"> fiscal year basis.</w:t>
      </w:r>
      <w:r>
        <w:t xml:space="preserve"> </w:t>
      </w:r>
      <w:r>
        <w:rPr>
          <w:spacing w:val="47"/>
        </w:rPr>
        <w:t xml:space="preserve"> </w:t>
      </w:r>
      <w:r>
        <w:rPr>
          <w:spacing w:val="-1"/>
        </w:rPr>
        <w:t>Financial</w:t>
      </w:r>
      <w:r>
        <w:rPr>
          <w:spacing w:val="67"/>
        </w:rPr>
        <w:t xml:space="preserve"> </w:t>
      </w:r>
      <w:r>
        <w:rPr>
          <w:spacing w:val="-1"/>
        </w:rPr>
        <w:t>reports</w:t>
      </w:r>
      <w:r>
        <w:rPr>
          <w:spacing w:val="-2"/>
        </w:rPr>
        <w:t xml:space="preserve"> </w:t>
      </w:r>
      <w:r>
        <w:rPr>
          <w:spacing w:val="-1"/>
        </w:rPr>
        <w:t>specific</w:t>
      </w:r>
      <w:r>
        <w:t xml:space="preserve"> </w:t>
      </w:r>
      <w:r>
        <w:rPr>
          <w:spacing w:val="-1"/>
        </w:rPr>
        <w:t>to externally</w:t>
      </w:r>
      <w:r>
        <w:rPr>
          <w:spacing w:val="-2"/>
        </w:rPr>
        <w:t xml:space="preserve"> </w:t>
      </w:r>
      <w:r>
        <w:rPr>
          <w:spacing w:val="-1"/>
        </w:rPr>
        <w:t xml:space="preserve">funded </w:t>
      </w:r>
      <w:r>
        <w:rPr>
          <w:spacing w:val="-2"/>
        </w:rPr>
        <w:t>research</w:t>
      </w:r>
      <w:r>
        <w:t xml:space="preserve"> </w:t>
      </w:r>
      <w:r>
        <w:rPr>
          <w:spacing w:val="-1"/>
        </w:rPr>
        <w:t>projects</w:t>
      </w:r>
      <w:r>
        <w:t xml:space="preserve"> </w:t>
      </w:r>
      <w:r>
        <w:rPr>
          <w:spacing w:val="-1"/>
        </w:rPr>
        <w:t>and the RBC</w:t>
      </w:r>
      <w:r>
        <w:t xml:space="preserve"> </w:t>
      </w:r>
      <w:r>
        <w:rPr>
          <w:spacing w:val="-1"/>
        </w:rPr>
        <w:t>funds</w:t>
      </w:r>
      <w:r>
        <w:t xml:space="preserve"> </w:t>
      </w:r>
      <w:r>
        <w:rPr>
          <w:spacing w:val="-1"/>
        </w:rPr>
        <w:t xml:space="preserve">are </w:t>
      </w:r>
      <w:r>
        <w:t>filed</w:t>
      </w:r>
      <w:r>
        <w:rPr>
          <w:spacing w:val="-3"/>
        </w:rPr>
        <w:t xml:space="preserve"> </w:t>
      </w:r>
      <w:r>
        <w:rPr>
          <w:spacing w:val="-1"/>
        </w:rPr>
        <w:t>separately.</w:t>
      </w:r>
    </w:p>
    <w:p w14:paraId="6CE19B20" w14:textId="77777777" w:rsidR="005F07FB" w:rsidRDefault="005F07FB">
      <w:pPr>
        <w:spacing w:before="6"/>
        <w:rPr>
          <w:rFonts w:ascii="Cambria" w:eastAsia="Cambria" w:hAnsi="Cambria" w:cs="Cambria"/>
          <w:sz w:val="30"/>
          <w:szCs w:val="30"/>
        </w:rPr>
      </w:pPr>
    </w:p>
    <w:p w14:paraId="2609040D" w14:textId="77777777" w:rsidR="005F07FB" w:rsidRDefault="00E70F38">
      <w:pPr>
        <w:pStyle w:val="Heading2"/>
        <w:rPr>
          <w:b w:val="0"/>
          <w:bCs w:val="0"/>
        </w:rPr>
      </w:pPr>
      <w:bookmarkStart w:id="36" w:name="CRCF_Operating_Fund"/>
      <w:bookmarkEnd w:id="36"/>
      <w:r>
        <w:t>CRCF</w:t>
      </w:r>
      <w:r>
        <w:rPr>
          <w:spacing w:val="-15"/>
        </w:rPr>
        <w:t xml:space="preserve"> </w:t>
      </w:r>
      <w:r>
        <w:rPr>
          <w:spacing w:val="-1"/>
        </w:rPr>
        <w:t>Operating</w:t>
      </w:r>
      <w:r>
        <w:rPr>
          <w:spacing w:val="-12"/>
        </w:rPr>
        <w:t xml:space="preserve"> </w:t>
      </w:r>
      <w:r>
        <w:rPr>
          <w:spacing w:val="-1"/>
        </w:rPr>
        <w:t>Fund</w:t>
      </w:r>
    </w:p>
    <w:p w14:paraId="42ED3014" w14:textId="3D26AC66" w:rsidR="005F07FB" w:rsidRDefault="00E70F38">
      <w:pPr>
        <w:pStyle w:val="BodyText"/>
        <w:spacing w:before="123"/>
        <w:ind w:left="139" w:right="139"/>
        <w:jc w:val="both"/>
      </w:pPr>
      <w:r>
        <w:t>The</w:t>
      </w:r>
      <w:r>
        <w:rPr>
          <w:spacing w:val="-1"/>
        </w:rPr>
        <w:t xml:space="preserve"> CRCF</w:t>
      </w:r>
      <w:r>
        <w:rPr>
          <w:spacing w:val="1"/>
        </w:rPr>
        <w:t xml:space="preserve"> </w:t>
      </w:r>
      <w:r>
        <w:rPr>
          <w:spacing w:val="-1"/>
        </w:rPr>
        <w:t>Operating</w:t>
      </w:r>
      <w:r>
        <w:t xml:space="preserve"> </w:t>
      </w:r>
      <w:r>
        <w:rPr>
          <w:spacing w:val="-1"/>
        </w:rPr>
        <w:t>Fund</w:t>
      </w:r>
      <w:r>
        <w:rPr>
          <w:spacing w:val="2"/>
        </w:rPr>
        <w:t xml:space="preserve"> </w:t>
      </w:r>
      <w:r>
        <w:rPr>
          <w:spacing w:val="-1"/>
        </w:rPr>
        <w:t>supports</w:t>
      </w:r>
      <w:r>
        <w:rPr>
          <w:spacing w:val="3"/>
        </w:rPr>
        <w:t xml:space="preserve"> </w:t>
      </w:r>
      <w:r>
        <w:rPr>
          <w:spacing w:val="-1"/>
        </w:rPr>
        <w:t>the</w:t>
      </w:r>
      <w:r>
        <w:rPr>
          <w:spacing w:val="2"/>
        </w:rPr>
        <w:t xml:space="preserve"> </w:t>
      </w:r>
      <w:r>
        <w:rPr>
          <w:spacing w:val="-1"/>
        </w:rPr>
        <w:t>Centre’s</w:t>
      </w:r>
      <w:r>
        <w:rPr>
          <w:spacing w:val="3"/>
        </w:rPr>
        <w:t xml:space="preserve"> </w:t>
      </w:r>
      <w:r>
        <w:rPr>
          <w:spacing w:val="-1"/>
        </w:rPr>
        <w:t>administration</w:t>
      </w:r>
      <w:r>
        <w:rPr>
          <w:spacing w:val="1"/>
        </w:rPr>
        <w:t xml:space="preserve"> </w:t>
      </w:r>
      <w:r>
        <w:rPr>
          <w:spacing w:val="-1"/>
        </w:rPr>
        <w:t>and</w:t>
      </w:r>
      <w:r>
        <w:rPr>
          <w:spacing w:val="1"/>
        </w:rPr>
        <w:t xml:space="preserve"> </w:t>
      </w:r>
      <w:r>
        <w:rPr>
          <w:spacing w:val="-1"/>
        </w:rPr>
        <w:t>its</w:t>
      </w:r>
      <w:r>
        <w:rPr>
          <w:spacing w:val="3"/>
        </w:rPr>
        <w:t xml:space="preserve"> </w:t>
      </w:r>
      <w:r>
        <w:rPr>
          <w:spacing w:val="-1"/>
        </w:rPr>
        <w:t>research</w:t>
      </w:r>
      <w:r>
        <w:rPr>
          <w:spacing w:val="2"/>
        </w:rPr>
        <w:t xml:space="preserve"> </w:t>
      </w:r>
      <w:r>
        <w:rPr>
          <w:spacing w:val="-1"/>
        </w:rPr>
        <w:t>and</w:t>
      </w:r>
      <w:r>
        <w:rPr>
          <w:spacing w:val="61"/>
        </w:rPr>
        <w:t xml:space="preserve"> </w:t>
      </w:r>
      <w:r>
        <w:rPr>
          <w:spacing w:val="-1"/>
        </w:rPr>
        <w:t>dissemination</w:t>
      </w:r>
      <w:r>
        <w:rPr>
          <w:spacing w:val="-4"/>
        </w:rPr>
        <w:t xml:space="preserve"> </w:t>
      </w:r>
      <w:r>
        <w:rPr>
          <w:spacing w:val="-1"/>
        </w:rPr>
        <w:t>infrastructure.</w:t>
      </w:r>
      <w:r>
        <w:rPr>
          <w:spacing w:val="47"/>
        </w:rPr>
        <w:t xml:space="preserve"> </w:t>
      </w:r>
      <w:r>
        <w:rPr>
          <w:spacing w:val="-1"/>
        </w:rPr>
        <w:t>Some operating</w:t>
      </w:r>
      <w:r>
        <w:rPr>
          <w:spacing w:val="-2"/>
        </w:rPr>
        <w:t xml:space="preserve"> </w:t>
      </w:r>
      <w:r>
        <w:rPr>
          <w:spacing w:val="-1"/>
        </w:rPr>
        <w:t>costs</w:t>
      </w:r>
      <w:r>
        <w:t xml:space="preserve"> for</w:t>
      </w:r>
      <w:r w:rsidR="007C4D66">
        <w:rPr>
          <w:spacing w:val="-1"/>
        </w:rPr>
        <w:t xml:space="preserve"> 2017-2018</w:t>
      </w:r>
      <w:r>
        <w:rPr>
          <w:spacing w:val="-1"/>
        </w:rPr>
        <w:t xml:space="preserve"> are</w:t>
      </w:r>
      <w:r>
        <w:rPr>
          <w:spacing w:val="-3"/>
        </w:rPr>
        <w:t xml:space="preserve"> </w:t>
      </w:r>
      <w:r>
        <w:rPr>
          <w:spacing w:val="-1"/>
        </w:rPr>
        <w:t>shared with</w:t>
      </w:r>
      <w:r>
        <w:t xml:space="preserve"> </w:t>
      </w:r>
      <w:r>
        <w:rPr>
          <w:spacing w:val="-1"/>
        </w:rPr>
        <w:t>the RBC</w:t>
      </w:r>
      <w:r>
        <w:t xml:space="preserve"> </w:t>
      </w:r>
      <w:r>
        <w:rPr>
          <w:spacing w:val="-1"/>
        </w:rPr>
        <w:t>Children’s</w:t>
      </w:r>
      <w:r>
        <w:rPr>
          <w:spacing w:val="50"/>
        </w:rPr>
        <w:t xml:space="preserve"> </w:t>
      </w:r>
      <w:r>
        <w:rPr>
          <w:spacing w:val="-1"/>
        </w:rPr>
        <w:t>Services</w:t>
      </w:r>
      <w:r>
        <w:t xml:space="preserve"> </w:t>
      </w:r>
      <w:r>
        <w:rPr>
          <w:spacing w:val="-1"/>
        </w:rPr>
        <w:t>Research</w:t>
      </w:r>
      <w:r>
        <w:t xml:space="preserve"> &amp;</w:t>
      </w:r>
      <w:r>
        <w:rPr>
          <w:spacing w:val="-2"/>
        </w:rPr>
        <w:t xml:space="preserve"> </w:t>
      </w:r>
      <w:r>
        <w:rPr>
          <w:spacing w:val="-1"/>
        </w:rPr>
        <w:t>Training</w:t>
      </w:r>
      <w:r>
        <w:rPr>
          <w:spacing w:val="-2"/>
        </w:rPr>
        <w:t xml:space="preserve"> </w:t>
      </w:r>
      <w:r>
        <w:rPr>
          <w:spacing w:val="-1"/>
        </w:rPr>
        <w:t>Program</w:t>
      </w:r>
      <w:r>
        <w:rPr>
          <w:spacing w:val="1"/>
        </w:rPr>
        <w:t xml:space="preserve"> </w:t>
      </w:r>
      <w:r>
        <w:rPr>
          <w:spacing w:val="-1"/>
        </w:rPr>
        <w:t>fund and the</w:t>
      </w:r>
      <w:r>
        <w:rPr>
          <w:spacing w:val="-3"/>
        </w:rPr>
        <w:t xml:space="preserve"> </w:t>
      </w:r>
      <w:r>
        <w:rPr>
          <w:spacing w:val="-1"/>
        </w:rPr>
        <w:t>Building</w:t>
      </w:r>
      <w:r>
        <w:rPr>
          <w:spacing w:val="-2"/>
        </w:rPr>
        <w:t xml:space="preserve"> </w:t>
      </w:r>
      <w:r>
        <w:rPr>
          <w:spacing w:val="-1"/>
        </w:rPr>
        <w:t>Research</w:t>
      </w:r>
      <w:r>
        <w:t xml:space="preserve"> </w:t>
      </w:r>
      <w:r>
        <w:rPr>
          <w:spacing w:val="-1"/>
        </w:rPr>
        <w:t>Capacity</w:t>
      </w:r>
      <w:r>
        <w:rPr>
          <w:spacing w:val="-2"/>
        </w:rPr>
        <w:t xml:space="preserve"> </w:t>
      </w:r>
      <w:r>
        <w:rPr>
          <w:spacing w:val="-1"/>
        </w:rPr>
        <w:t>fund.</w:t>
      </w:r>
    </w:p>
    <w:p w14:paraId="205A4270" w14:textId="77777777" w:rsidR="005F07FB" w:rsidRDefault="005F07FB">
      <w:pPr>
        <w:spacing w:before="6"/>
        <w:rPr>
          <w:rFonts w:ascii="Cambria" w:eastAsia="Cambria" w:hAnsi="Cambria" w:cs="Cambria"/>
          <w:sz w:val="30"/>
          <w:szCs w:val="30"/>
        </w:rPr>
      </w:pPr>
    </w:p>
    <w:p w14:paraId="41B38DFE" w14:textId="77777777" w:rsidR="005F07FB" w:rsidRDefault="00E70F38">
      <w:pPr>
        <w:pStyle w:val="Heading2"/>
        <w:rPr>
          <w:b w:val="0"/>
          <w:bCs w:val="0"/>
        </w:rPr>
      </w:pPr>
      <w:bookmarkStart w:id="37" w:name="CRCF_Student_Travel_Grants"/>
      <w:bookmarkEnd w:id="37"/>
      <w:r>
        <w:t>CRCF</w:t>
      </w:r>
      <w:r>
        <w:rPr>
          <w:spacing w:val="-15"/>
        </w:rPr>
        <w:t xml:space="preserve"> </w:t>
      </w:r>
      <w:r>
        <w:t>Student</w:t>
      </w:r>
      <w:r>
        <w:rPr>
          <w:spacing w:val="-13"/>
        </w:rPr>
        <w:t xml:space="preserve"> </w:t>
      </w:r>
      <w:r>
        <w:t>Travel</w:t>
      </w:r>
      <w:r>
        <w:rPr>
          <w:spacing w:val="-14"/>
        </w:rPr>
        <w:t xml:space="preserve"> </w:t>
      </w:r>
      <w:r>
        <w:t>Grants</w:t>
      </w:r>
    </w:p>
    <w:p w14:paraId="205B11CE" w14:textId="3986E804" w:rsidR="005F07FB" w:rsidRDefault="00E70F38">
      <w:pPr>
        <w:pStyle w:val="BodyText"/>
        <w:spacing w:before="120"/>
      </w:pPr>
      <w:r>
        <w:t>The</w:t>
      </w:r>
      <w:r>
        <w:rPr>
          <w:spacing w:val="-3"/>
        </w:rPr>
        <w:t xml:space="preserve"> </w:t>
      </w:r>
      <w:r>
        <w:t>Social</w:t>
      </w:r>
      <w:r>
        <w:rPr>
          <w:spacing w:val="-3"/>
        </w:rPr>
        <w:t xml:space="preserve"> </w:t>
      </w:r>
      <w:r>
        <w:rPr>
          <w:spacing w:val="-1"/>
        </w:rPr>
        <w:t>Work Fellowship Fund (CRCF</w:t>
      </w:r>
      <w:r>
        <w:rPr>
          <w:spacing w:val="-4"/>
        </w:rPr>
        <w:t xml:space="preserve"> </w:t>
      </w:r>
      <w:r>
        <w:rPr>
          <w:spacing w:val="-1"/>
        </w:rPr>
        <w:t xml:space="preserve">Travel </w:t>
      </w:r>
      <w:r>
        <w:rPr>
          <w:spacing w:val="-2"/>
        </w:rPr>
        <w:t>Grant)</w:t>
      </w:r>
      <w:r>
        <w:rPr>
          <w:spacing w:val="-1"/>
        </w:rPr>
        <w:t xml:space="preserve"> produced </w:t>
      </w:r>
      <w:r>
        <w:t>an</w:t>
      </w:r>
      <w:r>
        <w:rPr>
          <w:spacing w:val="-4"/>
        </w:rPr>
        <w:t xml:space="preserve"> </w:t>
      </w:r>
      <w:r>
        <w:t>income</w:t>
      </w:r>
      <w:r>
        <w:rPr>
          <w:spacing w:val="-3"/>
        </w:rPr>
        <w:t xml:space="preserve"> </w:t>
      </w:r>
      <w:r>
        <w:t>of</w:t>
      </w:r>
    </w:p>
    <w:p w14:paraId="60C6DF14" w14:textId="6A7BCA84" w:rsidR="005F07FB" w:rsidRDefault="00C2653C">
      <w:pPr>
        <w:pStyle w:val="BodyText"/>
        <w:spacing w:before="1"/>
      </w:pPr>
      <w:r>
        <w:rPr>
          <w:spacing w:val="-1"/>
        </w:rPr>
        <w:t>$3,837.40</w:t>
      </w:r>
      <w:r w:rsidR="00E70F38">
        <w:rPr>
          <w:spacing w:val="-3"/>
        </w:rPr>
        <w:t xml:space="preserve"> </w:t>
      </w:r>
      <w:r w:rsidR="00E70F38">
        <w:t>in</w:t>
      </w:r>
      <w:r w:rsidR="00E70F38">
        <w:rPr>
          <w:spacing w:val="-2"/>
        </w:rPr>
        <w:t xml:space="preserve"> </w:t>
      </w:r>
      <w:r w:rsidR="007C4D66">
        <w:rPr>
          <w:spacing w:val="-1"/>
        </w:rPr>
        <w:t>2017-2018</w:t>
      </w:r>
      <w:r w:rsidR="00E70F38">
        <w:rPr>
          <w:spacing w:val="-1"/>
        </w:rPr>
        <w:t>.</w:t>
      </w:r>
      <w:r w:rsidR="00E70F38">
        <w:rPr>
          <w:spacing w:val="45"/>
        </w:rPr>
        <w:t xml:space="preserve"> </w:t>
      </w:r>
      <w:r>
        <w:rPr>
          <w:spacing w:val="-1"/>
        </w:rPr>
        <w:t>Two</w:t>
      </w:r>
      <w:r w:rsidR="00E70F38">
        <w:rPr>
          <w:spacing w:val="-1"/>
        </w:rPr>
        <w:t xml:space="preserve"> students</w:t>
      </w:r>
      <w:r w:rsidR="00E70F38">
        <w:t xml:space="preserve"> </w:t>
      </w:r>
      <w:r w:rsidR="00E70F38">
        <w:rPr>
          <w:spacing w:val="-1"/>
        </w:rPr>
        <w:t>received travel grants</w:t>
      </w:r>
      <w:r w:rsidR="00E70F38">
        <w:rPr>
          <w:spacing w:val="1"/>
        </w:rPr>
        <w:t xml:space="preserve"> </w:t>
      </w:r>
      <w:r w:rsidR="00E70F38">
        <w:t>for</w:t>
      </w:r>
      <w:r w:rsidR="00E70F38">
        <w:rPr>
          <w:spacing w:val="-1"/>
        </w:rPr>
        <w:t xml:space="preserve"> </w:t>
      </w:r>
      <w:r w:rsidR="00E70F38">
        <w:t>a</w:t>
      </w:r>
      <w:r w:rsidR="00E70F38">
        <w:rPr>
          <w:spacing w:val="-1"/>
        </w:rPr>
        <w:t xml:space="preserve"> total expenditure </w:t>
      </w:r>
      <w:r w:rsidR="00E70F38">
        <w:t>of</w:t>
      </w:r>
      <w:r>
        <w:rPr>
          <w:spacing w:val="-1"/>
        </w:rPr>
        <w:t xml:space="preserve"> $1,000.00</w:t>
      </w:r>
      <w:r w:rsidR="00E70F38">
        <w:rPr>
          <w:spacing w:val="-1"/>
        </w:rPr>
        <w:t>.</w:t>
      </w:r>
    </w:p>
    <w:p w14:paraId="4868FAE6" w14:textId="77777777" w:rsidR="005F07FB" w:rsidRDefault="005F07FB">
      <w:pPr>
        <w:spacing w:before="6"/>
        <w:rPr>
          <w:rFonts w:ascii="Cambria" w:eastAsia="Cambria" w:hAnsi="Cambria" w:cs="Cambria"/>
          <w:sz w:val="30"/>
          <w:szCs w:val="30"/>
        </w:rPr>
      </w:pPr>
    </w:p>
    <w:p w14:paraId="7E6E3453" w14:textId="77777777" w:rsidR="005F07FB" w:rsidRDefault="00E70F38">
      <w:pPr>
        <w:pStyle w:val="Heading2"/>
        <w:rPr>
          <w:b w:val="0"/>
          <w:bCs w:val="0"/>
        </w:rPr>
      </w:pPr>
      <w:bookmarkStart w:id="38" w:name="Funds"/>
      <w:bookmarkEnd w:id="38"/>
      <w:r>
        <w:rPr>
          <w:spacing w:val="-1"/>
        </w:rPr>
        <w:t>Funds</w:t>
      </w:r>
    </w:p>
    <w:p w14:paraId="25F46377" w14:textId="75A00FF3" w:rsidR="005F07FB" w:rsidRDefault="009D3F5B" w:rsidP="0034118A">
      <w:pPr>
        <w:pStyle w:val="BodyText"/>
        <w:spacing w:before="123"/>
        <w:ind w:left="139" w:right="233"/>
        <w:sectPr w:rsidR="005F07FB">
          <w:headerReference w:type="even" r:id="rId25"/>
          <w:headerReference w:type="default" r:id="rId26"/>
          <w:pgSz w:w="12240" w:h="15840"/>
          <w:pgMar w:top="1000" w:right="720" w:bottom="2220" w:left="1660" w:header="750" w:footer="2031" w:gutter="0"/>
          <w:cols w:space="720"/>
        </w:sectPr>
      </w:pPr>
      <w:hyperlink w:anchor="_bookmark10" w:history="1">
        <w:r w:rsidR="00E70F38">
          <w:rPr>
            <w:color w:val="0000FF"/>
            <w:spacing w:val="-1"/>
            <w:u w:val="single" w:color="0000FF"/>
          </w:rPr>
          <w:t>Appendix</w:t>
        </w:r>
        <w:r w:rsidR="00E70F38">
          <w:rPr>
            <w:color w:val="0000FF"/>
            <w:spacing w:val="-2"/>
            <w:u w:val="single" w:color="0000FF"/>
          </w:rPr>
          <w:t xml:space="preserve"> </w:t>
        </w:r>
        <w:r w:rsidR="00575CA8">
          <w:rPr>
            <w:color w:val="0000FF"/>
            <w:u w:val="single" w:color="0000FF"/>
          </w:rPr>
          <w:t>B</w:t>
        </w:r>
        <w:r w:rsidR="00E70F38">
          <w:rPr>
            <w:color w:val="0000FF"/>
            <w:u w:val="single" w:color="0000FF"/>
          </w:rPr>
          <w:t xml:space="preserve"> </w:t>
        </w:r>
      </w:hyperlink>
      <w:r w:rsidR="00E70F38">
        <w:rPr>
          <w:spacing w:val="-1"/>
        </w:rPr>
        <w:t>summarizes</w:t>
      </w:r>
      <w:r w:rsidR="00E70F38">
        <w:t xml:space="preserve"> </w:t>
      </w:r>
      <w:r w:rsidR="00E70F38">
        <w:rPr>
          <w:spacing w:val="-1"/>
        </w:rPr>
        <w:t>research</w:t>
      </w:r>
      <w:r w:rsidR="00E70F38">
        <w:rPr>
          <w:spacing w:val="-3"/>
        </w:rPr>
        <w:t xml:space="preserve"> </w:t>
      </w:r>
      <w:r w:rsidR="00E70F38">
        <w:rPr>
          <w:spacing w:val="-1"/>
        </w:rPr>
        <w:t>funds</w:t>
      </w:r>
      <w:r w:rsidR="00E70F38">
        <w:t xml:space="preserve"> </w:t>
      </w:r>
      <w:r w:rsidR="00E70F38">
        <w:rPr>
          <w:spacing w:val="-1"/>
        </w:rPr>
        <w:t>run</w:t>
      </w:r>
      <w:r w:rsidR="00E70F38">
        <w:rPr>
          <w:spacing w:val="-2"/>
        </w:rPr>
        <w:t xml:space="preserve"> </w:t>
      </w:r>
      <w:r w:rsidR="00E70F38">
        <w:rPr>
          <w:spacing w:val="-1"/>
        </w:rPr>
        <w:t>through</w:t>
      </w:r>
      <w:r w:rsidR="00E70F38">
        <w:t xml:space="preserve"> </w:t>
      </w:r>
      <w:r w:rsidR="00E70F38">
        <w:rPr>
          <w:spacing w:val="-1"/>
        </w:rPr>
        <w:t>the Centre.</w:t>
      </w:r>
      <w:r w:rsidR="00E70F38">
        <w:rPr>
          <w:spacing w:val="47"/>
        </w:rPr>
        <w:t xml:space="preserve"> </w:t>
      </w:r>
      <w:r w:rsidR="009B5240">
        <w:rPr>
          <w:spacing w:val="-1"/>
        </w:rPr>
        <w:t>Close to</w:t>
      </w:r>
      <w:r w:rsidR="00E70F38">
        <w:rPr>
          <w:spacing w:val="-1"/>
        </w:rPr>
        <w:t xml:space="preserve"> $</w:t>
      </w:r>
      <w:r w:rsidR="004E3BAE" w:rsidRPr="004E3BAE">
        <w:t xml:space="preserve"> </w:t>
      </w:r>
      <w:r w:rsidR="00AC20F2">
        <w:rPr>
          <w:spacing w:val="-1"/>
        </w:rPr>
        <w:t xml:space="preserve">850,000 </w:t>
      </w:r>
      <w:r w:rsidR="00E70F38">
        <w:t>in</w:t>
      </w:r>
      <w:r w:rsidR="00E70F38">
        <w:rPr>
          <w:spacing w:val="-2"/>
        </w:rPr>
        <w:t xml:space="preserve"> </w:t>
      </w:r>
      <w:r w:rsidR="00E70F38">
        <w:rPr>
          <w:spacing w:val="-1"/>
        </w:rPr>
        <w:t>research</w:t>
      </w:r>
      <w:r w:rsidR="00E70F38">
        <w:rPr>
          <w:spacing w:val="66"/>
        </w:rPr>
        <w:t xml:space="preserve"> </w:t>
      </w:r>
      <w:r w:rsidR="00E70F38">
        <w:rPr>
          <w:spacing w:val="-1"/>
        </w:rPr>
        <w:t>grants</w:t>
      </w:r>
      <w:r w:rsidR="00E70F38">
        <w:t xml:space="preserve"> </w:t>
      </w:r>
      <w:r w:rsidR="00E70F38">
        <w:rPr>
          <w:spacing w:val="-1"/>
        </w:rPr>
        <w:t>and contracts</w:t>
      </w:r>
      <w:r w:rsidR="00E70F38">
        <w:t xml:space="preserve"> </w:t>
      </w:r>
      <w:r w:rsidR="00E70F38">
        <w:rPr>
          <w:spacing w:val="-1"/>
        </w:rPr>
        <w:t>were</w:t>
      </w:r>
      <w:r w:rsidR="00E70F38">
        <w:rPr>
          <w:spacing w:val="-3"/>
        </w:rPr>
        <w:t xml:space="preserve"> </w:t>
      </w:r>
      <w:r w:rsidR="00E70F38">
        <w:rPr>
          <w:spacing w:val="-1"/>
        </w:rPr>
        <w:t>run</w:t>
      </w:r>
      <w:r w:rsidR="00E70F38">
        <w:rPr>
          <w:spacing w:val="-2"/>
        </w:rPr>
        <w:t xml:space="preserve"> </w:t>
      </w:r>
      <w:r w:rsidR="00E70F38">
        <w:rPr>
          <w:spacing w:val="-1"/>
        </w:rPr>
        <w:t>through</w:t>
      </w:r>
      <w:r w:rsidR="00E70F38">
        <w:t xml:space="preserve"> </w:t>
      </w:r>
      <w:r w:rsidR="00E70F38">
        <w:rPr>
          <w:spacing w:val="-1"/>
        </w:rPr>
        <w:t>the Centre</w:t>
      </w:r>
      <w:r w:rsidR="00E70F38">
        <w:rPr>
          <w:spacing w:val="-2"/>
        </w:rPr>
        <w:t xml:space="preserve"> </w:t>
      </w:r>
      <w:r w:rsidR="00E70F38">
        <w:t>in</w:t>
      </w:r>
      <w:r w:rsidR="00E70F38">
        <w:rPr>
          <w:spacing w:val="-4"/>
        </w:rPr>
        <w:t xml:space="preserve"> </w:t>
      </w:r>
      <w:r w:rsidR="004E3BAE">
        <w:rPr>
          <w:spacing w:val="-1"/>
        </w:rPr>
        <w:t>2017</w:t>
      </w:r>
      <w:r w:rsidR="00E70F38">
        <w:rPr>
          <w:spacing w:val="-1"/>
        </w:rPr>
        <w:t>-2</w:t>
      </w:r>
      <w:r w:rsidR="004E3BAE">
        <w:rPr>
          <w:spacing w:val="-1"/>
        </w:rPr>
        <w:t>018</w:t>
      </w:r>
      <w:r w:rsidR="00E70F38">
        <w:rPr>
          <w:spacing w:val="-1"/>
        </w:rPr>
        <w:t>.</w:t>
      </w:r>
      <w:r w:rsidR="00E70F38">
        <w:rPr>
          <w:spacing w:val="45"/>
        </w:rPr>
        <w:t xml:space="preserve"> </w:t>
      </w:r>
      <w:r w:rsidR="00E70F38">
        <w:t>We</w:t>
      </w:r>
      <w:r w:rsidR="00E70F38">
        <w:rPr>
          <w:spacing w:val="-1"/>
        </w:rPr>
        <w:t xml:space="preserve"> are projecting</w:t>
      </w:r>
      <w:r w:rsidR="00E70F38">
        <w:rPr>
          <w:spacing w:val="-2"/>
        </w:rPr>
        <w:t xml:space="preserve"> </w:t>
      </w:r>
      <w:r w:rsidR="00E70F38">
        <w:t>a</w:t>
      </w:r>
      <w:r w:rsidR="00E70F38">
        <w:rPr>
          <w:spacing w:val="-1"/>
        </w:rPr>
        <w:t xml:space="preserve"> similar level </w:t>
      </w:r>
      <w:r w:rsidR="00E70F38">
        <w:t>of</w:t>
      </w:r>
      <w:r w:rsidR="00E70F38">
        <w:rPr>
          <w:spacing w:val="73"/>
        </w:rPr>
        <w:t xml:space="preserve"> </w:t>
      </w:r>
      <w:r w:rsidR="00E70F38">
        <w:rPr>
          <w:spacing w:val="-1"/>
        </w:rPr>
        <w:t xml:space="preserve">grant and contract </w:t>
      </w:r>
      <w:r w:rsidR="00E70F38">
        <w:rPr>
          <w:spacing w:val="-2"/>
        </w:rPr>
        <w:t xml:space="preserve">funding </w:t>
      </w:r>
      <w:r w:rsidR="00E70F38">
        <w:rPr>
          <w:spacing w:val="-1"/>
        </w:rPr>
        <w:t xml:space="preserve">over the next year, </w:t>
      </w:r>
      <w:r w:rsidR="00E70F38">
        <w:t>a</w:t>
      </w:r>
      <w:r w:rsidR="00E70F38">
        <w:rPr>
          <w:spacing w:val="-1"/>
        </w:rPr>
        <w:t xml:space="preserve"> level </w:t>
      </w:r>
      <w:r w:rsidR="00E70F38">
        <w:t>of</w:t>
      </w:r>
      <w:r w:rsidR="00E70F38">
        <w:rPr>
          <w:spacing w:val="-1"/>
        </w:rPr>
        <w:t xml:space="preserve"> research</w:t>
      </w:r>
      <w:r w:rsidR="00E70F38">
        <w:t xml:space="preserve"> </w:t>
      </w:r>
      <w:r w:rsidR="00E70F38">
        <w:rPr>
          <w:spacing w:val="-1"/>
        </w:rPr>
        <w:t>activity</w:t>
      </w:r>
      <w:r w:rsidR="00E70F38">
        <w:rPr>
          <w:spacing w:val="-2"/>
        </w:rPr>
        <w:t xml:space="preserve"> </w:t>
      </w:r>
      <w:r w:rsidR="00E70F38">
        <w:rPr>
          <w:spacing w:val="-1"/>
        </w:rPr>
        <w:t>that</w:t>
      </w:r>
      <w:r w:rsidR="00E70F38">
        <w:rPr>
          <w:spacing w:val="-4"/>
        </w:rPr>
        <w:t xml:space="preserve"> </w:t>
      </w:r>
      <w:r w:rsidR="00E70F38">
        <w:t>is in</w:t>
      </w:r>
      <w:r w:rsidR="00E70F38">
        <w:rPr>
          <w:spacing w:val="-2"/>
        </w:rPr>
        <w:t xml:space="preserve"> </w:t>
      </w:r>
      <w:r w:rsidR="00E70F38">
        <w:rPr>
          <w:spacing w:val="-1"/>
        </w:rPr>
        <w:t>keeping</w:t>
      </w:r>
      <w:r w:rsidR="00E70F38">
        <w:rPr>
          <w:spacing w:val="-2"/>
        </w:rPr>
        <w:t xml:space="preserve"> </w:t>
      </w:r>
      <w:r w:rsidR="00E70F38">
        <w:rPr>
          <w:spacing w:val="-1"/>
        </w:rPr>
        <w:t>with</w:t>
      </w:r>
      <w:r w:rsidR="00E70F38">
        <w:t xml:space="preserve"> </w:t>
      </w:r>
      <w:r w:rsidR="00E70F38">
        <w:rPr>
          <w:spacing w:val="-1"/>
        </w:rPr>
        <w:t>the</w:t>
      </w:r>
      <w:r w:rsidR="00E70F38">
        <w:rPr>
          <w:spacing w:val="85"/>
        </w:rPr>
        <w:t xml:space="preserve"> </w:t>
      </w:r>
      <w:r w:rsidR="00E70F38">
        <w:rPr>
          <w:spacing w:val="-1"/>
        </w:rPr>
        <w:t>available research</w:t>
      </w:r>
      <w:r w:rsidR="00E70F38">
        <w:t xml:space="preserve"> </w:t>
      </w:r>
      <w:r w:rsidR="00E70F38">
        <w:rPr>
          <w:spacing w:val="-1"/>
        </w:rPr>
        <w:t xml:space="preserve">space </w:t>
      </w:r>
      <w:r w:rsidR="00E70F38">
        <w:rPr>
          <w:spacing w:val="-2"/>
        </w:rPr>
        <w:t>and</w:t>
      </w:r>
      <w:r w:rsidR="00E70F38">
        <w:rPr>
          <w:spacing w:val="-1"/>
        </w:rPr>
        <w:t xml:space="preserve"> infrastructure and that</w:t>
      </w:r>
      <w:r w:rsidR="00E70F38">
        <w:rPr>
          <w:spacing w:val="-4"/>
        </w:rPr>
        <w:t xml:space="preserve"> </w:t>
      </w:r>
      <w:r w:rsidR="00E70F38">
        <w:t xml:space="preserve">is </w:t>
      </w:r>
      <w:r w:rsidR="00E70F38">
        <w:rPr>
          <w:spacing w:val="-1"/>
        </w:rPr>
        <w:t>consistent with</w:t>
      </w:r>
      <w:r w:rsidR="00E70F38">
        <w:t xml:space="preserve"> a</w:t>
      </w:r>
      <w:r w:rsidR="00E70F38">
        <w:rPr>
          <w:spacing w:val="-3"/>
        </w:rPr>
        <w:t xml:space="preserve"> </w:t>
      </w:r>
      <w:r w:rsidR="00E70F38">
        <w:rPr>
          <w:spacing w:val="-1"/>
        </w:rPr>
        <w:t>sustained focus</w:t>
      </w:r>
      <w:r w:rsidR="00E70F38">
        <w:t xml:space="preserve"> on</w:t>
      </w:r>
      <w:r w:rsidR="00E70F38">
        <w:rPr>
          <w:spacing w:val="-2"/>
        </w:rPr>
        <w:t xml:space="preserve"> </w:t>
      </w:r>
      <w:r w:rsidR="00E70F38">
        <w:rPr>
          <w:spacing w:val="-1"/>
        </w:rPr>
        <w:t>training</w:t>
      </w:r>
      <w:r w:rsidR="00E70F38">
        <w:rPr>
          <w:spacing w:val="80"/>
        </w:rPr>
        <w:t xml:space="preserve"> </w:t>
      </w:r>
      <w:r w:rsidR="00E70F38">
        <w:rPr>
          <w:spacing w:val="-1"/>
        </w:rPr>
        <w:t>and dissemination</w:t>
      </w:r>
      <w:r w:rsidR="00E70F38">
        <w:rPr>
          <w:spacing w:val="-2"/>
        </w:rPr>
        <w:t xml:space="preserve"> </w:t>
      </w:r>
      <w:r w:rsidR="00E70F38">
        <w:rPr>
          <w:spacing w:val="-1"/>
        </w:rPr>
        <w:t>activities.</w:t>
      </w:r>
    </w:p>
    <w:p w14:paraId="6EFD2665" w14:textId="63AFBDF7" w:rsidR="005F07FB" w:rsidRDefault="00E70F38">
      <w:pPr>
        <w:pStyle w:val="Heading1"/>
        <w:spacing w:before="196"/>
        <w:rPr>
          <w:b w:val="0"/>
          <w:bCs w:val="0"/>
        </w:rPr>
      </w:pPr>
      <w:bookmarkStart w:id="39" w:name="APPENDIX_A:_CRCF_Operating_Fund"/>
      <w:bookmarkStart w:id="40" w:name="_bookmark8"/>
      <w:bookmarkStart w:id="41" w:name="APPENDIX_B:_Membership"/>
      <w:bookmarkStart w:id="42" w:name="_bookmark9"/>
      <w:bookmarkStart w:id="43" w:name="_Toc525648192"/>
      <w:bookmarkEnd w:id="39"/>
      <w:bookmarkEnd w:id="40"/>
      <w:bookmarkEnd w:id="41"/>
      <w:bookmarkEnd w:id="42"/>
      <w:r>
        <w:rPr>
          <w:spacing w:val="-2"/>
        </w:rPr>
        <w:lastRenderedPageBreak/>
        <w:t>APPENDIX</w:t>
      </w:r>
      <w:r>
        <w:rPr>
          <w:spacing w:val="-1"/>
        </w:rPr>
        <w:t xml:space="preserve"> </w:t>
      </w:r>
      <w:r w:rsidR="002E7AD0">
        <w:t>A</w:t>
      </w:r>
      <w:r>
        <w:t>:</w:t>
      </w:r>
      <w:r>
        <w:rPr>
          <w:spacing w:val="-2"/>
        </w:rPr>
        <w:t xml:space="preserve"> </w:t>
      </w:r>
      <w:r>
        <w:rPr>
          <w:spacing w:val="-1"/>
        </w:rPr>
        <w:t>Membership</w:t>
      </w:r>
      <w:bookmarkEnd w:id="43"/>
    </w:p>
    <w:p w14:paraId="00B6E715" w14:textId="77777777" w:rsidR="005F07FB" w:rsidRDefault="00E70F38" w:rsidP="00457157">
      <w:pPr>
        <w:pStyle w:val="Heading3"/>
        <w:spacing w:before="240"/>
        <w:ind w:left="142"/>
        <w:rPr>
          <w:b w:val="0"/>
          <w:bCs w:val="0"/>
        </w:rPr>
      </w:pPr>
      <w:bookmarkStart w:id="44" w:name="Director"/>
      <w:bookmarkEnd w:id="44"/>
      <w:r>
        <w:rPr>
          <w:spacing w:val="-1"/>
        </w:rPr>
        <w:t>Director</w:t>
      </w:r>
    </w:p>
    <w:p w14:paraId="03CBC3CF" w14:textId="77777777" w:rsidR="005F07FB" w:rsidRDefault="00E70F38" w:rsidP="00457157">
      <w:pPr>
        <w:pStyle w:val="BodyText"/>
        <w:spacing w:before="119"/>
        <w:ind w:left="142"/>
      </w:pPr>
      <w:r>
        <w:rPr>
          <w:spacing w:val="-1"/>
        </w:rPr>
        <w:t>Delphine Collin-Vézina, McGill</w:t>
      </w:r>
      <w:r>
        <w:rPr>
          <w:spacing w:val="-3"/>
        </w:rPr>
        <w:t xml:space="preserve"> </w:t>
      </w:r>
      <w:r>
        <w:t>Social</w:t>
      </w:r>
      <w:r>
        <w:rPr>
          <w:spacing w:val="-3"/>
        </w:rPr>
        <w:t xml:space="preserve"> </w:t>
      </w:r>
      <w:r>
        <w:rPr>
          <w:spacing w:val="-1"/>
        </w:rPr>
        <w:t>Work</w:t>
      </w:r>
    </w:p>
    <w:p w14:paraId="3B239200" w14:textId="77777777" w:rsidR="005F07FB" w:rsidRDefault="005F07FB">
      <w:pPr>
        <w:spacing w:before="7"/>
        <w:rPr>
          <w:rFonts w:ascii="Cambria" w:eastAsia="Cambria" w:hAnsi="Cambria" w:cs="Cambria"/>
          <w:sz w:val="20"/>
          <w:szCs w:val="20"/>
        </w:rPr>
      </w:pPr>
    </w:p>
    <w:p w14:paraId="1E32317D" w14:textId="77777777" w:rsidR="00457157" w:rsidRPr="00457157" w:rsidRDefault="00457157" w:rsidP="00457157">
      <w:pPr>
        <w:pStyle w:val="BodyText"/>
        <w:spacing w:before="1"/>
        <w:ind w:hanging="1"/>
        <w:rPr>
          <w:b/>
          <w:bCs/>
          <w:sz w:val="24"/>
          <w:szCs w:val="24"/>
        </w:rPr>
      </w:pPr>
      <w:bookmarkStart w:id="45" w:name="Faculty_Members"/>
      <w:bookmarkEnd w:id="45"/>
      <w:r w:rsidRPr="00457157">
        <w:rPr>
          <w:b/>
          <w:bCs/>
          <w:sz w:val="24"/>
          <w:szCs w:val="24"/>
        </w:rPr>
        <w:t>Faculty Members</w:t>
      </w:r>
    </w:p>
    <w:p w14:paraId="06A13C30" w14:textId="77777777" w:rsidR="00457157" w:rsidRPr="00457157" w:rsidRDefault="00457157" w:rsidP="00457157">
      <w:pPr>
        <w:pStyle w:val="BodyText"/>
        <w:spacing w:before="119"/>
        <w:ind w:left="142"/>
      </w:pPr>
      <w:r w:rsidRPr="00457157">
        <w:t>Bree Akesson, Wilfrid Laurier Social Work</w:t>
      </w:r>
    </w:p>
    <w:p w14:paraId="728EC49E" w14:textId="77777777" w:rsidR="00457157" w:rsidRPr="00457157" w:rsidRDefault="00457157" w:rsidP="00457157">
      <w:pPr>
        <w:pStyle w:val="BodyText"/>
      </w:pPr>
      <w:r w:rsidRPr="00457157">
        <w:t>Cindy Blackstock, McGill Social Work</w:t>
      </w:r>
    </w:p>
    <w:p w14:paraId="6A19D0AA" w14:textId="77777777" w:rsidR="00457157" w:rsidRPr="00457157" w:rsidRDefault="00457157" w:rsidP="00457157">
      <w:pPr>
        <w:pStyle w:val="BodyText"/>
      </w:pPr>
      <w:r w:rsidRPr="00457157">
        <w:t>Sharon Bond, McGill Social Work</w:t>
      </w:r>
    </w:p>
    <w:p w14:paraId="7B66FFEB" w14:textId="77777777" w:rsidR="00457157" w:rsidRPr="00457157" w:rsidRDefault="00457157" w:rsidP="00457157">
      <w:pPr>
        <w:pStyle w:val="BodyText"/>
      </w:pPr>
      <w:r w:rsidRPr="00457157">
        <w:t>Angela Campbell, McGill Faculty of Law</w:t>
      </w:r>
    </w:p>
    <w:p w14:paraId="3974C55F" w14:textId="77777777" w:rsidR="00457157" w:rsidRPr="00457157" w:rsidRDefault="00457157" w:rsidP="00457157">
      <w:pPr>
        <w:pStyle w:val="BodyText"/>
      </w:pPr>
      <w:r w:rsidRPr="00457157">
        <w:t>Franco Carnevale, McGill School of Nursing</w:t>
      </w:r>
    </w:p>
    <w:p w14:paraId="4FC48FAC" w14:textId="77777777" w:rsidR="00457157" w:rsidRPr="00E23A72" w:rsidRDefault="00457157" w:rsidP="00457157">
      <w:pPr>
        <w:pStyle w:val="BodyText"/>
        <w:rPr>
          <w:lang w:val="fr-CA"/>
        </w:rPr>
      </w:pPr>
      <w:r w:rsidRPr="00E23A72">
        <w:rPr>
          <w:lang w:val="fr-CA"/>
        </w:rPr>
        <w:t>Myriam Denov, McGill Social Work</w:t>
      </w:r>
    </w:p>
    <w:p w14:paraId="42C8A23C" w14:textId="77777777" w:rsidR="00457157" w:rsidRPr="00E23A72" w:rsidRDefault="00457157" w:rsidP="00457157">
      <w:pPr>
        <w:pStyle w:val="BodyText"/>
        <w:rPr>
          <w:lang w:val="fr-CA"/>
        </w:rPr>
      </w:pPr>
      <w:r w:rsidRPr="00E23A72">
        <w:rPr>
          <w:lang w:val="fr-CA"/>
        </w:rPr>
        <w:t>Lorraine Derocher, Sherbrooke Centre d'études du religieux contemporain</w:t>
      </w:r>
    </w:p>
    <w:p w14:paraId="2604AF17" w14:textId="77777777" w:rsidR="00457157" w:rsidRPr="00457157" w:rsidRDefault="00457157" w:rsidP="00457157">
      <w:pPr>
        <w:pStyle w:val="BodyText"/>
      </w:pPr>
      <w:r w:rsidRPr="00457157">
        <w:t>Sydney Duder, McGill Social Work</w:t>
      </w:r>
    </w:p>
    <w:p w14:paraId="1CBDD049" w14:textId="77777777" w:rsidR="00457157" w:rsidRPr="00457157" w:rsidRDefault="00457157" w:rsidP="00457157">
      <w:pPr>
        <w:pStyle w:val="BodyText"/>
      </w:pPr>
      <w:r w:rsidRPr="00457157">
        <w:t>Stephen Ellenbogen, Newfoundland Social Work</w:t>
      </w:r>
    </w:p>
    <w:p w14:paraId="38EC4C93" w14:textId="77777777" w:rsidR="00457157" w:rsidRPr="00457157" w:rsidRDefault="00457157" w:rsidP="00457157">
      <w:pPr>
        <w:pStyle w:val="BodyText"/>
      </w:pPr>
      <w:r w:rsidRPr="00457157">
        <w:t>Tonino Esposito, UdeM Social Work</w:t>
      </w:r>
    </w:p>
    <w:p w14:paraId="5C4264E3" w14:textId="77777777" w:rsidR="00457157" w:rsidRPr="00457157" w:rsidRDefault="00457157" w:rsidP="00457157">
      <w:pPr>
        <w:pStyle w:val="BodyText"/>
      </w:pPr>
      <w:r w:rsidRPr="00457157">
        <w:t>Barbara Fallon, Toronto Social Work</w:t>
      </w:r>
    </w:p>
    <w:p w14:paraId="7A254F39" w14:textId="77777777" w:rsidR="00457157" w:rsidRPr="00457157" w:rsidRDefault="00457157" w:rsidP="00457157">
      <w:pPr>
        <w:pStyle w:val="BodyText"/>
      </w:pPr>
      <w:r w:rsidRPr="00457157">
        <w:t>Elizabeth Fast, Concordia Applied Human Sciences</w:t>
      </w:r>
    </w:p>
    <w:p w14:paraId="045D3A18" w14:textId="77777777" w:rsidR="00457157" w:rsidRPr="00457157" w:rsidRDefault="00457157" w:rsidP="00457157">
      <w:pPr>
        <w:pStyle w:val="BodyText"/>
      </w:pPr>
      <w:r w:rsidRPr="00457157">
        <w:t>Kara Fletcher, Regina Social Work</w:t>
      </w:r>
    </w:p>
    <w:p w14:paraId="078A4BEA" w14:textId="77777777" w:rsidR="00457157" w:rsidRPr="00457157" w:rsidRDefault="00457157" w:rsidP="00457157">
      <w:pPr>
        <w:pStyle w:val="BodyText"/>
      </w:pPr>
      <w:r w:rsidRPr="00457157">
        <w:t>Nicole Ives, McGill Social Work</w:t>
      </w:r>
    </w:p>
    <w:p w14:paraId="5F8F1564" w14:textId="77777777" w:rsidR="00457157" w:rsidRPr="00457157" w:rsidRDefault="00457157" w:rsidP="00457157">
      <w:pPr>
        <w:pStyle w:val="BodyText"/>
      </w:pPr>
      <w:r w:rsidRPr="00457157">
        <w:t>Andreas Jud, Lucerne Social Work</w:t>
      </w:r>
    </w:p>
    <w:p w14:paraId="0F347ED0" w14:textId="77777777" w:rsidR="00457157" w:rsidRPr="00457157" w:rsidRDefault="00457157" w:rsidP="00457157">
      <w:pPr>
        <w:pStyle w:val="BodyText"/>
      </w:pPr>
      <w:r w:rsidRPr="00457157">
        <w:t>Julia Krane, McGill Social Work</w:t>
      </w:r>
    </w:p>
    <w:p w14:paraId="6BF1B119" w14:textId="77777777" w:rsidR="00457157" w:rsidRPr="00457157" w:rsidRDefault="00457157" w:rsidP="00457157">
      <w:pPr>
        <w:pStyle w:val="BodyText"/>
      </w:pPr>
      <w:r w:rsidRPr="00457157">
        <w:t>Lucyna Lach, McGill Social Work</w:t>
      </w:r>
    </w:p>
    <w:p w14:paraId="32240D7C" w14:textId="77777777" w:rsidR="00457157" w:rsidRPr="00457157" w:rsidRDefault="00457157" w:rsidP="00457157">
      <w:pPr>
        <w:pStyle w:val="BodyText"/>
      </w:pPr>
      <w:r w:rsidRPr="00457157">
        <w:t>Mary Ellen MacDonald, McGill Dentistry</w:t>
      </w:r>
    </w:p>
    <w:p w14:paraId="2C261C33" w14:textId="77777777" w:rsidR="00457157" w:rsidRPr="00457157" w:rsidRDefault="00457157" w:rsidP="00457157">
      <w:pPr>
        <w:pStyle w:val="BodyText"/>
      </w:pPr>
      <w:r w:rsidRPr="00457157">
        <w:t>Heather Macintosh, McGill Social Work</w:t>
      </w:r>
    </w:p>
    <w:p w14:paraId="4D149550" w14:textId="77777777" w:rsidR="00457157" w:rsidRPr="00457157" w:rsidRDefault="00457157" w:rsidP="00457157">
      <w:pPr>
        <w:pStyle w:val="BodyText"/>
      </w:pPr>
      <w:r w:rsidRPr="00457157">
        <w:t>Katherine Maurer, McGill Social Work</w:t>
      </w:r>
    </w:p>
    <w:p w14:paraId="29B0EE2A" w14:textId="77777777" w:rsidR="00457157" w:rsidRPr="00457157" w:rsidRDefault="00457157" w:rsidP="00457157">
      <w:pPr>
        <w:pStyle w:val="BodyText"/>
      </w:pPr>
      <w:r w:rsidRPr="00457157">
        <w:t>Anne-Marie Piché, UQAM Social Work</w:t>
      </w:r>
    </w:p>
    <w:p w14:paraId="03AD7B68" w14:textId="77777777" w:rsidR="00457157" w:rsidRPr="00457157" w:rsidRDefault="00457157" w:rsidP="00457157">
      <w:pPr>
        <w:pStyle w:val="BodyText"/>
      </w:pPr>
      <w:r w:rsidRPr="00457157">
        <w:t>Marjorie Rabiau, McGill Social Work</w:t>
      </w:r>
    </w:p>
    <w:p w14:paraId="3163F676" w14:textId="77777777" w:rsidR="00457157" w:rsidRPr="00457157" w:rsidRDefault="00457157" w:rsidP="00457157">
      <w:pPr>
        <w:pStyle w:val="BodyText"/>
      </w:pPr>
      <w:r w:rsidRPr="00457157">
        <w:t>David Rothwell, Oregon State Public Health and Human Sciences</w:t>
      </w:r>
    </w:p>
    <w:p w14:paraId="62F2D0C0" w14:textId="77777777" w:rsidR="00457157" w:rsidRPr="00457157" w:rsidRDefault="00457157" w:rsidP="00457157">
      <w:pPr>
        <w:pStyle w:val="BodyText"/>
      </w:pPr>
      <w:r w:rsidRPr="00457157">
        <w:t>Catherine Roy, McGill Social Work</w:t>
      </w:r>
    </w:p>
    <w:p w14:paraId="183F4552" w14:textId="77777777" w:rsidR="00457157" w:rsidRPr="00457157" w:rsidRDefault="00457157" w:rsidP="00457157">
      <w:pPr>
        <w:pStyle w:val="BodyText"/>
      </w:pPr>
      <w:r w:rsidRPr="00457157">
        <w:t>Monica Ruiz-Casares, McGill Social and Transcultural Psychiatry</w:t>
      </w:r>
    </w:p>
    <w:p w14:paraId="4E532006" w14:textId="77777777" w:rsidR="00457157" w:rsidRPr="00457157" w:rsidRDefault="00457157" w:rsidP="00457157">
      <w:pPr>
        <w:pStyle w:val="BodyText"/>
      </w:pPr>
      <w:r w:rsidRPr="00457157">
        <w:t>Vandna Sinha, McGill Social Work</w:t>
      </w:r>
    </w:p>
    <w:p w14:paraId="660059B9" w14:textId="77777777" w:rsidR="00457157" w:rsidRPr="00457157" w:rsidRDefault="00457157" w:rsidP="00457157">
      <w:pPr>
        <w:pStyle w:val="BodyText"/>
      </w:pPr>
      <w:r w:rsidRPr="00457157">
        <w:t>Wendy Thomson, McGill Social Work</w:t>
      </w:r>
    </w:p>
    <w:p w14:paraId="367EFC5A" w14:textId="77777777" w:rsidR="00457157" w:rsidRPr="00457157" w:rsidRDefault="00457157" w:rsidP="00457157">
      <w:pPr>
        <w:pStyle w:val="BodyText"/>
      </w:pPr>
      <w:r w:rsidRPr="00457157">
        <w:t>Nico Trocmé, McGill Social Work</w:t>
      </w:r>
    </w:p>
    <w:p w14:paraId="40A3E2FC" w14:textId="77777777" w:rsidR="00457157" w:rsidRPr="00457157" w:rsidRDefault="00457157" w:rsidP="00457157">
      <w:pPr>
        <w:pStyle w:val="BodyText"/>
      </w:pPr>
      <w:r w:rsidRPr="00457157">
        <w:t>Argerie Tsimicalis, McGill School of Nursing</w:t>
      </w:r>
    </w:p>
    <w:p w14:paraId="528373D3" w14:textId="6A47B2AA" w:rsidR="005F07FB" w:rsidRDefault="00457157" w:rsidP="00457157">
      <w:pPr>
        <w:pStyle w:val="BodyText"/>
      </w:pPr>
      <w:r w:rsidRPr="00457157">
        <w:t>Luna Vives, UdeM Geography</w:t>
      </w:r>
    </w:p>
    <w:p w14:paraId="17FF4E54" w14:textId="77777777" w:rsidR="005F07FB" w:rsidRDefault="005F07FB">
      <w:pPr>
        <w:spacing w:before="4"/>
        <w:rPr>
          <w:rFonts w:ascii="Cambria" w:eastAsia="Cambria" w:hAnsi="Cambria" w:cs="Cambria"/>
          <w:sz w:val="20"/>
          <w:szCs w:val="20"/>
        </w:rPr>
      </w:pPr>
    </w:p>
    <w:p w14:paraId="386CBCD7" w14:textId="77777777" w:rsidR="005F07FB" w:rsidRDefault="00E70F38">
      <w:pPr>
        <w:pStyle w:val="Heading3"/>
        <w:rPr>
          <w:b w:val="0"/>
          <w:bCs w:val="0"/>
        </w:rPr>
      </w:pPr>
      <w:bookmarkStart w:id="46" w:name="Associate_Members"/>
      <w:bookmarkEnd w:id="46"/>
      <w:r>
        <w:rPr>
          <w:spacing w:val="-1"/>
        </w:rPr>
        <w:t>Associate</w:t>
      </w:r>
      <w:r>
        <w:rPr>
          <w:spacing w:val="-11"/>
        </w:rPr>
        <w:t xml:space="preserve"> </w:t>
      </w:r>
      <w:r>
        <w:rPr>
          <w:spacing w:val="-1"/>
        </w:rPr>
        <w:t>Members</w:t>
      </w:r>
    </w:p>
    <w:p w14:paraId="3E955328" w14:textId="658A4E2B" w:rsidR="005F07FB" w:rsidRDefault="00E70F38">
      <w:pPr>
        <w:pStyle w:val="BodyText"/>
        <w:spacing w:before="119"/>
        <w:ind w:right="6211"/>
      </w:pPr>
      <w:r>
        <w:rPr>
          <w:spacing w:val="-1"/>
        </w:rPr>
        <w:t>Irene Beeman, Research</w:t>
      </w:r>
      <w:r>
        <w:t xml:space="preserve"> </w:t>
      </w:r>
      <w:r>
        <w:rPr>
          <w:spacing w:val="-1"/>
        </w:rPr>
        <w:t>Assistant</w:t>
      </w:r>
      <w:r>
        <w:rPr>
          <w:spacing w:val="23"/>
        </w:rPr>
        <w:t xml:space="preserve"> </w:t>
      </w:r>
      <w:r>
        <w:t>Tara</w:t>
      </w:r>
      <w:r>
        <w:rPr>
          <w:spacing w:val="-1"/>
        </w:rPr>
        <w:t xml:space="preserve"> Black,</w:t>
      </w:r>
      <w:r>
        <w:rPr>
          <w:spacing w:val="-3"/>
        </w:rPr>
        <w:t xml:space="preserve"> </w:t>
      </w:r>
      <w:r>
        <w:rPr>
          <w:spacing w:val="-1"/>
        </w:rPr>
        <w:t>Toronto</w:t>
      </w:r>
      <w:r>
        <w:rPr>
          <w:spacing w:val="-3"/>
        </w:rPr>
        <w:t xml:space="preserve"> </w:t>
      </w:r>
      <w:r>
        <w:rPr>
          <w:spacing w:val="-1"/>
        </w:rPr>
        <w:t>Social Work</w:t>
      </w:r>
      <w:r>
        <w:rPr>
          <w:spacing w:val="27"/>
        </w:rPr>
        <w:t xml:space="preserve"> </w:t>
      </w:r>
      <w:r>
        <w:rPr>
          <w:spacing w:val="-1"/>
        </w:rPr>
        <w:t>Lorry</w:t>
      </w:r>
      <w:r>
        <w:rPr>
          <w:spacing w:val="-2"/>
        </w:rPr>
        <w:t xml:space="preserve"> </w:t>
      </w:r>
      <w:r>
        <w:rPr>
          <w:spacing w:val="-1"/>
        </w:rPr>
        <w:t>Coughlin, Research</w:t>
      </w:r>
      <w:r>
        <w:rPr>
          <w:spacing w:val="-3"/>
        </w:rPr>
        <w:t xml:space="preserve"> </w:t>
      </w:r>
      <w:r>
        <w:rPr>
          <w:spacing w:val="-1"/>
        </w:rPr>
        <w:t>Assistant</w:t>
      </w:r>
      <w:r>
        <w:rPr>
          <w:spacing w:val="33"/>
        </w:rPr>
        <w:t xml:space="preserve"> </w:t>
      </w:r>
    </w:p>
    <w:p w14:paraId="0723C476" w14:textId="52D76A7C" w:rsidR="00457157" w:rsidRDefault="00E70F38" w:rsidP="00457157">
      <w:pPr>
        <w:pStyle w:val="BodyText"/>
        <w:ind w:right="6314"/>
        <w:jc w:val="both"/>
        <w:rPr>
          <w:spacing w:val="-1"/>
        </w:rPr>
      </w:pPr>
      <w:r>
        <w:rPr>
          <w:spacing w:val="-1"/>
        </w:rPr>
        <w:t>Ashleigh</w:t>
      </w:r>
      <w:r>
        <w:t xml:space="preserve"> </w:t>
      </w:r>
      <w:r>
        <w:rPr>
          <w:spacing w:val="-1"/>
        </w:rPr>
        <w:t>Delaye, Research</w:t>
      </w:r>
      <w:r>
        <w:rPr>
          <w:spacing w:val="-3"/>
        </w:rPr>
        <w:t xml:space="preserve"> </w:t>
      </w:r>
      <w:r>
        <w:rPr>
          <w:spacing w:val="-1"/>
        </w:rPr>
        <w:t>Assistant</w:t>
      </w:r>
      <w:r>
        <w:rPr>
          <w:spacing w:val="35"/>
        </w:rPr>
        <w:t xml:space="preserve"> </w:t>
      </w:r>
      <w:r>
        <w:rPr>
          <w:spacing w:val="-1"/>
        </w:rPr>
        <w:t>Annie Duchesne, Research</w:t>
      </w:r>
      <w:r>
        <w:t xml:space="preserve"> </w:t>
      </w:r>
      <w:r>
        <w:rPr>
          <w:spacing w:val="-1"/>
        </w:rPr>
        <w:t>Assistant</w:t>
      </w:r>
    </w:p>
    <w:p w14:paraId="6F3C688A" w14:textId="77777777" w:rsidR="00457157" w:rsidRDefault="00457157">
      <w:pPr>
        <w:pStyle w:val="BodyText"/>
        <w:spacing w:before="196"/>
        <w:ind w:left="139" w:right="6095"/>
        <w:rPr>
          <w:spacing w:val="-1"/>
        </w:rPr>
      </w:pPr>
    </w:p>
    <w:p w14:paraId="5AADC1D3" w14:textId="1AB6BB4E" w:rsidR="00457157" w:rsidRDefault="00457157">
      <w:pPr>
        <w:pStyle w:val="BodyText"/>
        <w:spacing w:before="196"/>
        <w:ind w:left="139" w:right="6095"/>
        <w:rPr>
          <w:spacing w:val="-1"/>
        </w:rPr>
      </w:pPr>
      <w:r>
        <w:rPr>
          <w:spacing w:val="-1"/>
        </w:rPr>
        <w:lastRenderedPageBreak/>
        <w:t>Charlotte Gagnier, Research Assistant</w:t>
      </w:r>
    </w:p>
    <w:p w14:paraId="7DD945A1" w14:textId="77777777" w:rsidR="005F07FB" w:rsidRDefault="00E70F38" w:rsidP="00457157">
      <w:pPr>
        <w:pStyle w:val="BodyText"/>
        <w:ind w:left="142" w:right="6095"/>
      </w:pPr>
      <w:r>
        <w:rPr>
          <w:spacing w:val="-1"/>
        </w:rPr>
        <w:t>Sarah</w:t>
      </w:r>
      <w:r>
        <w:t xml:space="preserve"> </w:t>
      </w:r>
      <w:r>
        <w:rPr>
          <w:spacing w:val="-1"/>
        </w:rPr>
        <w:t>McNamee, Research</w:t>
      </w:r>
      <w:r>
        <w:t xml:space="preserve"> </w:t>
      </w:r>
      <w:r>
        <w:rPr>
          <w:spacing w:val="-1"/>
        </w:rPr>
        <w:t>Assistant</w:t>
      </w:r>
      <w:r>
        <w:rPr>
          <w:spacing w:val="30"/>
        </w:rPr>
        <w:t xml:space="preserve"> </w:t>
      </w:r>
      <w:r>
        <w:rPr>
          <w:spacing w:val="-1"/>
        </w:rPr>
        <w:t>Crystal</w:t>
      </w:r>
      <w:r>
        <w:rPr>
          <w:spacing w:val="-3"/>
        </w:rPr>
        <w:t xml:space="preserve"> </w:t>
      </w:r>
      <w:r>
        <w:rPr>
          <w:spacing w:val="-1"/>
        </w:rPr>
        <w:t xml:space="preserve">Noronha, </w:t>
      </w:r>
      <w:r>
        <w:rPr>
          <w:spacing w:val="-2"/>
        </w:rPr>
        <w:t>Research</w:t>
      </w:r>
      <w:r>
        <w:t xml:space="preserve"> </w:t>
      </w:r>
      <w:r>
        <w:rPr>
          <w:spacing w:val="-1"/>
        </w:rPr>
        <w:t>Assistant</w:t>
      </w:r>
      <w:r>
        <w:rPr>
          <w:spacing w:val="41"/>
        </w:rPr>
        <w:t xml:space="preserve"> </w:t>
      </w:r>
      <w:r>
        <w:rPr>
          <w:spacing w:val="-1"/>
        </w:rPr>
        <w:t>Andrea Palmer, Research</w:t>
      </w:r>
      <w:r>
        <w:rPr>
          <w:spacing w:val="-3"/>
        </w:rPr>
        <w:t xml:space="preserve"> </w:t>
      </w:r>
      <w:r>
        <w:rPr>
          <w:spacing w:val="-1"/>
        </w:rPr>
        <w:t>Assistant</w:t>
      </w:r>
      <w:r>
        <w:rPr>
          <w:spacing w:val="31"/>
        </w:rPr>
        <w:t xml:space="preserve"> </w:t>
      </w:r>
      <w:r>
        <w:rPr>
          <w:spacing w:val="-1"/>
        </w:rPr>
        <w:t>Stéphanie Pelletier, Research</w:t>
      </w:r>
      <w:r>
        <w:t xml:space="preserve"> </w:t>
      </w:r>
      <w:r>
        <w:rPr>
          <w:spacing w:val="-1"/>
        </w:rPr>
        <w:t>Assistant</w:t>
      </w:r>
      <w:r>
        <w:rPr>
          <w:spacing w:val="25"/>
        </w:rPr>
        <w:t xml:space="preserve"> </w:t>
      </w:r>
      <w:r>
        <w:t>David</w:t>
      </w:r>
      <w:r>
        <w:rPr>
          <w:spacing w:val="-1"/>
        </w:rPr>
        <w:t xml:space="preserve"> Silva, </w:t>
      </w:r>
      <w:r>
        <w:rPr>
          <w:spacing w:val="-2"/>
        </w:rPr>
        <w:t>Research</w:t>
      </w:r>
      <w:r>
        <w:t xml:space="preserve"> </w:t>
      </w:r>
      <w:r>
        <w:rPr>
          <w:spacing w:val="-1"/>
        </w:rPr>
        <w:t>Assistant</w:t>
      </w:r>
      <w:r>
        <w:rPr>
          <w:spacing w:val="31"/>
        </w:rPr>
        <w:t xml:space="preserve"> </w:t>
      </w:r>
      <w:r>
        <w:rPr>
          <w:spacing w:val="-1"/>
        </w:rPr>
        <w:t>Michael</w:t>
      </w:r>
      <w:r>
        <w:rPr>
          <w:spacing w:val="-3"/>
        </w:rPr>
        <w:t xml:space="preserve"> </w:t>
      </w:r>
      <w:r>
        <w:rPr>
          <w:spacing w:val="-1"/>
        </w:rPr>
        <w:t>Udy, Consultant</w:t>
      </w:r>
    </w:p>
    <w:p w14:paraId="13513FAB" w14:textId="77777777" w:rsidR="005F07FB" w:rsidRDefault="00E70F38">
      <w:pPr>
        <w:pStyle w:val="BodyText"/>
        <w:spacing w:before="1"/>
      </w:pPr>
      <w:r>
        <w:rPr>
          <w:spacing w:val="-1"/>
        </w:rPr>
        <w:t>Soyoon</w:t>
      </w:r>
      <w:r>
        <w:rPr>
          <w:spacing w:val="-4"/>
        </w:rPr>
        <w:t xml:space="preserve"> </w:t>
      </w:r>
      <w:r>
        <w:rPr>
          <w:spacing w:val="-1"/>
        </w:rPr>
        <w:t>Weon, Community</w:t>
      </w:r>
    </w:p>
    <w:p w14:paraId="2F043CE4" w14:textId="77777777" w:rsidR="005F07FB" w:rsidRDefault="005F07FB">
      <w:pPr>
        <w:spacing w:before="5"/>
        <w:rPr>
          <w:rFonts w:ascii="Cambria" w:eastAsia="Cambria" w:hAnsi="Cambria" w:cs="Cambria"/>
          <w:sz w:val="20"/>
          <w:szCs w:val="20"/>
        </w:rPr>
      </w:pPr>
    </w:p>
    <w:p w14:paraId="50A0D264" w14:textId="77777777" w:rsidR="005F07FB" w:rsidRDefault="00E70F38">
      <w:pPr>
        <w:pStyle w:val="Heading3"/>
        <w:rPr>
          <w:b w:val="0"/>
          <w:bCs w:val="0"/>
        </w:rPr>
      </w:pPr>
      <w:r>
        <w:rPr>
          <w:spacing w:val="-1"/>
        </w:rPr>
        <w:t>Postdoctoral</w:t>
      </w:r>
      <w:r>
        <w:rPr>
          <w:spacing w:val="-6"/>
        </w:rPr>
        <w:t xml:space="preserve"> </w:t>
      </w:r>
      <w:r>
        <w:rPr>
          <w:spacing w:val="-1"/>
        </w:rPr>
        <w:t>Members</w:t>
      </w:r>
    </w:p>
    <w:p w14:paraId="1EB69665" w14:textId="77777777" w:rsidR="006C49B5" w:rsidRDefault="00E70F38" w:rsidP="006C49B5">
      <w:pPr>
        <w:pStyle w:val="BodyText"/>
        <w:spacing w:before="121"/>
        <w:ind w:left="142"/>
        <w:rPr>
          <w:spacing w:val="28"/>
        </w:rPr>
      </w:pPr>
      <w:r>
        <w:rPr>
          <w:spacing w:val="-1"/>
        </w:rPr>
        <w:t>Aline Bogossian</w:t>
      </w:r>
      <w:r>
        <w:rPr>
          <w:spacing w:val="28"/>
        </w:rPr>
        <w:t xml:space="preserve"> </w:t>
      </w:r>
    </w:p>
    <w:p w14:paraId="5A263E09" w14:textId="5DB464F3" w:rsidR="006C49B5" w:rsidRPr="006C49B5" w:rsidRDefault="006C49B5" w:rsidP="006C49B5">
      <w:pPr>
        <w:pStyle w:val="BodyText"/>
      </w:pPr>
      <w:r w:rsidRPr="006C49B5">
        <w:t>Angela M. Filipe</w:t>
      </w:r>
    </w:p>
    <w:p w14:paraId="44B41ED2" w14:textId="0826D50F" w:rsidR="005F07FB" w:rsidRDefault="00E70F38" w:rsidP="006C49B5">
      <w:pPr>
        <w:pStyle w:val="BodyText"/>
        <w:ind w:left="142" w:right="7898"/>
      </w:pPr>
      <w:r>
        <w:t>Gail</w:t>
      </w:r>
      <w:r>
        <w:rPr>
          <w:spacing w:val="-1"/>
        </w:rPr>
        <w:t xml:space="preserve"> Teachman</w:t>
      </w:r>
      <w:r>
        <w:rPr>
          <w:spacing w:val="23"/>
        </w:rPr>
        <w:t xml:space="preserve"> </w:t>
      </w:r>
      <w:r>
        <w:rPr>
          <w:spacing w:val="-1"/>
        </w:rPr>
        <w:t xml:space="preserve">Melissa </w:t>
      </w:r>
      <w:r>
        <w:t>Van</w:t>
      </w:r>
      <w:r>
        <w:rPr>
          <w:spacing w:val="-4"/>
        </w:rPr>
        <w:t xml:space="preserve"> </w:t>
      </w:r>
      <w:r>
        <w:rPr>
          <w:spacing w:val="-1"/>
        </w:rPr>
        <w:t>Wert</w:t>
      </w:r>
      <w:r>
        <w:rPr>
          <w:spacing w:val="27"/>
        </w:rPr>
        <w:t xml:space="preserve"> </w:t>
      </w:r>
      <w:r>
        <w:rPr>
          <w:spacing w:val="-1"/>
        </w:rPr>
        <w:t>Luna Vives</w:t>
      </w:r>
    </w:p>
    <w:p w14:paraId="4D0F259F" w14:textId="77777777" w:rsidR="005F07FB" w:rsidRDefault="005F07FB">
      <w:pPr>
        <w:spacing w:before="5"/>
        <w:rPr>
          <w:rFonts w:ascii="Cambria" w:eastAsia="Cambria" w:hAnsi="Cambria" w:cs="Cambria"/>
          <w:sz w:val="20"/>
          <w:szCs w:val="20"/>
        </w:rPr>
      </w:pPr>
    </w:p>
    <w:p w14:paraId="59231B9A" w14:textId="77777777" w:rsidR="005F07FB" w:rsidRDefault="00E70F38">
      <w:pPr>
        <w:pStyle w:val="Heading3"/>
        <w:rPr>
          <w:b w:val="0"/>
          <w:bCs w:val="0"/>
        </w:rPr>
      </w:pPr>
      <w:bookmarkStart w:id="47" w:name="Student_Members"/>
      <w:bookmarkEnd w:id="47"/>
      <w:r>
        <w:rPr>
          <w:spacing w:val="-1"/>
        </w:rPr>
        <w:t>Student</w:t>
      </w:r>
      <w:r>
        <w:rPr>
          <w:spacing w:val="-6"/>
        </w:rPr>
        <w:t xml:space="preserve"> </w:t>
      </w:r>
      <w:r>
        <w:rPr>
          <w:spacing w:val="-1"/>
        </w:rPr>
        <w:t>Members</w:t>
      </w:r>
    </w:p>
    <w:p w14:paraId="2EBD7102" w14:textId="77777777" w:rsidR="006C49B5" w:rsidRDefault="00E70F38">
      <w:pPr>
        <w:pStyle w:val="BodyText"/>
        <w:spacing w:before="121"/>
        <w:ind w:left="139" w:right="6827"/>
        <w:rPr>
          <w:spacing w:val="23"/>
        </w:rPr>
      </w:pPr>
      <w:r>
        <w:rPr>
          <w:spacing w:val="-1"/>
        </w:rPr>
        <w:t>Sacha Bailey, PhD</w:t>
      </w:r>
      <w:r>
        <w:rPr>
          <w:spacing w:val="-3"/>
        </w:rPr>
        <w:t xml:space="preserve"> </w:t>
      </w:r>
      <w:r>
        <w:rPr>
          <w:spacing w:val="-1"/>
        </w:rPr>
        <w:t>student</w:t>
      </w:r>
      <w:r>
        <w:rPr>
          <w:spacing w:val="23"/>
        </w:rPr>
        <w:t xml:space="preserve"> </w:t>
      </w:r>
      <w:r w:rsidR="006C49B5" w:rsidRPr="006C49B5">
        <w:t>Monica Batac, PhD student</w:t>
      </w:r>
    </w:p>
    <w:p w14:paraId="32E6D0CB" w14:textId="34A5299A" w:rsidR="005F07FB" w:rsidRDefault="00E70F38" w:rsidP="006C49B5">
      <w:pPr>
        <w:pStyle w:val="BodyText"/>
        <w:ind w:left="142" w:right="6827"/>
      </w:pPr>
      <w:r>
        <w:rPr>
          <w:spacing w:val="-1"/>
        </w:rPr>
        <w:t>Anne Blumenthal, PhD</w:t>
      </w:r>
      <w:r>
        <w:rPr>
          <w:spacing w:val="-3"/>
        </w:rPr>
        <w:t xml:space="preserve"> </w:t>
      </w:r>
      <w:r>
        <w:rPr>
          <w:spacing w:val="-1"/>
        </w:rPr>
        <w:t>student</w:t>
      </w:r>
    </w:p>
    <w:p w14:paraId="2C986BB0" w14:textId="77777777" w:rsidR="006C49B5" w:rsidRDefault="00E70F38">
      <w:pPr>
        <w:pStyle w:val="BodyText"/>
        <w:ind w:right="6211"/>
        <w:rPr>
          <w:spacing w:val="23"/>
        </w:rPr>
      </w:pPr>
      <w:r>
        <w:rPr>
          <w:spacing w:val="-1"/>
        </w:rPr>
        <w:t>Alicia Boatswain-Kyte, PhD student</w:t>
      </w:r>
      <w:r>
        <w:rPr>
          <w:spacing w:val="23"/>
        </w:rPr>
        <w:t xml:space="preserve"> </w:t>
      </w:r>
      <w:r w:rsidR="006C49B5" w:rsidRPr="006C49B5">
        <w:t>Carolanne Brazeau, BSW student</w:t>
      </w:r>
    </w:p>
    <w:p w14:paraId="5BE4BA29" w14:textId="6E680CEF" w:rsidR="005F07FB" w:rsidRDefault="00E70F38">
      <w:pPr>
        <w:pStyle w:val="BodyText"/>
        <w:ind w:right="6211"/>
      </w:pPr>
      <w:r>
        <w:rPr>
          <w:spacing w:val="-1"/>
        </w:rPr>
        <w:t>Denise Brend, PhD student</w:t>
      </w:r>
    </w:p>
    <w:p w14:paraId="70C69C7F" w14:textId="5BC2F3F3" w:rsidR="005F07FB" w:rsidRPr="006C49B5" w:rsidRDefault="006C49B5" w:rsidP="006C49B5">
      <w:pPr>
        <w:pStyle w:val="BodyText"/>
      </w:pPr>
      <w:r w:rsidRPr="006C49B5">
        <w:t>Kathryn Chadwick, MSW/ Bachelor of Laws student</w:t>
      </w:r>
      <w:r w:rsidR="00E70F38" w:rsidRPr="006C49B5">
        <w:t xml:space="preserve"> </w:t>
      </w:r>
    </w:p>
    <w:p w14:paraId="0E6E99AB" w14:textId="595F9D76" w:rsidR="005F07FB" w:rsidRDefault="00E70F38">
      <w:pPr>
        <w:pStyle w:val="BodyText"/>
        <w:spacing w:before="1"/>
        <w:ind w:right="4599"/>
      </w:pPr>
      <w:r>
        <w:rPr>
          <w:spacing w:val="-1"/>
        </w:rPr>
        <w:t>Katrina Cherney, PhD student</w:t>
      </w:r>
    </w:p>
    <w:p w14:paraId="4409ED64" w14:textId="77777777" w:rsidR="005F07FB" w:rsidRDefault="00E70F38">
      <w:pPr>
        <w:pStyle w:val="BodyText"/>
        <w:spacing w:before="1"/>
        <w:ind w:right="6492"/>
      </w:pPr>
      <w:r>
        <w:rPr>
          <w:spacing w:val="-1"/>
        </w:rPr>
        <w:t>Emmanuel Chilanga, PhD student</w:t>
      </w:r>
      <w:r>
        <w:rPr>
          <w:spacing w:val="27"/>
        </w:rPr>
        <w:t xml:space="preserve"> </w:t>
      </w:r>
      <w:r>
        <w:rPr>
          <w:spacing w:val="-1"/>
        </w:rPr>
        <w:t>Ye Ri</w:t>
      </w:r>
      <w:r>
        <w:t xml:space="preserve"> </w:t>
      </w:r>
      <w:r>
        <w:rPr>
          <w:spacing w:val="-1"/>
        </w:rPr>
        <w:t>Choi, PhD student</w:t>
      </w:r>
    </w:p>
    <w:p w14:paraId="4BE4FEFA" w14:textId="44288F15" w:rsidR="005F07FB" w:rsidRDefault="00E70F38">
      <w:pPr>
        <w:pStyle w:val="BodyText"/>
        <w:spacing w:before="1"/>
        <w:ind w:right="6788"/>
      </w:pPr>
      <w:r>
        <w:rPr>
          <w:spacing w:val="-1"/>
        </w:rPr>
        <w:t>Kim</w:t>
      </w:r>
      <w:r>
        <w:t xml:space="preserve"> </w:t>
      </w:r>
      <w:r>
        <w:rPr>
          <w:spacing w:val="-1"/>
        </w:rPr>
        <w:t>Coleman, PhD student</w:t>
      </w:r>
      <w:r>
        <w:rPr>
          <w:spacing w:val="26"/>
        </w:rPr>
        <w:t xml:space="preserve"> </w:t>
      </w:r>
      <w:r>
        <w:t>Liam</w:t>
      </w:r>
      <w:r>
        <w:rPr>
          <w:spacing w:val="-2"/>
        </w:rPr>
        <w:t xml:space="preserve"> </w:t>
      </w:r>
      <w:r>
        <w:rPr>
          <w:spacing w:val="-1"/>
        </w:rPr>
        <w:t>Curran, PhD student</w:t>
      </w:r>
    </w:p>
    <w:p w14:paraId="4C2DCCB1" w14:textId="77777777" w:rsidR="006C49B5" w:rsidRPr="006C49B5" w:rsidRDefault="006C49B5" w:rsidP="006C49B5">
      <w:pPr>
        <w:pStyle w:val="BodyText"/>
      </w:pPr>
      <w:r w:rsidRPr="006C49B5">
        <w:t>Matt Danbrook, PhD student, School/Applied Child Psychology</w:t>
      </w:r>
    </w:p>
    <w:p w14:paraId="2B169B02" w14:textId="7B670FE4" w:rsidR="005F07FB" w:rsidRPr="00E70F38" w:rsidRDefault="00E70F38">
      <w:pPr>
        <w:pStyle w:val="BodyText"/>
        <w:ind w:left="139" w:right="5395"/>
        <w:rPr>
          <w:lang w:val="fr-CA"/>
        </w:rPr>
      </w:pPr>
      <w:r w:rsidRPr="00E70F38">
        <w:rPr>
          <w:spacing w:val="-1"/>
          <w:lang w:val="fr-CA"/>
        </w:rPr>
        <w:t xml:space="preserve">Mireille de </w:t>
      </w:r>
      <w:r w:rsidRPr="00E70F38">
        <w:rPr>
          <w:spacing w:val="-2"/>
          <w:lang w:val="fr-CA"/>
        </w:rPr>
        <w:t>la</w:t>
      </w:r>
      <w:r w:rsidRPr="00E70F38">
        <w:rPr>
          <w:spacing w:val="-1"/>
          <w:lang w:val="fr-CA"/>
        </w:rPr>
        <w:t xml:space="preserve"> Sablonnière-Griffin, PhD student</w:t>
      </w:r>
      <w:r w:rsidRPr="00E70F38">
        <w:rPr>
          <w:spacing w:val="37"/>
          <w:lang w:val="fr-CA"/>
        </w:rPr>
        <w:t xml:space="preserve"> </w:t>
      </w:r>
      <w:r w:rsidRPr="00E70F38">
        <w:rPr>
          <w:spacing w:val="-1"/>
          <w:lang w:val="fr-CA"/>
        </w:rPr>
        <w:t>Melanie Doucet, PhD student</w:t>
      </w:r>
    </w:p>
    <w:p w14:paraId="1D455B91" w14:textId="3BD98C6C" w:rsidR="005F07FB" w:rsidRDefault="00E70F38">
      <w:pPr>
        <w:pStyle w:val="BodyText"/>
        <w:spacing w:before="1"/>
        <w:ind w:left="139" w:right="2544"/>
      </w:pPr>
      <w:r>
        <w:rPr>
          <w:spacing w:val="-1"/>
        </w:rPr>
        <w:t>Nicole</w:t>
      </w:r>
      <w:r>
        <w:rPr>
          <w:spacing w:val="-3"/>
        </w:rPr>
        <w:t xml:space="preserve"> </w:t>
      </w:r>
      <w:r>
        <w:rPr>
          <w:spacing w:val="-1"/>
        </w:rPr>
        <w:t>D’souza, PhD student, Division</w:t>
      </w:r>
      <w:r>
        <w:rPr>
          <w:spacing w:val="-2"/>
        </w:rPr>
        <w:t xml:space="preserve"> </w:t>
      </w:r>
      <w:r>
        <w:t>of</w:t>
      </w:r>
      <w:r>
        <w:rPr>
          <w:spacing w:val="-1"/>
        </w:rPr>
        <w:t xml:space="preserve"> Social </w:t>
      </w:r>
      <w:r>
        <w:t>&amp;</w:t>
      </w:r>
      <w:r>
        <w:rPr>
          <w:spacing w:val="-2"/>
        </w:rPr>
        <w:t xml:space="preserve"> </w:t>
      </w:r>
      <w:r>
        <w:rPr>
          <w:spacing w:val="-1"/>
        </w:rPr>
        <w:t>Transcultural Psychiatry</w:t>
      </w:r>
      <w:r>
        <w:rPr>
          <w:spacing w:val="55"/>
        </w:rPr>
        <w:t xml:space="preserve"> </w:t>
      </w:r>
    </w:p>
    <w:p w14:paraId="1171B767" w14:textId="77777777" w:rsidR="006C49B5" w:rsidRPr="006C49B5" w:rsidRDefault="006C49B5" w:rsidP="006C49B5">
      <w:pPr>
        <w:pStyle w:val="BodyText"/>
        <w:ind w:left="139" w:right="6492"/>
        <w:rPr>
          <w:spacing w:val="-1"/>
        </w:rPr>
      </w:pPr>
      <w:r w:rsidRPr="006C49B5">
        <w:rPr>
          <w:spacing w:val="-1"/>
        </w:rPr>
        <w:t>Denis Dubé. PhD student</w:t>
      </w:r>
    </w:p>
    <w:p w14:paraId="4A9FA30D" w14:textId="77777777" w:rsidR="006C49B5" w:rsidRDefault="00E70F38" w:rsidP="006C49B5">
      <w:pPr>
        <w:pStyle w:val="BodyText"/>
        <w:ind w:left="139" w:right="6492"/>
        <w:rPr>
          <w:spacing w:val="-1"/>
        </w:rPr>
      </w:pPr>
      <w:r>
        <w:rPr>
          <w:spacing w:val="-1"/>
        </w:rPr>
        <w:t>Paulo Fumaneri, BSW</w:t>
      </w:r>
      <w:r>
        <w:t xml:space="preserve"> </w:t>
      </w:r>
      <w:r>
        <w:rPr>
          <w:spacing w:val="-1"/>
        </w:rPr>
        <w:t>student</w:t>
      </w:r>
      <w:r>
        <w:rPr>
          <w:spacing w:val="23"/>
        </w:rPr>
        <w:t xml:space="preserve"> </w:t>
      </w:r>
      <w:r>
        <w:rPr>
          <w:spacing w:val="-1"/>
        </w:rPr>
        <w:t>Gina Glidden, PhD</w:t>
      </w:r>
      <w:r>
        <w:rPr>
          <w:spacing w:val="-3"/>
        </w:rPr>
        <w:t xml:space="preserve"> </w:t>
      </w:r>
      <w:r>
        <w:rPr>
          <w:spacing w:val="-1"/>
        </w:rPr>
        <w:t>student</w:t>
      </w:r>
    </w:p>
    <w:p w14:paraId="1E638E60" w14:textId="3366E6BE" w:rsidR="006C49B5" w:rsidRPr="006C49B5" w:rsidRDefault="006C49B5" w:rsidP="006C49B5">
      <w:pPr>
        <w:pStyle w:val="BodyText"/>
      </w:pPr>
      <w:r w:rsidRPr="006C49B5">
        <w:t>Hayley Hahn, Fulbright Student, Virgina, USA</w:t>
      </w:r>
    </w:p>
    <w:p w14:paraId="3BDD3DF5" w14:textId="77777777" w:rsidR="006C49B5" w:rsidRPr="006C49B5" w:rsidRDefault="006C49B5" w:rsidP="006C49B5">
      <w:pPr>
        <w:pStyle w:val="BodyText"/>
        <w:ind w:left="139" w:right="6492"/>
        <w:rPr>
          <w:spacing w:val="-1"/>
        </w:rPr>
      </w:pPr>
      <w:r w:rsidRPr="006C49B5">
        <w:rPr>
          <w:spacing w:val="-1"/>
        </w:rPr>
        <w:t>Phoebe Johnston, MSW student</w:t>
      </w:r>
    </w:p>
    <w:p w14:paraId="319EA9CF" w14:textId="77777777" w:rsidR="006C49B5" w:rsidRPr="006C49B5" w:rsidRDefault="006C49B5" w:rsidP="006C49B5">
      <w:pPr>
        <w:pStyle w:val="BodyText"/>
        <w:ind w:left="139" w:right="6492"/>
        <w:rPr>
          <w:spacing w:val="-1"/>
        </w:rPr>
      </w:pPr>
      <w:r w:rsidRPr="006C49B5">
        <w:rPr>
          <w:spacing w:val="-1"/>
        </w:rPr>
        <w:t>Tyson Kelsall, MSW student</w:t>
      </w:r>
    </w:p>
    <w:p w14:paraId="45320D49" w14:textId="77777777" w:rsidR="006C49B5" w:rsidRPr="006C49B5" w:rsidRDefault="00E70F38" w:rsidP="006C49B5">
      <w:pPr>
        <w:pStyle w:val="BodyText"/>
        <w:ind w:left="139" w:right="6492"/>
        <w:rPr>
          <w:spacing w:val="-1"/>
        </w:rPr>
      </w:pPr>
      <w:r>
        <w:rPr>
          <w:spacing w:val="-1"/>
        </w:rPr>
        <w:t>Mohammed Khan, PhD</w:t>
      </w:r>
      <w:r>
        <w:rPr>
          <w:spacing w:val="-3"/>
        </w:rPr>
        <w:t xml:space="preserve"> </w:t>
      </w:r>
      <w:r>
        <w:rPr>
          <w:spacing w:val="-1"/>
        </w:rPr>
        <w:t>student</w:t>
      </w:r>
      <w:r>
        <w:rPr>
          <w:spacing w:val="30"/>
        </w:rPr>
        <w:t xml:space="preserve"> </w:t>
      </w:r>
      <w:r w:rsidR="006C49B5" w:rsidRPr="006C49B5">
        <w:rPr>
          <w:spacing w:val="-1"/>
        </w:rPr>
        <w:t>Portia Larlee, MSW student</w:t>
      </w:r>
    </w:p>
    <w:p w14:paraId="2C348695" w14:textId="77777777" w:rsidR="006C49B5" w:rsidRPr="006C49B5" w:rsidRDefault="006C49B5" w:rsidP="006C49B5">
      <w:pPr>
        <w:pStyle w:val="BodyText"/>
        <w:ind w:left="139" w:right="6492"/>
        <w:rPr>
          <w:spacing w:val="-1"/>
        </w:rPr>
      </w:pPr>
      <w:r w:rsidRPr="006C49B5">
        <w:rPr>
          <w:spacing w:val="-1"/>
        </w:rPr>
        <w:t>Eunyoung Lee, PhD student</w:t>
      </w:r>
    </w:p>
    <w:p w14:paraId="08D69A3A" w14:textId="27308C92" w:rsidR="005F07FB" w:rsidRDefault="00E70F38">
      <w:pPr>
        <w:pStyle w:val="BodyText"/>
        <w:ind w:left="139" w:right="6492"/>
      </w:pPr>
      <w:r>
        <w:rPr>
          <w:spacing w:val="-1"/>
        </w:rPr>
        <w:t>Radha MacCulloch, PhD student</w:t>
      </w:r>
      <w:r>
        <w:rPr>
          <w:spacing w:val="23"/>
        </w:rPr>
        <w:t xml:space="preserve"> </w:t>
      </w:r>
      <w:r>
        <w:rPr>
          <w:spacing w:val="-1"/>
        </w:rPr>
        <w:t>Natalia Manay-Quian, PhD student</w:t>
      </w:r>
      <w:r>
        <w:rPr>
          <w:spacing w:val="25"/>
        </w:rPr>
        <w:t xml:space="preserve"> </w:t>
      </w:r>
    </w:p>
    <w:p w14:paraId="2BE760AA" w14:textId="0C8D7F81" w:rsidR="005F07FB" w:rsidRDefault="00E70F38">
      <w:pPr>
        <w:pStyle w:val="BodyText"/>
        <w:ind w:left="139" w:right="6788"/>
      </w:pPr>
      <w:r>
        <w:t>Lise</w:t>
      </w:r>
      <w:r>
        <w:rPr>
          <w:spacing w:val="-1"/>
        </w:rPr>
        <w:t xml:space="preserve"> Milne, PhD student</w:t>
      </w:r>
    </w:p>
    <w:p w14:paraId="66741912" w14:textId="2B612FC3" w:rsidR="005F07FB" w:rsidRDefault="00E70F38">
      <w:pPr>
        <w:pStyle w:val="BodyText"/>
        <w:ind w:left="139" w:right="6788"/>
      </w:pPr>
      <w:r>
        <w:rPr>
          <w:spacing w:val="-1"/>
        </w:rPr>
        <w:t>Susan</w:t>
      </w:r>
      <w:r>
        <w:rPr>
          <w:spacing w:val="-2"/>
        </w:rPr>
        <w:t xml:space="preserve"> </w:t>
      </w:r>
      <w:r>
        <w:rPr>
          <w:spacing w:val="-1"/>
        </w:rPr>
        <w:t>Mintzberg, PhD student</w:t>
      </w:r>
      <w:r>
        <w:rPr>
          <w:spacing w:val="30"/>
        </w:rPr>
        <w:t xml:space="preserve"> </w:t>
      </w:r>
    </w:p>
    <w:p w14:paraId="0EF2B40A" w14:textId="77777777" w:rsidR="005F07FB" w:rsidRDefault="005F07FB">
      <w:pPr>
        <w:sectPr w:rsidR="005F07FB">
          <w:pgSz w:w="12240" w:h="15840"/>
          <w:pgMar w:top="1000" w:right="720" w:bottom="2200" w:left="1660" w:header="750" w:footer="2000" w:gutter="0"/>
          <w:cols w:space="720"/>
        </w:sectPr>
      </w:pPr>
    </w:p>
    <w:p w14:paraId="3ED171E2" w14:textId="77777777" w:rsidR="006C49B5" w:rsidRDefault="006C49B5">
      <w:pPr>
        <w:pStyle w:val="BodyText"/>
        <w:spacing w:before="196"/>
        <w:ind w:right="6292"/>
        <w:rPr>
          <w:spacing w:val="-1"/>
        </w:rPr>
      </w:pPr>
      <w:r w:rsidRPr="006C49B5">
        <w:rPr>
          <w:spacing w:val="-1"/>
        </w:rPr>
        <w:lastRenderedPageBreak/>
        <w:t>Lyn Morland, PhD student</w:t>
      </w:r>
    </w:p>
    <w:p w14:paraId="6775DD81" w14:textId="77777777" w:rsidR="00734107" w:rsidRDefault="00E70F38" w:rsidP="006C49B5">
      <w:pPr>
        <w:pStyle w:val="BodyText"/>
        <w:ind w:left="142" w:right="6294"/>
        <w:rPr>
          <w:spacing w:val="22"/>
        </w:rPr>
      </w:pPr>
      <w:r>
        <w:rPr>
          <w:spacing w:val="-1"/>
        </w:rPr>
        <w:t>Shannon</w:t>
      </w:r>
      <w:r>
        <w:rPr>
          <w:spacing w:val="-2"/>
        </w:rPr>
        <w:t xml:space="preserve"> </w:t>
      </w:r>
      <w:r>
        <w:rPr>
          <w:spacing w:val="-1"/>
        </w:rPr>
        <w:t>Morrison, MSW</w:t>
      </w:r>
      <w:r>
        <w:rPr>
          <w:spacing w:val="-3"/>
        </w:rPr>
        <w:t xml:space="preserve"> </w:t>
      </w:r>
      <w:r>
        <w:rPr>
          <w:spacing w:val="-1"/>
        </w:rPr>
        <w:t>student</w:t>
      </w:r>
      <w:r>
        <w:rPr>
          <w:spacing w:val="22"/>
        </w:rPr>
        <w:t xml:space="preserve"> </w:t>
      </w:r>
      <w:r w:rsidR="00734107" w:rsidRPr="00734107">
        <w:t>Rodney Nkrumah, PhD student</w:t>
      </w:r>
    </w:p>
    <w:p w14:paraId="18E96B57" w14:textId="77777777" w:rsidR="00734107" w:rsidRDefault="00E70F38" w:rsidP="00734107">
      <w:pPr>
        <w:pStyle w:val="BodyText"/>
        <w:ind w:left="142" w:right="6294"/>
        <w:rPr>
          <w:spacing w:val="30"/>
        </w:rPr>
      </w:pPr>
      <w:r>
        <w:rPr>
          <w:spacing w:val="-1"/>
        </w:rPr>
        <w:t>Jennifer Nutton, PhD student</w:t>
      </w:r>
      <w:r>
        <w:rPr>
          <w:spacing w:val="30"/>
        </w:rPr>
        <w:t xml:space="preserve"> </w:t>
      </w:r>
    </w:p>
    <w:p w14:paraId="4131C48A" w14:textId="4DC79D0E" w:rsidR="00734107" w:rsidRPr="00734107" w:rsidRDefault="00734107" w:rsidP="00734107">
      <w:pPr>
        <w:pStyle w:val="BodyText"/>
      </w:pPr>
      <w:r w:rsidRPr="00734107">
        <w:t>Anne-Marie Parent, MA student in Educational Psychology</w:t>
      </w:r>
    </w:p>
    <w:p w14:paraId="4255DDCF" w14:textId="00726FA5" w:rsidR="005F07FB" w:rsidRDefault="00E70F38" w:rsidP="006C49B5">
      <w:pPr>
        <w:pStyle w:val="BodyText"/>
        <w:ind w:left="142" w:right="6294"/>
      </w:pPr>
      <w:r>
        <w:t xml:space="preserve">Soh </w:t>
      </w:r>
      <w:r>
        <w:rPr>
          <w:spacing w:val="-1"/>
        </w:rPr>
        <w:t>Yon</w:t>
      </w:r>
      <w:r>
        <w:rPr>
          <w:spacing w:val="-2"/>
        </w:rPr>
        <w:t xml:space="preserve"> </w:t>
      </w:r>
      <w:r>
        <w:rPr>
          <w:spacing w:val="-1"/>
        </w:rPr>
        <w:t>Park, BA student</w:t>
      </w:r>
    </w:p>
    <w:p w14:paraId="34CC9537" w14:textId="77777777" w:rsidR="00734107" w:rsidRPr="00734107" w:rsidRDefault="00734107" w:rsidP="00734107">
      <w:pPr>
        <w:pStyle w:val="BodyText"/>
      </w:pPr>
      <w:r w:rsidRPr="00734107">
        <w:t>Sol Park, MSc student in Psychiatry</w:t>
      </w:r>
    </w:p>
    <w:p w14:paraId="732B2CFB" w14:textId="39F363B7" w:rsidR="005F07FB" w:rsidRPr="00E23A72" w:rsidRDefault="00E70F38">
      <w:pPr>
        <w:pStyle w:val="BodyText"/>
        <w:spacing w:before="1"/>
        <w:ind w:right="2544"/>
        <w:rPr>
          <w:lang w:val="en-CA"/>
        </w:rPr>
      </w:pPr>
      <w:r w:rsidRPr="00E23A72">
        <w:rPr>
          <w:spacing w:val="-1"/>
          <w:lang w:val="en-CA"/>
        </w:rPr>
        <w:t>Nicole Pelletier, Bachelors</w:t>
      </w:r>
      <w:r w:rsidRPr="00E23A72">
        <w:rPr>
          <w:spacing w:val="-2"/>
          <w:lang w:val="en-CA"/>
        </w:rPr>
        <w:t xml:space="preserve"> </w:t>
      </w:r>
      <w:r w:rsidRPr="00E23A72">
        <w:rPr>
          <w:spacing w:val="-1"/>
          <w:lang w:val="en-CA"/>
        </w:rPr>
        <w:t>student,</w:t>
      </w:r>
      <w:r w:rsidRPr="00E23A72">
        <w:rPr>
          <w:lang w:val="en-CA"/>
        </w:rPr>
        <w:t xml:space="preserve"> </w:t>
      </w:r>
      <w:r w:rsidRPr="00E23A72">
        <w:rPr>
          <w:spacing w:val="-1"/>
          <w:lang w:val="en-CA"/>
        </w:rPr>
        <w:t>Psychology</w:t>
      </w:r>
      <w:r w:rsidRPr="00E23A72">
        <w:rPr>
          <w:spacing w:val="-2"/>
          <w:lang w:val="en-CA"/>
        </w:rPr>
        <w:t xml:space="preserve"> </w:t>
      </w:r>
      <w:r w:rsidRPr="00E23A72">
        <w:rPr>
          <w:lang w:val="en-CA"/>
        </w:rPr>
        <w:t>&amp;</w:t>
      </w:r>
      <w:r w:rsidRPr="00E23A72">
        <w:rPr>
          <w:spacing w:val="-1"/>
          <w:lang w:val="en-CA"/>
        </w:rPr>
        <w:t xml:space="preserve"> International</w:t>
      </w:r>
      <w:r w:rsidRPr="00E23A72">
        <w:rPr>
          <w:spacing w:val="-3"/>
          <w:lang w:val="en-CA"/>
        </w:rPr>
        <w:t xml:space="preserve"> </w:t>
      </w:r>
      <w:r w:rsidRPr="00E23A72">
        <w:rPr>
          <w:spacing w:val="-1"/>
          <w:lang w:val="en-CA"/>
        </w:rPr>
        <w:t>Development</w:t>
      </w:r>
      <w:r w:rsidRPr="00E23A72">
        <w:rPr>
          <w:spacing w:val="63"/>
          <w:lang w:val="en-CA"/>
        </w:rPr>
        <w:t xml:space="preserve"> </w:t>
      </w:r>
    </w:p>
    <w:p w14:paraId="5A6990C5" w14:textId="77777777" w:rsidR="005F07FB" w:rsidRDefault="00E70F38">
      <w:pPr>
        <w:pStyle w:val="BodyText"/>
        <w:spacing w:before="1"/>
        <w:ind w:left="139" w:right="6827"/>
      </w:pPr>
      <w:r>
        <w:rPr>
          <w:spacing w:val="-1"/>
        </w:rPr>
        <w:t>Megan</w:t>
      </w:r>
      <w:r>
        <w:rPr>
          <w:spacing w:val="-2"/>
        </w:rPr>
        <w:t xml:space="preserve"> </w:t>
      </w:r>
      <w:r>
        <w:rPr>
          <w:spacing w:val="-1"/>
        </w:rPr>
        <w:t>Simpson, PhD</w:t>
      </w:r>
      <w:r>
        <w:rPr>
          <w:spacing w:val="-3"/>
        </w:rPr>
        <w:t xml:space="preserve"> </w:t>
      </w:r>
      <w:r>
        <w:rPr>
          <w:spacing w:val="-1"/>
        </w:rPr>
        <w:t>student</w:t>
      </w:r>
      <w:r>
        <w:rPr>
          <w:spacing w:val="23"/>
        </w:rPr>
        <w:t xml:space="preserve"> </w:t>
      </w:r>
      <w:r>
        <w:rPr>
          <w:spacing w:val="-1"/>
        </w:rPr>
        <w:t>Nahid Sultana, PhD student</w:t>
      </w:r>
    </w:p>
    <w:p w14:paraId="2F638B38" w14:textId="49453E4B" w:rsidR="005F07FB" w:rsidRPr="00734107" w:rsidRDefault="00E70F38" w:rsidP="00734107">
      <w:pPr>
        <w:pStyle w:val="BodyText"/>
        <w:spacing w:before="1" w:line="257" w:lineRule="exact"/>
        <w:ind w:left="139" w:right="161"/>
      </w:pPr>
      <w:r>
        <w:rPr>
          <w:spacing w:val="-1"/>
        </w:rPr>
        <w:t>Jaime Wegner-Lohin, PhD</w:t>
      </w:r>
      <w:r>
        <w:rPr>
          <w:spacing w:val="-3"/>
        </w:rPr>
        <w:t xml:space="preserve"> </w:t>
      </w:r>
      <w:r>
        <w:rPr>
          <w:spacing w:val="-1"/>
        </w:rPr>
        <w:t>student</w:t>
      </w:r>
    </w:p>
    <w:p w14:paraId="18E09E17" w14:textId="77777777" w:rsidR="005F07FB" w:rsidRDefault="005F07FB">
      <w:pPr>
        <w:spacing w:before="6"/>
        <w:rPr>
          <w:rFonts w:ascii="Cambria" w:eastAsia="Cambria" w:hAnsi="Cambria" w:cs="Cambria"/>
          <w:sz w:val="20"/>
          <w:szCs w:val="20"/>
        </w:rPr>
      </w:pPr>
    </w:p>
    <w:p w14:paraId="7C1D9B6A" w14:textId="77777777" w:rsidR="005F07FB" w:rsidRDefault="00E70F38">
      <w:pPr>
        <w:pStyle w:val="Heading3"/>
        <w:rPr>
          <w:b w:val="0"/>
          <w:bCs w:val="0"/>
        </w:rPr>
      </w:pPr>
      <w:bookmarkStart w:id="48" w:name="Staff_Members"/>
      <w:bookmarkEnd w:id="48"/>
      <w:r>
        <w:t>Staff</w:t>
      </w:r>
      <w:r>
        <w:rPr>
          <w:spacing w:val="-6"/>
        </w:rPr>
        <w:t xml:space="preserve"> </w:t>
      </w:r>
      <w:r>
        <w:rPr>
          <w:spacing w:val="-1"/>
        </w:rPr>
        <w:t>Members</w:t>
      </w:r>
    </w:p>
    <w:p w14:paraId="16E02127" w14:textId="77777777" w:rsidR="005F07FB" w:rsidRDefault="00E70F38">
      <w:pPr>
        <w:pStyle w:val="BodyText"/>
        <w:spacing w:before="119"/>
      </w:pPr>
      <w:r>
        <w:rPr>
          <w:spacing w:val="-1"/>
        </w:rPr>
        <w:t>Martin</w:t>
      </w:r>
      <w:r>
        <w:rPr>
          <w:spacing w:val="-2"/>
        </w:rPr>
        <w:t xml:space="preserve"> </w:t>
      </w:r>
      <w:r>
        <w:rPr>
          <w:spacing w:val="-1"/>
        </w:rPr>
        <w:t>Chabot, Data Analyst</w:t>
      </w:r>
    </w:p>
    <w:p w14:paraId="2F64A185" w14:textId="77777777" w:rsidR="005F07FB" w:rsidRDefault="00E70F38">
      <w:pPr>
        <w:pStyle w:val="BodyText"/>
        <w:spacing w:before="1" w:line="257" w:lineRule="exact"/>
      </w:pPr>
      <w:r>
        <w:t>Kelly</w:t>
      </w:r>
      <w:r>
        <w:rPr>
          <w:spacing w:val="-2"/>
        </w:rPr>
        <w:t xml:space="preserve"> </w:t>
      </w:r>
      <w:r>
        <w:rPr>
          <w:spacing w:val="-1"/>
        </w:rPr>
        <w:t>Finnerty, Administrative Coordinator</w:t>
      </w:r>
    </w:p>
    <w:p w14:paraId="429548AD" w14:textId="77777777" w:rsidR="005F07FB" w:rsidRDefault="00E70F38">
      <w:pPr>
        <w:pStyle w:val="BodyText"/>
        <w:ind w:left="139" w:right="3189"/>
      </w:pPr>
      <w:r>
        <w:rPr>
          <w:spacing w:val="-1"/>
        </w:rPr>
        <w:t>Pamela Weightman, Dissemination</w:t>
      </w:r>
      <w:r>
        <w:rPr>
          <w:spacing w:val="-2"/>
        </w:rPr>
        <w:t xml:space="preserve"> </w:t>
      </w:r>
      <w:r>
        <w:t>&amp;</w:t>
      </w:r>
      <w:r>
        <w:rPr>
          <w:spacing w:val="-1"/>
        </w:rPr>
        <w:t xml:space="preserve"> Communication</w:t>
      </w:r>
      <w:r>
        <w:rPr>
          <w:spacing w:val="-2"/>
        </w:rPr>
        <w:t xml:space="preserve"> </w:t>
      </w:r>
      <w:r>
        <w:rPr>
          <w:spacing w:val="-1"/>
        </w:rPr>
        <w:t>Coordinator</w:t>
      </w:r>
      <w:r>
        <w:rPr>
          <w:spacing w:val="43"/>
        </w:rPr>
        <w:t xml:space="preserve"> </w:t>
      </w:r>
      <w:r>
        <w:rPr>
          <w:spacing w:val="-1"/>
        </w:rPr>
        <w:t>Biru</w:t>
      </w:r>
      <w:r>
        <w:t xml:space="preserve"> </w:t>
      </w:r>
      <w:r>
        <w:rPr>
          <w:spacing w:val="-1"/>
        </w:rPr>
        <w:t>Zhou, Associate Director</w:t>
      </w:r>
    </w:p>
    <w:p w14:paraId="2219C0E0" w14:textId="77777777" w:rsidR="005F07FB" w:rsidRDefault="005F07FB">
      <w:pPr>
        <w:spacing w:before="3"/>
        <w:rPr>
          <w:rFonts w:ascii="Cambria" w:eastAsia="Cambria" w:hAnsi="Cambria" w:cs="Cambria"/>
          <w:sz w:val="13"/>
          <w:szCs w:val="13"/>
        </w:rPr>
      </w:pPr>
    </w:p>
    <w:p w14:paraId="510921D9" w14:textId="6B84C7F1" w:rsidR="005F07FB" w:rsidRDefault="005F07FB">
      <w:pPr>
        <w:spacing w:line="200" w:lineRule="atLeast"/>
        <w:ind w:left="105"/>
        <w:rPr>
          <w:rFonts w:ascii="Cambria" w:eastAsia="Cambria" w:hAnsi="Cambria" w:cs="Cambria"/>
          <w:sz w:val="20"/>
          <w:szCs w:val="20"/>
        </w:rPr>
      </w:pPr>
    </w:p>
    <w:p w14:paraId="66645ED1" w14:textId="77777777" w:rsidR="005F07FB" w:rsidRDefault="005F07FB">
      <w:pPr>
        <w:spacing w:line="200" w:lineRule="atLeast"/>
        <w:rPr>
          <w:rFonts w:ascii="Cambria" w:eastAsia="Cambria" w:hAnsi="Cambria" w:cs="Cambria"/>
          <w:sz w:val="20"/>
          <w:szCs w:val="20"/>
        </w:rPr>
        <w:sectPr w:rsidR="005F07FB" w:rsidSect="00FF7986">
          <w:headerReference w:type="even" r:id="rId27"/>
          <w:headerReference w:type="default" r:id="rId28"/>
          <w:footerReference w:type="default" r:id="rId29"/>
          <w:pgSz w:w="12240" w:h="15840"/>
          <w:pgMar w:top="1000" w:right="720" w:bottom="280" w:left="1660" w:header="750" w:footer="2001" w:gutter="0"/>
          <w:cols w:space="720"/>
          <w:docGrid w:linePitch="299"/>
        </w:sectPr>
      </w:pPr>
    </w:p>
    <w:p w14:paraId="339661BA" w14:textId="77777777" w:rsidR="005F07FB" w:rsidRDefault="00E70F38">
      <w:pPr>
        <w:spacing w:before="3"/>
        <w:rPr>
          <w:rFonts w:ascii="Cambria" w:eastAsia="Cambria" w:hAnsi="Cambria" w:cs="Cambria"/>
          <w:sz w:val="2"/>
          <w:szCs w:val="2"/>
        </w:rPr>
      </w:pPr>
      <w:r>
        <w:rPr>
          <w:noProof/>
          <w:lang w:val="en-CA" w:eastAsia="en-CA"/>
        </w:rPr>
        <w:lastRenderedPageBreak/>
        <mc:AlternateContent>
          <mc:Choice Requires="wpg">
            <w:drawing>
              <wp:anchor distT="0" distB="0" distL="114300" distR="114300" simplePos="0" relativeHeight="503227448" behindDoc="1" locked="0" layoutInCell="1" allowOverlap="1" wp14:anchorId="7D0C3C0B" wp14:editId="59687113">
                <wp:simplePos x="0" y="0"/>
                <wp:positionH relativeFrom="page">
                  <wp:posOffset>1353185</wp:posOffset>
                </wp:positionH>
                <wp:positionV relativeFrom="page">
                  <wp:posOffset>6359525</wp:posOffset>
                </wp:positionV>
                <wp:extent cx="7809230" cy="1270"/>
                <wp:effectExtent l="10160" t="6350" r="10160" b="11430"/>
                <wp:wrapNone/>
                <wp:docPr id="212" name="Group 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09230" cy="1270"/>
                          <a:chOff x="2131" y="10015"/>
                          <a:chExt cx="12298" cy="2"/>
                        </a:xfrm>
                      </wpg:grpSpPr>
                      <wps:wsp>
                        <wps:cNvPr id="213" name="Freeform 87"/>
                        <wps:cNvSpPr>
                          <a:spLocks/>
                        </wps:cNvSpPr>
                        <wps:spPr bwMode="auto">
                          <a:xfrm>
                            <a:off x="2131" y="10015"/>
                            <a:ext cx="12298" cy="2"/>
                          </a:xfrm>
                          <a:custGeom>
                            <a:avLst/>
                            <a:gdLst>
                              <a:gd name="T0" fmla="+- 0 2131 2131"/>
                              <a:gd name="T1" fmla="*/ T0 w 12298"/>
                              <a:gd name="T2" fmla="+- 0 14429 2131"/>
                              <a:gd name="T3" fmla="*/ T2 w 12298"/>
                            </a:gdLst>
                            <a:ahLst/>
                            <a:cxnLst>
                              <a:cxn ang="0">
                                <a:pos x="T1" y="0"/>
                              </a:cxn>
                              <a:cxn ang="0">
                                <a:pos x="T3" y="0"/>
                              </a:cxn>
                            </a:cxnLst>
                            <a:rect l="0" t="0" r="r" b="b"/>
                            <a:pathLst>
                              <a:path w="12298">
                                <a:moveTo>
                                  <a:pt x="0" y="0"/>
                                </a:moveTo>
                                <a:lnTo>
                                  <a:pt x="12298"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85C3DBB" id="Group 86" o:spid="_x0000_s1026" style="position:absolute;margin-left:106.55pt;margin-top:500.75pt;width:614.9pt;height:.1pt;z-index:-89032;mso-position-horizontal-relative:page;mso-position-vertical-relative:page" coordorigin="2131,10015" coordsize="1229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">
                <v:shape id="Freeform 87" o:spid="_x0000_s1027" style="position:absolute;left:2131;top:10015;width:12298;height:2;visibility:visible;mso-wrap-style:square;v-text-anchor:top" coordsize="12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fa2ksMA&#10;AADcAAAADwAAAGRycy9kb3ducmV2LnhtbESPQWsCMRSE74X+h/AKXopmVSh1NUq7WPAkuNb7c/Pc&#10;DW5elk3U9N8bQehxmJlvmMUq2lZcqffGsYLxKANBXDltuFbwu/8ZfoLwAVlj65gU/JGH1fL1ZYG5&#10;djfe0bUMtUgQ9jkqaELocil91ZBFP3IdcfJOrrcYkuxrqXu8Jbht5STLPqRFw2mhwY6KhqpzebEK&#10;vmfVJZ5NUey8OWzf8WjW0RulBm/xaw4iUAz/4Wd7oxVMxlN4nE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fa2ksMAAADcAAAADwAAAAAAAAAAAAAAAACYAgAAZHJzL2Rv&#10;d25yZXYueG1sUEsFBgAAAAAEAAQA9QAAAIgDAAAAAA==&#10;" path="m,l12298,e" filled="f" strokeweight=".20497mm">
                  <v:path arrowok="t" o:connecttype="custom" o:connectlocs="0,0;12298,0" o:connectangles="0,0"/>
                </v:shape>
                <w10:wrap anchorx="page" anchory="page"/>
              </v:group>
            </w:pict>
          </mc:Fallback>
        </mc:AlternateContent>
      </w:r>
    </w:p>
    <w:p w14:paraId="2B2FE255" w14:textId="77777777" w:rsidR="005F07FB" w:rsidRDefault="00E70F38">
      <w:pPr>
        <w:spacing w:line="20" w:lineRule="atLeast"/>
        <w:ind w:left="105"/>
        <w:rPr>
          <w:rFonts w:ascii="Cambria" w:eastAsia="Cambria" w:hAnsi="Cambria" w:cs="Cambria"/>
          <w:sz w:val="2"/>
          <w:szCs w:val="2"/>
        </w:rPr>
      </w:pPr>
      <w:r>
        <w:rPr>
          <w:rFonts w:ascii="Cambria" w:eastAsia="Cambria" w:hAnsi="Cambria" w:cs="Cambria"/>
          <w:noProof/>
          <w:sz w:val="2"/>
          <w:szCs w:val="2"/>
          <w:lang w:val="en-CA" w:eastAsia="en-CA"/>
        </w:rPr>
        <mc:AlternateContent>
          <mc:Choice Requires="wpg">
            <w:drawing>
              <wp:inline distT="0" distB="0" distL="0" distR="0" wp14:anchorId="16C6C224" wp14:editId="6212A98E">
                <wp:extent cx="7816850" cy="7620"/>
                <wp:effectExtent l="6350" t="6985" r="6350" b="4445"/>
                <wp:docPr id="209"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0" cy="7620"/>
                          <a:chOff x="0" y="0"/>
                          <a:chExt cx="12310" cy="12"/>
                        </a:xfrm>
                      </wpg:grpSpPr>
                      <wpg:grpSp>
                        <wpg:cNvPr id="210" name="Group 84"/>
                        <wpg:cNvGrpSpPr>
                          <a:grpSpLocks/>
                        </wpg:cNvGrpSpPr>
                        <wpg:grpSpPr bwMode="auto">
                          <a:xfrm>
                            <a:off x="6" y="6"/>
                            <a:ext cx="12298" cy="2"/>
                            <a:chOff x="6" y="6"/>
                            <a:chExt cx="12298" cy="2"/>
                          </a:xfrm>
                        </wpg:grpSpPr>
                        <wps:wsp>
                          <wps:cNvPr id="211" name="Freeform 85"/>
                          <wps:cNvSpPr>
                            <a:spLocks/>
                          </wps:cNvSpPr>
                          <wps:spPr bwMode="auto">
                            <a:xfrm>
                              <a:off x="6" y="6"/>
                              <a:ext cx="12298" cy="2"/>
                            </a:xfrm>
                            <a:custGeom>
                              <a:avLst/>
                              <a:gdLst>
                                <a:gd name="T0" fmla="+- 0 6 6"/>
                                <a:gd name="T1" fmla="*/ T0 w 12298"/>
                                <a:gd name="T2" fmla="+- 0 12303 6"/>
                                <a:gd name="T3" fmla="*/ T2 w 12298"/>
                              </a:gdLst>
                              <a:ahLst/>
                              <a:cxnLst>
                                <a:cxn ang="0">
                                  <a:pos x="T1" y="0"/>
                                </a:cxn>
                                <a:cxn ang="0">
                                  <a:pos x="T3" y="0"/>
                                </a:cxn>
                              </a:cxnLst>
                              <a:rect l="0" t="0" r="r" b="b"/>
                              <a:pathLst>
                                <a:path w="12298">
                                  <a:moveTo>
                                    <a:pt x="0" y="0"/>
                                  </a:moveTo>
                                  <a:lnTo>
                                    <a:pt x="12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w:pict>
              <v:group w14:anchorId="30F31E41" id="Group 83" o:spid="_x0000_s1026" style="width:615.5pt;height:.6pt;mso-position-horizontal-relative:char;mso-position-vertical-relative:line" coordsize="123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">
                <v:group id="Group 84" o:spid="_x0000_s1027" style="position:absolute;left:6;top:6;width:12298;height:2" coordorigin="6,6" coordsize="12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Tht/cEAAADcAAAADwAA&#10;AAAAAAAAAAAAAACqAgAAZHJzL2Rvd25yZXYueG1sUEsFBgAAAAAEAAQA+gAAAJgDAAAAAA==&#10;">
                  <v:shape id="Freeform 85" o:spid="_x0000_s1028" style="position:absolute;left:6;top:6;width:12298;height:2;visibility:visible;mso-wrap-style:square;v-text-anchor:top" coordsize="12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BZ58IA&#10;AADcAAAADwAAAGRycy9kb3ducmV2LnhtbESPzWrDMBCE74G8g9hAb7HsHIrrRDGt+0Outdv7Ym1s&#10;Y2tlLDVR3r4KFHocZuYb5lAGM4kLLW6wrCBLUhDErdUDdwq+mvdtDsJ5ZI2TZVJwIwflcb06YKHt&#10;lT/pUvtORAi7AhX03s+FlK7tyaBL7EwcvbNdDPool07qBa8Rbia5S9NHaXDguNDjTFVP7Vj/GAWB&#10;PrLvdAxvXTO1YeSXKn96vSn1sAnPexCegv8P/7VPWsEuy+B+Jh4Bef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8FnnwgAAANwAAAAPAAAAAAAAAAAAAAAAAJgCAABkcnMvZG93&#10;bnJldi54bWxQSwUGAAAAAAQABAD1AAAAhwMAAAAA&#10;" path="m,l12297,e" filled="f" strokeweight=".58pt">
                    <v:path arrowok="t" o:connecttype="custom" o:connectlocs="0,0;12297,0" o:connectangles="0,0"/>
                  </v:shape>
                </v:group>
                <w10:anchorlock/>
              </v:group>
            </w:pict>
          </mc:Fallback>
        </mc:AlternateContent>
      </w:r>
    </w:p>
    <w:p w14:paraId="328B3F1B" w14:textId="044C1A60" w:rsidR="005F07FB" w:rsidRDefault="00E70F38">
      <w:pPr>
        <w:pStyle w:val="Heading1"/>
        <w:rPr>
          <w:b w:val="0"/>
          <w:bCs w:val="0"/>
        </w:rPr>
      </w:pPr>
      <w:bookmarkStart w:id="49" w:name="APPENDIX_C:_Project_Funds_Managed_Throug"/>
      <w:bookmarkStart w:id="50" w:name="_bookmark10"/>
      <w:bookmarkStart w:id="51" w:name="_Toc525648193"/>
      <w:bookmarkEnd w:id="49"/>
      <w:bookmarkEnd w:id="50"/>
      <w:r>
        <w:rPr>
          <w:spacing w:val="-2"/>
        </w:rPr>
        <w:t>APPENDIX</w:t>
      </w:r>
      <w:r>
        <w:rPr>
          <w:spacing w:val="-1"/>
        </w:rPr>
        <w:t xml:space="preserve"> </w:t>
      </w:r>
      <w:r w:rsidR="00575CA8">
        <w:t>B</w:t>
      </w:r>
      <w:r>
        <w:t>:</w:t>
      </w:r>
      <w:r>
        <w:rPr>
          <w:spacing w:val="-1"/>
        </w:rPr>
        <w:t xml:space="preserve"> </w:t>
      </w:r>
      <w:r>
        <w:rPr>
          <w:spacing w:val="-2"/>
        </w:rPr>
        <w:t>Project</w:t>
      </w:r>
      <w:r>
        <w:t xml:space="preserve"> </w:t>
      </w:r>
      <w:r>
        <w:rPr>
          <w:spacing w:val="-3"/>
        </w:rPr>
        <w:t>Funds</w:t>
      </w:r>
      <w:r>
        <w:rPr>
          <w:spacing w:val="1"/>
        </w:rPr>
        <w:t xml:space="preserve"> </w:t>
      </w:r>
      <w:r>
        <w:rPr>
          <w:spacing w:val="-1"/>
        </w:rPr>
        <w:t>Managed</w:t>
      </w:r>
      <w:r>
        <w:rPr>
          <w:spacing w:val="-2"/>
        </w:rPr>
        <w:t xml:space="preserve"> </w:t>
      </w:r>
      <w:r>
        <w:rPr>
          <w:spacing w:val="-3"/>
        </w:rPr>
        <w:t>Through</w:t>
      </w:r>
      <w:r>
        <w:rPr>
          <w:spacing w:val="1"/>
        </w:rPr>
        <w:t xml:space="preserve"> </w:t>
      </w:r>
      <w:r>
        <w:rPr>
          <w:spacing w:val="-3"/>
        </w:rPr>
        <w:t>CRCF</w:t>
      </w:r>
      <w:bookmarkEnd w:id="51"/>
    </w:p>
    <w:tbl>
      <w:tblPr>
        <w:tblW w:w="13018" w:type="dxa"/>
        <w:tblInd w:w="299" w:type="dxa"/>
        <w:tblCellMar>
          <w:left w:w="0" w:type="dxa"/>
          <w:right w:w="0" w:type="dxa"/>
        </w:tblCellMar>
        <w:tblLook w:val="01E0" w:firstRow="1" w:lastRow="1" w:firstColumn="1" w:lastColumn="1" w:noHBand="0" w:noVBand="0"/>
      </w:tblPr>
      <w:tblGrid>
        <w:gridCol w:w="3803"/>
        <w:gridCol w:w="1279"/>
        <w:gridCol w:w="1415"/>
        <w:gridCol w:w="1276"/>
        <w:gridCol w:w="2410"/>
        <w:gridCol w:w="1417"/>
        <w:gridCol w:w="1418"/>
      </w:tblGrid>
      <w:tr w:rsidR="00573E7A" w:rsidRPr="00573E7A" w14:paraId="7D03DEE4" w14:textId="77777777" w:rsidTr="00BB4F5D">
        <w:trPr>
          <w:trHeight w:hRule="exact" w:val="1101"/>
        </w:trPr>
        <w:tc>
          <w:tcPr>
            <w:tcW w:w="3803" w:type="dxa"/>
            <w:tcBorders>
              <w:top w:val="single" w:sz="6" w:space="0" w:color="000000"/>
              <w:left w:val="single" w:sz="6" w:space="0" w:color="000000"/>
              <w:bottom w:val="single" w:sz="6" w:space="0" w:color="000000"/>
              <w:right w:val="single" w:sz="6" w:space="0" w:color="000000"/>
            </w:tcBorders>
            <w:shd w:val="clear" w:color="auto" w:fill="A7A8A7"/>
            <w:vAlign w:val="center"/>
          </w:tcPr>
          <w:p w14:paraId="022B22BA" w14:textId="77777777" w:rsidR="00573E7A" w:rsidRPr="00573E7A" w:rsidRDefault="00573E7A" w:rsidP="00573E7A">
            <w:pPr>
              <w:jc w:val="center"/>
              <w:rPr>
                <w:rFonts w:ascii="Cambria" w:eastAsia="Cambria" w:hAnsi="Cambria" w:cs="Cambria"/>
                <w:b/>
                <w:bCs/>
                <w:sz w:val="18"/>
                <w:szCs w:val="18"/>
              </w:rPr>
            </w:pPr>
          </w:p>
          <w:p w14:paraId="4BDFEF85" w14:textId="77777777" w:rsidR="00573E7A" w:rsidRPr="00573E7A" w:rsidRDefault="00573E7A" w:rsidP="00573E7A">
            <w:pPr>
              <w:spacing w:before="147"/>
              <w:ind w:right="3"/>
              <w:jc w:val="center"/>
              <w:rPr>
                <w:rFonts w:ascii="Cambria" w:eastAsia="Cambria" w:hAnsi="Cambria" w:cs="Cambria"/>
                <w:sz w:val="19"/>
                <w:szCs w:val="19"/>
              </w:rPr>
            </w:pPr>
            <w:r w:rsidRPr="00573E7A">
              <w:rPr>
                <w:rFonts w:ascii="Cambria"/>
                <w:b/>
                <w:spacing w:val="-1"/>
                <w:sz w:val="19"/>
              </w:rPr>
              <w:t>Title</w:t>
            </w:r>
          </w:p>
        </w:tc>
        <w:tc>
          <w:tcPr>
            <w:tcW w:w="1279" w:type="dxa"/>
            <w:tcBorders>
              <w:top w:val="single" w:sz="6" w:space="0" w:color="000000"/>
              <w:left w:val="single" w:sz="6" w:space="0" w:color="000000"/>
              <w:bottom w:val="single" w:sz="6" w:space="0" w:color="000000"/>
              <w:right w:val="single" w:sz="6" w:space="0" w:color="000000"/>
            </w:tcBorders>
            <w:shd w:val="clear" w:color="auto" w:fill="A7A8A7"/>
            <w:vAlign w:val="center"/>
          </w:tcPr>
          <w:p w14:paraId="68F492C3" w14:textId="77777777" w:rsidR="00573E7A" w:rsidRPr="00573E7A" w:rsidRDefault="00573E7A" w:rsidP="00573E7A">
            <w:pPr>
              <w:jc w:val="center"/>
              <w:rPr>
                <w:rFonts w:ascii="Cambria" w:eastAsia="Cambria" w:hAnsi="Cambria" w:cs="Cambria"/>
                <w:b/>
                <w:bCs/>
                <w:sz w:val="18"/>
                <w:szCs w:val="18"/>
              </w:rPr>
            </w:pPr>
          </w:p>
          <w:p w14:paraId="09AF44B2" w14:textId="77777777" w:rsidR="00573E7A" w:rsidRPr="00573E7A" w:rsidRDefault="00573E7A" w:rsidP="00573E7A">
            <w:pPr>
              <w:spacing w:before="147"/>
              <w:ind w:right="1"/>
              <w:jc w:val="center"/>
              <w:rPr>
                <w:rFonts w:ascii="Cambria" w:eastAsia="Cambria" w:hAnsi="Cambria" w:cs="Cambria"/>
                <w:sz w:val="19"/>
                <w:szCs w:val="19"/>
              </w:rPr>
            </w:pPr>
            <w:r w:rsidRPr="00573E7A">
              <w:rPr>
                <w:rFonts w:ascii="Cambria"/>
                <w:b/>
                <w:spacing w:val="-2"/>
                <w:sz w:val="19"/>
              </w:rPr>
              <w:t>PI</w:t>
            </w:r>
          </w:p>
        </w:tc>
        <w:tc>
          <w:tcPr>
            <w:tcW w:w="1415" w:type="dxa"/>
            <w:tcBorders>
              <w:top w:val="single" w:sz="6" w:space="0" w:color="000000"/>
              <w:left w:val="single" w:sz="6" w:space="0" w:color="000000"/>
              <w:bottom w:val="single" w:sz="6" w:space="0" w:color="000000"/>
              <w:right w:val="single" w:sz="6" w:space="0" w:color="000000"/>
            </w:tcBorders>
            <w:shd w:val="clear" w:color="auto" w:fill="A7A8A7"/>
            <w:vAlign w:val="center"/>
          </w:tcPr>
          <w:p w14:paraId="23EB0BD3" w14:textId="77777777" w:rsidR="00573E7A" w:rsidRPr="00573E7A" w:rsidRDefault="00573E7A" w:rsidP="00573E7A">
            <w:pPr>
              <w:jc w:val="center"/>
              <w:rPr>
                <w:rFonts w:ascii="Cambria" w:eastAsia="Cambria" w:hAnsi="Cambria" w:cs="Cambria"/>
                <w:b/>
                <w:bCs/>
                <w:sz w:val="18"/>
                <w:szCs w:val="18"/>
              </w:rPr>
            </w:pPr>
          </w:p>
          <w:p w14:paraId="0B31691C" w14:textId="77777777" w:rsidR="00573E7A" w:rsidRPr="00573E7A" w:rsidRDefault="00573E7A" w:rsidP="00573E7A">
            <w:pPr>
              <w:spacing w:before="147"/>
              <w:ind w:left="406"/>
              <w:jc w:val="center"/>
              <w:rPr>
                <w:rFonts w:ascii="Cambria" w:eastAsia="Cambria" w:hAnsi="Cambria" w:cs="Cambria"/>
                <w:sz w:val="19"/>
                <w:szCs w:val="19"/>
              </w:rPr>
            </w:pPr>
            <w:r w:rsidRPr="00573E7A">
              <w:rPr>
                <w:rFonts w:ascii="Cambria"/>
                <w:b/>
                <w:spacing w:val="-1"/>
                <w:sz w:val="19"/>
              </w:rPr>
              <w:t>Start</w:t>
            </w:r>
            <w:r w:rsidRPr="00573E7A">
              <w:rPr>
                <w:rFonts w:ascii="Cambria"/>
                <w:b/>
                <w:spacing w:val="-10"/>
                <w:sz w:val="19"/>
              </w:rPr>
              <w:t xml:space="preserve"> </w:t>
            </w:r>
            <w:r w:rsidRPr="00573E7A">
              <w:rPr>
                <w:rFonts w:ascii="Cambria"/>
                <w:b/>
                <w:spacing w:val="-1"/>
                <w:sz w:val="19"/>
              </w:rPr>
              <w:t>Date</w:t>
            </w:r>
          </w:p>
        </w:tc>
        <w:tc>
          <w:tcPr>
            <w:tcW w:w="1276" w:type="dxa"/>
            <w:tcBorders>
              <w:top w:val="single" w:sz="6" w:space="0" w:color="000000"/>
              <w:left w:val="single" w:sz="6" w:space="0" w:color="000000"/>
              <w:bottom w:val="single" w:sz="6" w:space="0" w:color="000000"/>
              <w:right w:val="single" w:sz="6" w:space="0" w:color="000000"/>
            </w:tcBorders>
            <w:shd w:val="clear" w:color="auto" w:fill="A7A8A7"/>
            <w:vAlign w:val="center"/>
          </w:tcPr>
          <w:p w14:paraId="019A0748" w14:textId="77777777" w:rsidR="00573E7A" w:rsidRPr="00573E7A" w:rsidRDefault="00573E7A" w:rsidP="00573E7A">
            <w:pPr>
              <w:jc w:val="center"/>
              <w:rPr>
                <w:rFonts w:ascii="Cambria" w:eastAsia="Cambria" w:hAnsi="Cambria" w:cs="Cambria"/>
                <w:b/>
                <w:bCs/>
                <w:sz w:val="18"/>
                <w:szCs w:val="18"/>
              </w:rPr>
            </w:pPr>
          </w:p>
          <w:p w14:paraId="0D15F9CD" w14:textId="77777777" w:rsidR="00573E7A" w:rsidRPr="00573E7A" w:rsidRDefault="00573E7A" w:rsidP="00573E7A">
            <w:pPr>
              <w:spacing w:before="147"/>
              <w:ind w:left="452"/>
              <w:jc w:val="center"/>
              <w:rPr>
                <w:rFonts w:ascii="Cambria" w:eastAsia="Cambria" w:hAnsi="Cambria" w:cs="Cambria"/>
                <w:sz w:val="19"/>
                <w:szCs w:val="19"/>
              </w:rPr>
            </w:pPr>
            <w:r w:rsidRPr="00573E7A">
              <w:rPr>
                <w:rFonts w:ascii="Cambria"/>
                <w:b/>
                <w:sz w:val="19"/>
              </w:rPr>
              <w:t>End</w:t>
            </w:r>
            <w:r w:rsidRPr="00573E7A">
              <w:rPr>
                <w:rFonts w:ascii="Cambria"/>
                <w:b/>
                <w:spacing w:val="-10"/>
                <w:sz w:val="19"/>
              </w:rPr>
              <w:t xml:space="preserve"> </w:t>
            </w:r>
            <w:r w:rsidRPr="00573E7A">
              <w:rPr>
                <w:rFonts w:ascii="Cambria"/>
                <w:b/>
                <w:spacing w:val="-1"/>
                <w:sz w:val="19"/>
              </w:rPr>
              <w:t>Date</w:t>
            </w:r>
          </w:p>
        </w:tc>
        <w:tc>
          <w:tcPr>
            <w:tcW w:w="2410" w:type="dxa"/>
            <w:tcBorders>
              <w:top w:val="single" w:sz="6" w:space="0" w:color="000000"/>
              <w:left w:val="single" w:sz="6" w:space="0" w:color="000000"/>
              <w:bottom w:val="single" w:sz="6" w:space="0" w:color="000000"/>
              <w:right w:val="single" w:sz="6" w:space="0" w:color="000000"/>
            </w:tcBorders>
            <w:shd w:val="clear" w:color="auto" w:fill="A7A8A7"/>
            <w:vAlign w:val="center"/>
          </w:tcPr>
          <w:p w14:paraId="1F1CDA22" w14:textId="77777777" w:rsidR="00573E7A" w:rsidRPr="00573E7A" w:rsidRDefault="00573E7A" w:rsidP="00573E7A">
            <w:pPr>
              <w:spacing w:before="2"/>
              <w:jc w:val="center"/>
              <w:rPr>
                <w:rFonts w:ascii="Cambria" w:eastAsia="Cambria" w:hAnsi="Cambria" w:cs="Cambria"/>
                <w:b/>
                <w:bCs/>
                <w:sz w:val="21"/>
                <w:szCs w:val="21"/>
              </w:rPr>
            </w:pPr>
          </w:p>
          <w:p w14:paraId="30E91338" w14:textId="77777777" w:rsidR="00573E7A" w:rsidRPr="00573E7A" w:rsidRDefault="00573E7A" w:rsidP="00573E7A">
            <w:pPr>
              <w:ind w:left="387" w:right="317" w:hanging="70"/>
              <w:jc w:val="center"/>
              <w:rPr>
                <w:rFonts w:ascii="Cambria" w:eastAsia="Cambria" w:hAnsi="Cambria" w:cs="Cambria"/>
                <w:b/>
                <w:sz w:val="19"/>
                <w:szCs w:val="19"/>
              </w:rPr>
            </w:pPr>
            <w:r w:rsidRPr="00573E7A">
              <w:rPr>
                <w:rFonts w:ascii="Cambria" w:eastAsia="Cambria" w:hAnsi="Cambria" w:cs="Cambria"/>
                <w:b/>
                <w:sz w:val="19"/>
                <w:szCs w:val="19"/>
              </w:rPr>
              <w:t>Source</w:t>
            </w:r>
          </w:p>
        </w:tc>
        <w:tc>
          <w:tcPr>
            <w:tcW w:w="1417" w:type="dxa"/>
            <w:tcBorders>
              <w:top w:val="single" w:sz="6" w:space="0" w:color="000000"/>
              <w:left w:val="single" w:sz="6" w:space="0" w:color="000000"/>
              <w:bottom w:val="single" w:sz="6" w:space="0" w:color="000000"/>
              <w:right w:val="single" w:sz="6" w:space="0" w:color="000000"/>
            </w:tcBorders>
            <w:shd w:val="clear" w:color="auto" w:fill="A7A8A7"/>
            <w:vAlign w:val="center"/>
          </w:tcPr>
          <w:p w14:paraId="78932AC3" w14:textId="77777777" w:rsidR="00573E7A" w:rsidRPr="00573E7A" w:rsidRDefault="00573E7A" w:rsidP="00573E7A">
            <w:pPr>
              <w:jc w:val="center"/>
              <w:rPr>
                <w:rFonts w:ascii="Cambria" w:eastAsia="Cambria" w:hAnsi="Cambria" w:cs="Cambria"/>
                <w:b/>
                <w:bCs/>
                <w:sz w:val="18"/>
                <w:szCs w:val="18"/>
              </w:rPr>
            </w:pPr>
          </w:p>
          <w:p w14:paraId="40DC741D" w14:textId="77777777" w:rsidR="00573E7A" w:rsidRPr="00573E7A" w:rsidRDefault="00573E7A" w:rsidP="00573E7A">
            <w:pPr>
              <w:spacing w:before="147"/>
              <w:ind w:left="234"/>
              <w:jc w:val="center"/>
              <w:rPr>
                <w:rFonts w:ascii="Cambria" w:eastAsia="Cambria" w:hAnsi="Cambria" w:cs="Cambria"/>
                <w:sz w:val="19"/>
                <w:szCs w:val="19"/>
              </w:rPr>
            </w:pPr>
            <w:r w:rsidRPr="00573E7A">
              <w:rPr>
                <w:rFonts w:ascii="Cambria"/>
                <w:b/>
                <w:spacing w:val="-1"/>
                <w:sz w:val="19"/>
              </w:rPr>
              <w:t>Total</w:t>
            </w:r>
            <w:r w:rsidRPr="00573E7A">
              <w:rPr>
                <w:rFonts w:ascii="Cambria"/>
                <w:b/>
                <w:spacing w:val="-11"/>
                <w:sz w:val="19"/>
              </w:rPr>
              <w:t xml:space="preserve"> </w:t>
            </w:r>
            <w:r w:rsidRPr="00573E7A">
              <w:rPr>
                <w:rFonts w:ascii="Cambria"/>
                <w:b/>
                <w:spacing w:val="-1"/>
                <w:sz w:val="19"/>
              </w:rPr>
              <w:t>Award</w:t>
            </w:r>
          </w:p>
        </w:tc>
        <w:tc>
          <w:tcPr>
            <w:tcW w:w="1418" w:type="dxa"/>
            <w:tcBorders>
              <w:top w:val="single" w:sz="6" w:space="0" w:color="000000"/>
              <w:left w:val="single" w:sz="6" w:space="0" w:color="000000"/>
              <w:bottom w:val="single" w:sz="6" w:space="0" w:color="000000"/>
              <w:right w:val="single" w:sz="6" w:space="0" w:color="000000"/>
            </w:tcBorders>
            <w:shd w:val="clear" w:color="auto" w:fill="A7A8A7"/>
            <w:vAlign w:val="center"/>
          </w:tcPr>
          <w:p w14:paraId="645F42BE" w14:textId="77777777" w:rsidR="00573E7A" w:rsidRPr="00573E7A" w:rsidRDefault="00573E7A" w:rsidP="00573E7A">
            <w:pPr>
              <w:jc w:val="center"/>
              <w:rPr>
                <w:rFonts w:ascii="Cambria" w:eastAsia="Cambria" w:hAnsi="Cambria" w:cs="Cambria"/>
                <w:b/>
                <w:bCs/>
                <w:sz w:val="18"/>
                <w:szCs w:val="18"/>
              </w:rPr>
            </w:pPr>
          </w:p>
          <w:p w14:paraId="3590546E" w14:textId="77777777" w:rsidR="00573E7A" w:rsidRPr="00573E7A" w:rsidRDefault="00573E7A" w:rsidP="00573E7A">
            <w:pPr>
              <w:spacing w:before="147"/>
              <w:ind w:left="181"/>
              <w:jc w:val="center"/>
              <w:rPr>
                <w:rFonts w:ascii="Cambria" w:eastAsia="Cambria" w:hAnsi="Cambria" w:cs="Cambria"/>
                <w:sz w:val="19"/>
                <w:szCs w:val="19"/>
              </w:rPr>
            </w:pPr>
            <w:r w:rsidRPr="00573E7A">
              <w:rPr>
                <w:rFonts w:ascii="Cambria"/>
                <w:b/>
                <w:spacing w:val="-1"/>
                <w:sz w:val="19"/>
              </w:rPr>
              <w:t>Amount</w:t>
            </w:r>
            <w:r w:rsidRPr="00573E7A">
              <w:rPr>
                <w:rFonts w:ascii="Cambria"/>
                <w:b/>
                <w:spacing w:val="-11"/>
                <w:sz w:val="19"/>
              </w:rPr>
              <w:t xml:space="preserve"> </w:t>
            </w:r>
            <w:r w:rsidRPr="00573E7A">
              <w:rPr>
                <w:rFonts w:ascii="Cambria"/>
                <w:b/>
                <w:sz w:val="19"/>
              </w:rPr>
              <w:t>FY18</w:t>
            </w:r>
          </w:p>
        </w:tc>
      </w:tr>
      <w:tr w:rsidR="00573E7A" w:rsidRPr="00573E7A" w14:paraId="214E088C" w14:textId="77777777" w:rsidTr="00BB4F5D">
        <w:trPr>
          <w:trHeight w:hRule="exact" w:val="626"/>
        </w:trPr>
        <w:tc>
          <w:tcPr>
            <w:tcW w:w="13018" w:type="dxa"/>
            <w:gridSpan w:val="7"/>
            <w:tcBorders>
              <w:top w:val="single" w:sz="6" w:space="0" w:color="000000"/>
              <w:left w:val="single" w:sz="6" w:space="0" w:color="000000"/>
              <w:bottom w:val="single" w:sz="6" w:space="0" w:color="000000"/>
              <w:right w:val="single" w:sz="6" w:space="0" w:color="000000"/>
            </w:tcBorders>
            <w:shd w:val="clear" w:color="auto" w:fill="A7A8A7"/>
            <w:vAlign w:val="center"/>
          </w:tcPr>
          <w:p w14:paraId="188AD65A" w14:textId="77777777" w:rsidR="00573E7A" w:rsidRPr="00573E7A" w:rsidRDefault="00573E7A" w:rsidP="00573E7A">
            <w:pPr>
              <w:jc w:val="center"/>
              <w:rPr>
                <w:rFonts w:ascii="Cambria" w:eastAsia="Cambria" w:hAnsi="Cambria" w:cs="Cambria"/>
                <w:b/>
                <w:bCs/>
                <w:sz w:val="18"/>
                <w:szCs w:val="18"/>
              </w:rPr>
            </w:pPr>
            <w:r w:rsidRPr="00573E7A">
              <w:rPr>
                <w:rFonts w:ascii="Cambria" w:eastAsia="Cambria" w:hAnsi="Cambria" w:cs="Cambria"/>
                <w:b/>
                <w:bCs/>
                <w:sz w:val="18"/>
                <w:szCs w:val="18"/>
              </w:rPr>
              <w:t>New Funds Fiscal Year 18 – May 1, 2017 – April 30, 2018</w:t>
            </w:r>
          </w:p>
        </w:tc>
      </w:tr>
      <w:tr w:rsidR="00573E7A" w:rsidRPr="00573E7A" w14:paraId="420AA6EF" w14:textId="77777777" w:rsidTr="00BB4F5D">
        <w:trPr>
          <w:trHeight w:hRule="exact" w:val="796"/>
        </w:trPr>
        <w:tc>
          <w:tcPr>
            <w:tcW w:w="3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9AAB222"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Evaluation of a community service for socially marginalized children</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480A2EF" w14:textId="77777777" w:rsidR="00573E7A" w:rsidRPr="00573E7A" w:rsidRDefault="00573E7A" w:rsidP="00573E7A">
            <w:pPr>
              <w:jc w:val="center"/>
              <w:rPr>
                <w:rFonts w:ascii="Cambria"/>
                <w:spacing w:val="-1"/>
                <w:sz w:val="19"/>
              </w:rPr>
            </w:pPr>
            <w:r w:rsidRPr="00573E7A">
              <w:rPr>
                <w:rFonts w:ascii="Cambria"/>
                <w:spacing w:val="-1"/>
                <w:sz w:val="19"/>
              </w:rPr>
              <w:t>F. Carnevale</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F789D5" w14:textId="77777777" w:rsidR="00573E7A" w:rsidRPr="00573E7A" w:rsidRDefault="00573E7A" w:rsidP="00573E7A">
            <w:pPr>
              <w:jc w:val="center"/>
              <w:rPr>
                <w:rFonts w:ascii="Cambria"/>
                <w:spacing w:val="-1"/>
                <w:sz w:val="19"/>
              </w:rPr>
            </w:pPr>
            <w:r w:rsidRPr="00573E7A">
              <w:rPr>
                <w:rFonts w:ascii="Cambria"/>
                <w:spacing w:val="-1"/>
                <w:sz w:val="19"/>
              </w:rPr>
              <w:t>November 17, 2017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6F9682" w14:textId="77777777" w:rsidR="00573E7A" w:rsidRPr="00573E7A" w:rsidRDefault="00573E7A" w:rsidP="00573E7A">
            <w:pPr>
              <w:jc w:val="center"/>
              <w:rPr>
                <w:rFonts w:ascii="Cambria"/>
                <w:spacing w:val="-1"/>
                <w:sz w:val="19"/>
              </w:rPr>
            </w:pPr>
            <w:r w:rsidRPr="00573E7A">
              <w:rPr>
                <w:rFonts w:ascii="Cambria"/>
                <w:spacing w:val="-1"/>
                <w:sz w:val="19"/>
              </w:rPr>
              <w:t>March 31, 2020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EDC2CF" w14:textId="77777777" w:rsidR="00573E7A" w:rsidRPr="00573E7A" w:rsidRDefault="00573E7A" w:rsidP="00573E7A">
            <w:pPr>
              <w:spacing w:before="2"/>
              <w:jc w:val="center"/>
              <w:rPr>
                <w:rFonts w:ascii="Cambria"/>
                <w:spacing w:val="-1"/>
                <w:sz w:val="19"/>
              </w:rPr>
            </w:pPr>
            <w:r w:rsidRPr="00573E7A">
              <w:rPr>
                <w:rFonts w:ascii="Cambria"/>
                <w:spacing w:val="-1"/>
                <w:sz w:val="19"/>
              </w:rPr>
              <w:t>Fondation du Dr. Julien</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75740E9" w14:textId="77777777" w:rsidR="00573E7A" w:rsidRPr="00573E7A" w:rsidRDefault="00573E7A" w:rsidP="00573E7A">
            <w:pPr>
              <w:jc w:val="center"/>
              <w:rPr>
                <w:rFonts w:ascii="Cambria"/>
                <w:spacing w:val="-1"/>
                <w:sz w:val="19"/>
              </w:rPr>
            </w:pPr>
            <w:r w:rsidRPr="00573E7A">
              <w:rPr>
                <w:rFonts w:ascii="Cambria"/>
                <w:spacing w:val="-1"/>
                <w:sz w:val="19"/>
              </w:rPr>
              <w:t>$37,080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620FF2" w14:textId="77777777" w:rsidR="00573E7A" w:rsidRPr="00573E7A" w:rsidRDefault="00573E7A" w:rsidP="00573E7A">
            <w:pPr>
              <w:jc w:val="center"/>
              <w:rPr>
                <w:rFonts w:ascii="Cambria"/>
                <w:spacing w:val="-1"/>
                <w:sz w:val="19"/>
              </w:rPr>
            </w:pPr>
            <w:r w:rsidRPr="00573E7A">
              <w:rPr>
                <w:rFonts w:ascii="Cambria"/>
                <w:spacing w:val="-1"/>
                <w:sz w:val="19"/>
              </w:rPr>
              <w:t>$22,250</w:t>
            </w:r>
          </w:p>
        </w:tc>
      </w:tr>
      <w:tr w:rsidR="0009617E" w:rsidRPr="0009617E" w14:paraId="29CC6E05" w14:textId="77777777" w:rsidTr="00BB4F5D">
        <w:trPr>
          <w:trHeight w:hRule="exact" w:val="1213"/>
        </w:trPr>
        <w:tc>
          <w:tcPr>
            <w:tcW w:w="3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BD3432F" w14:textId="207C110B" w:rsidR="0009617E" w:rsidRPr="0009617E" w:rsidRDefault="0009617E" w:rsidP="00573E7A">
            <w:pPr>
              <w:ind w:left="114" w:right="111" w:hanging="2"/>
              <w:jc w:val="center"/>
              <w:rPr>
                <w:rFonts w:ascii="Cambria"/>
                <w:spacing w:val="-1"/>
                <w:sz w:val="19"/>
                <w:lang w:val="en-CA"/>
              </w:rPr>
            </w:pPr>
            <w:r w:rsidRPr="0009617E">
              <w:rPr>
                <w:rFonts w:ascii="Cambria"/>
                <w:spacing w:val="-1"/>
                <w:sz w:val="19"/>
                <w:lang w:val="en-CA"/>
              </w:rPr>
              <w:t>RN4Cast-Ped Impatto dell</w:t>
            </w:r>
            <w:r w:rsidRPr="0009617E">
              <w:rPr>
                <w:rFonts w:ascii="Cambria"/>
                <w:spacing w:val="-1"/>
                <w:sz w:val="19"/>
                <w:lang w:val="en-CA"/>
              </w:rPr>
              <w:t>’</w:t>
            </w:r>
            <w:r w:rsidRPr="0009617E">
              <w:rPr>
                <w:rFonts w:ascii="Cambria"/>
                <w:spacing w:val="-1"/>
                <w:sz w:val="19"/>
                <w:lang w:val="en-CA"/>
              </w:rPr>
              <w:t>assistenza infermieristica sulla Qualita delle Cure in area Pediatrica</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2C5322C" w14:textId="1170EFBA" w:rsidR="0009617E" w:rsidRPr="0009617E" w:rsidRDefault="0009617E" w:rsidP="00573E7A">
            <w:pPr>
              <w:ind w:left="114" w:right="111" w:hanging="2"/>
              <w:jc w:val="center"/>
              <w:rPr>
                <w:rFonts w:ascii="Cambria"/>
                <w:spacing w:val="-1"/>
                <w:sz w:val="19"/>
                <w:lang w:val="en-CA"/>
              </w:rPr>
            </w:pPr>
            <w:r>
              <w:rPr>
                <w:rFonts w:ascii="Cambria"/>
                <w:spacing w:val="-1"/>
                <w:sz w:val="19"/>
                <w:lang w:val="en-CA"/>
              </w:rPr>
              <w:t>F. Carnevale</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222A27E" w14:textId="74DE342E" w:rsidR="0009617E" w:rsidRPr="00573E7A" w:rsidRDefault="0009617E" w:rsidP="00573E7A">
            <w:pPr>
              <w:ind w:left="114" w:right="111" w:hanging="2"/>
              <w:jc w:val="center"/>
              <w:rPr>
                <w:rFonts w:ascii="Cambria"/>
                <w:spacing w:val="-1"/>
                <w:sz w:val="19"/>
              </w:rPr>
            </w:pPr>
            <w:r>
              <w:rPr>
                <w:rFonts w:ascii="Cambria"/>
                <w:spacing w:val="-1"/>
                <w:sz w:val="19"/>
              </w:rPr>
              <w:t>January 1, 2018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5C093D0" w14:textId="725ACEC9" w:rsidR="0009617E" w:rsidRPr="00573E7A" w:rsidRDefault="0009617E" w:rsidP="00573E7A">
            <w:pPr>
              <w:ind w:left="114" w:right="111" w:hanging="2"/>
              <w:jc w:val="center"/>
              <w:rPr>
                <w:rFonts w:ascii="Cambria"/>
                <w:spacing w:val="-1"/>
                <w:sz w:val="19"/>
              </w:rPr>
            </w:pPr>
            <w:r>
              <w:rPr>
                <w:rFonts w:ascii="Cambria"/>
                <w:spacing w:val="-1"/>
                <w:sz w:val="19"/>
              </w:rPr>
              <w:t>December 31, 2018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F37CD1" w14:textId="66FA758D" w:rsidR="0009617E" w:rsidRPr="0009617E" w:rsidRDefault="0009617E" w:rsidP="00573E7A">
            <w:pPr>
              <w:spacing w:before="2"/>
              <w:ind w:left="114" w:right="111" w:hanging="2"/>
              <w:jc w:val="center"/>
              <w:rPr>
                <w:rFonts w:ascii="Cambria"/>
                <w:spacing w:val="-1"/>
                <w:sz w:val="19"/>
                <w:lang w:val="fr-CA"/>
              </w:rPr>
            </w:pPr>
            <w:r w:rsidRPr="0009617E">
              <w:rPr>
                <w:rFonts w:ascii="Cambria"/>
                <w:spacing w:val="-1"/>
                <w:sz w:val="19"/>
                <w:lang w:val="fr-CA"/>
              </w:rPr>
              <w:t>Universita degli Studi di Genova</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0800C5" w14:textId="27EF21C6" w:rsidR="0009617E" w:rsidRPr="0009617E" w:rsidRDefault="0009617E" w:rsidP="00573E7A">
            <w:pPr>
              <w:ind w:left="114" w:right="111" w:hanging="2"/>
              <w:jc w:val="center"/>
              <w:rPr>
                <w:rFonts w:ascii="Cambria"/>
                <w:spacing w:val="-1"/>
                <w:sz w:val="19"/>
                <w:lang w:val="fr-CA"/>
              </w:rPr>
            </w:pPr>
            <w:r>
              <w:rPr>
                <w:rFonts w:ascii="Cambria"/>
                <w:spacing w:val="-1"/>
                <w:sz w:val="19"/>
                <w:lang w:val="fr-CA"/>
              </w:rPr>
              <w:t>$7,692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124ACE" w14:textId="27156949" w:rsidR="0009617E" w:rsidRPr="0009617E" w:rsidRDefault="0009617E" w:rsidP="00573E7A">
            <w:pPr>
              <w:ind w:left="114" w:right="111" w:hanging="2"/>
              <w:jc w:val="center"/>
              <w:rPr>
                <w:rFonts w:ascii="Cambria"/>
                <w:spacing w:val="-1"/>
                <w:sz w:val="19"/>
                <w:lang w:val="fr-CA"/>
              </w:rPr>
            </w:pPr>
            <w:r>
              <w:rPr>
                <w:rFonts w:ascii="Cambria"/>
                <w:spacing w:val="-1"/>
                <w:sz w:val="19"/>
                <w:lang w:val="fr-CA"/>
              </w:rPr>
              <w:t>$7,692</w:t>
            </w:r>
          </w:p>
        </w:tc>
      </w:tr>
      <w:tr w:rsidR="00573E7A" w:rsidRPr="00573E7A" w14:paraId="096506E3" w14:textId="77777777" w:rsidTr="00BB4F5D">
        <w:trPr>
          <w:trHeight w:hRule="exact" w:val="1213"/>
        </w:trPr>
        <w:tc>
          <w:tcPr>
            <w:tcW w:w="3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B2E795" w14:textId="77777777" w:rsidR="00573E7A" w:rsidRPr="00573E7A" w:rsidRDefault="00573E7A" w:rsidP="00573E7A">
            <w:pPr>
              <w:ind w:left="114" w:right="111" w:hanging="2"/>
              <w:jc w:val="center"/>
              <w:rPr>
                <w:rFonts w:ascii="Cambria"/>
                <w:spacing w:val="-1"/>
                <w:sz w:val="19"/>
                <w:lang w:val="fr-CA"/>
              </w:rPr>
            </w:pPr>
            <w:r w:rsidRPr="00573E7A">
              <w:rPr>
                <w:rFonts w:ascii="Cambria"/>
                <w:spacing w:val="-1"/>
                <w:sz w:val="19"/>
                <w:lang w:val="fr-CA"/>
              </w:rPr>
              <w:t>Planification d</w:t>
            </w:r>
            <w:r w:rsidRPr="00573E7A">
              <w:rPr>
                <w:rFonts w:ascii="Cambria"/>
                <w:spacing w:val="-1"/>
                <w:sz w:val="19"/>
                <w:lang w:val="fr-CA"/>
              </w:rPr>
              <w:t>’</w:t>
            </w:r>
            <w:r w:rsidRPr="00573E7A">
              <w:rPr>
                <w:rFonts w:ascii="Cambria"/>
                <w:spacing w:val="-1"/>
                <w:sz w:val="19"/>
                <w:lang w:val="fr-CA"/>
              </w:rPr>
              <w:t>une recherch</w:t>
            </w:r>
            <w:r w:rsidRPr="00573E7A">
              <w:rPr>
                <w:rFonts w:ascii="Cambria"/>
                <w:spacing w:val="-1"/>
                <w:sz w:val="19"/>
                <w:lang w:val="fr-CA"/>
              </w:rPr>
              <w:t>é</w:t>
            </w:r>
            <w:r w:rsidRPr="00573E7A">
              <w:rPr>
                <w:rFonts w:ascii="Cambria"/>
                <w:spacing w:val="-1"/>
                <w:sz w:val="19"/>
                <w:lang w:val="fr-CA"/>
              </w:rPr>
              <w:t xml:space="preserve"> sur la valeur sociale et </w:t>
            </w:r>
            <w:r w:rsidRPr="00573E7A">
              <w:rPr>
                <w:rFonts w:ascii="Cambria"/>
                <w:spacing w:val="-1"/>
                <w:sz w:val="19"/>
                <w:lang w:val="fr-CA"/>
              </w:rPr>
              <w:t>é</w:t>
            </w:r>
            <w:r w:rsidRPr="00573E7A">
              <w:rPr>
                <w:rFonts w:ascii="Cambria"/>
                <w:spacing w:val="-1"/>
                <w:sz w:val="19"/>
                <w:lang w:val="fr-CA"/>
              </w:rPr>
              <w:t>conomique des centres de p</w:t>
            </w:r>
            <w:r w:rsidRPr="00573E7A">
              <w:rPr>
                <w:rFonts w:ascii="Cambria"/>
                <w:spacing w:val="-1"/>
                <w:sz w:val="19"/>
                <w:lang w:val="fr-CA"/>
              </w:rPr>
              <w:t>é</w:t>
            </w:r>
            <w:r w:rsidRPr="00573E7A">
              <w:rPr>
                <w:rFonts w:ascii="Cambria"/>
                <w:spacing w:val="-1"/>
                <w:sz w:val="19"/>
                <w:lang w:val="fr-CA"/>
              </w:rPr>
              <w:t>diatrie sociale au Qu</w:t>
            </w:r>
            <w:r w:rsidRPr="00573E7A">
              <w:rPr>
                <w:rFonts w:ascii="Cambria"/>
                <w:spacing w:val="-1"/>
                <w:sz w:val="19"/>
                <w:lang w:val="fr-CA"/>
              </w:rPr>
              <w:t>é</w:t>
            </w:r>
            <w:r w:rsidRPr="00573E7A">
              <w:rPr>
                <w:rFonts w:ascii="Cambria"/>
                <w:spacing w:val="-1"/>
                <w:sz w:val="19"/>
                <w:lang w:val="fr-CA"/>
              </w:rPr>
              <w:t>bec</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36B00EB"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D. Collin-V</w:t>
            </w:r>
            <w:r w:rsidRPr="00573E7A">
              <w:rPr>
                <w:rFonts w:ascii="Cambria"/>
                <w:spacing w:val="-1"/>
                <w:sz w:val="19"/>
              </w:rPr>
              <w:t>é</w:t>
            </w:r>
            <w:r w:rsidRPr="00573E7A">
              <w:rPr>
                <w:rFonts w:ascii="Cambria"/>
                <w:spacing w:val="-1"/>
                <w:sz w:val="19"/>
              </w:rPr>
              <w:t>zina</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B0EFD47"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April 1, 2017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91778B2"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April 30, 2019</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47DE75B" w14:textId="77777777" w:rsidR="00573E7A" w:rsidRPr="00573E7A" w:rsidRDefault="00573E7A" w:rsidP="00573E7A">
            <w:pPr>
              <w:spacing w:before="2"/>
              <w:ind w:left="114" w:right="111" w:hanging="2"/>
              <w:jc w:val="center"/>
              <w:rPr>
                <w:rFonts w:ascii="Cambria"/>
                <w:spacing w:val="-1"/>
                <w:sz w:val="19"/>
              </w:rPr>
            </w:pPr>
            <w:r w:rsidRPr="00573E7A">
              <w:rPr>
                <w:rFonts w:ascii="Cambria"/>
                <w:spacing w:val="-1"/>
                <w:sz w:val="19"/>
              </w:rPr>
              <w:t>CIHR</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D216BB8"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$11,462</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62E4DA2"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$11,462</w:t>
            </w:r>
          </w:p>
        </w:tc>
      </w:tr>
      <w:tr w:rsidR="00573E7A" w:rsidRPr="00573E7A" w14:paraId="1EC0F590" w14:textId="77777777" w:rsidTr="00BB4F5D">
        <w:trPr>
          <w:trHeight w:hRule="exact" w:val="958"/>
        </w:trPr>
        <w:tc>
          <w:tcPr>
            <w:tcW w:w="3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3C5ED70" w14:textId="77777777" w:rsidR="00573E7A" w:rsidRPr="00573E7A" w:rsidRDefault="00573E7A" w:rsidP="00573E7A">
            <w:pPr>
              <w:ind w:left="114" w:right="111" w:hanging="2"/>
              <w:jc w:val="center"/>
              <w:rPr>
                <w:rFonts w:ascii="Cambria"/>
                <w:spacing w:val="-1"/>
                <w:sz w:val="19"/>
                <w:lang w:val="fr-CA"/>
              </w:rPr>
            </w:pPr>
            <w:r w:rsidRPr="00573E7A">
              <w:rPr>
                <w:rFonts w:ascii="Cambria"/>
                <w:spacing w:val="-1"/>
                <w:sz w:val="19"/>
                <w:lang w:val="fr-CA"/>
              </w:rPr>
              <w:t xml:space="preserve">Valeur sociale et </w:t>
            </w:r>
            <w:r w:rsidRPr="00573E7A">
              <w:rPr>
                <w:rFonts w:ascii="Cambria"/>
                <w:spacing w:val="-1"/>
                <w:sz w:val="19"/>
                <w:lang w:val="fr-CA"/>
              </w:rPr>
              <w:t>é</w:t>
            </w:r>
            <w:r w:rsidRPr="00573E7A">
              <w:rPr>
                <w:rFonts w:ascii="Cambria"/>
                <w:spacing w:val="-1"/>
                <w:sz w:val="19"/>
                <w:lang w:val="fr-CA"/>
              </w:rPr>
              <w:t>conomique des centers d</w:t>
            </w:r>
            <w:r w:rsidRPr="00573E7A">
              <w:rPr>
                <w:rFonts w:ascii="Cambria"/>
                <w:spacing w:val="-1"/>
                <w:sz w:val="19"/>
                <w:lang w:val="fr-CA"/>
              </w:rPr>
              <w:t>’</w:t>
            </w:r>
            <w:r w:rsidRPr="00573E7A">
              <w:rPr>
                <w:rFonts w:ascii="Cambria"/>
                <w:spacing w:val="-1"/>
                <w:sz w:val="19"/>
                <w:lang w:val="fr-CA"/>
              </w:rPr>
              <w:t>intervention communautaires visant des client</w:t>
            </w:r>
            <w:r w:rsidRPr="00573E7A">
              <w:rPr>
                <w:rFonts w:ascii="Cambria"/>
                <w:spacing w:val="-1"/>
                <w:sz w:val="19"/>
                <w:lang w:val="fr-CA"/>
              </w:rPr>
              <w:t>è</w:t>
            </w:r>
            <w:r w:rsidRPr="00573E7A">
              <w:rPr>
                <w:rFonts w:ascii="Cambria"/>
                <w:spacing w:val="-1"/>
                <w:sz w:val="19"/>
                <w:lang w:val="fr-CA"/>
              </w:rPr>
              <w:t>les vuln</w:t>
            </w:r>
            <w:r w:rsidRPr="00573E7A">
              <w:rPr>
                <w:rFonts w:ascii="Cambria"/>
                <w:spacing w:val="-1"/>
                <w:sz w:val="19"/>
                <w:lang w:val="fr-CA"/>
              </w:rPr>
              <w:t>é</w:t>
            </w:r>
            <w:r w:rsidRPr="00573E7A">
              <w:rPr>
                <w:rFonts w:ascii="Cambria"/>
                <w:spacing w:val="-1"/>
                <w:sz w:val="19"/>
                <w:lang w:val="fr-CA"/>
              </w:rPr>
              <w:t>rables d</w:t>
            </w:r>
            <w:r w:rsidRPr="00573E7A">
              <w:rPr>
                <w:rFonts w:ascii="Cambria"/>
                <w:spacing w:val="-1"/>
                <w:sz w:val="19"/>
                <w:lang w:val="fr-CA"/>
              </w:rPr>
              <w:t>’</w:t>
            </w:r>
            <w:r w:rsidRPr="00573E7A">
              <w:rPr>
                <w:rFonts w:ascii="Cambria"/>
                <w:spacing w:val="-1"/>
                <w:sz w:val="19"/>
                <w:lang w:val="fr-CA"/>
              </w:rPr>
              <w:t>enfants, de jeunes et de leurs familles</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B32934A"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D. Collin-V</w:t>
            </w:r>
            <w:r w:rsidRPr="00573E7A">
              <w:rPr>
                <w:rFonts w:ascii="Cambria"/>
                <w:spacing w:val="-1"/>
                <w:sz w:val="19"/>
              </w:rPr>
              <w:t>é</w:t>
            </w:r>
            <w:r w:rsidRPr="00573E7A">
              <w:rPr>
                <w:rFonts w:ascii="Cambria"/>
                <w:spacing w:val="-1"/>
                <w:sz w:val="19"/>
              </w:rPr>
              <w:t>zina</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E49612A"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April 1, 2017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0215596"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May 31, 2020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9DD205A" w14:textId="77777777" w:rsidR="00573E7A" w:rsidRPr="00573E7A" w:rsidRDefault="00573E7A" w:rsidP="00573E7A">
            <w:pPr>
              <w:spacing w:before="2"/>
              <w:ind w:left="114" w:right="111" w:hanging="2"/>
              <w:jc w:val="center"/>
              <w:rPr>
                <w:rFonts w:ascii="Cambria"/>
                <w:spacing w:val="-1"/>
                <w:sz w:val="19"/>
              </w:rPr>
            </w:pPr>
            <w:r w:rsidRPr="00573E7A">
              <w:rPr>
                <w:rFonts w:ascii="Cambria"/>
                <w:spacing w:val="-1"/>
                <w:sz w:val="19"/>
              </w:rPr>
              <w:t>SSHRC</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32EF3C2"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$64,890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4A5C39"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$34,000</w:t>
            </w:r>
          </w:p>
        </w:tc>
      </w:tr>
      <w:tr w:rsidR="00573E7A" w:rsidRPr="00573E7A" w14:paraId="3EE6E0D6" w14:textId="77777777" w:rsidTr="00BB4F5D">
        <w:trPr>
          <w:trHeight w:hRule="exact" w:val="958"/>
        </w:trPr>
        <w:tc>
          <w:tcPr>
            <w:tcW w:w="3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B995CB8"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Identifying the best social return on investment model to assess the value of social paediatrics</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86DCA7"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D. Collin-V</w:t>
            </w:r>
            <w:r w:rsidRPr="00573E7A">
              <w:rPr>
                <w:rFonts w:ascii="Cambria"/>
                <w:spacing w:val="-1"/>
                <w:sz w:val="19"/>
              </w:rPr>
              <w:t>é</w:t>
            </w:r>
            <w:r w:rsidRPr="00573E7A">
              <w:rPr>
                <w:rFonts w:ascii="Cambria"/>
                <w:spacing w:val="-1"/>
                <w:sz w:val="19"/>
              </w:rPr>
              <w:t>zina</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CBDC64"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August 1, 2017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4D2CD8F"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March 31, 2018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24A9A2" w14:textId="77777777" w:rsidR="00573E7A" w:rsidRPr="00573E7A" w:rsidRDefault="00573E7A" w:rsidP="00573E7A">
            <w:pPr>
              <w:spacing w:before="2"/>
              <w:ind w:left="114" w:right="111" w:hanging="2"/>
              <w:jc w:val="center"/>
              <w:rPr>
                <w:rFonts w:ascii="Cambria"/>
                <w:spacing w:val="-1"/>
                <w:sz w:val="19"/>
              </w:rPr>
            </w:pPr>
            <w:r w:rsidRPr="00573E7A">
              <w:rPr>
                <w:rFonts w:ascii="Cambria"/>
                <w:spacing w:val="-1"/>
                <w:sz w:val="19"/>
              </w:rPr>
              <w:t>Max Bell Foundation</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78C9F03"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$11,857</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8BD3D55"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$11,857</w:t>
            </w:r>
          </w:p>
        </w:tc>
      </w:tr>
      <w:tr w:rsidR="00573E7A" w:rsidRPr="00573E7A" w14:paraId="2E4959C9" w14:textId="77777777" w:rsidTr="00BB4F5D">
        <w:trPr>
          <w:trHeight w:hRule="exact" w:val="969"/>
        </w:trPr>
        <w:tc>
          <w:tcPr>
            <w:tcW w:w="3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4C4E5B"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Symposium on Complex Trauma: Canadian Perspectives and Initiatives</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C66C005"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D. Collin-V</w:t>
            </w:r>
            <w:r w:rsidRPr="00573E7A">
              <w:rPr>
                <w:rFonts w:ascii="Cambria"/>
                <w:spacing w:val="-1"/>
                <w:sz w:val="19"/>
              </w:rPr>
              <w:t>é</w:t>
            </w:r>
            <w:r w:rsidRPr="00573E7A">
              <w:rPr>
                <w:rFonts w:ascii="Cambria"/>
                <w:spacing w:val="-1"/>
                <w:sz w:val="19"/>
              </w:rPr>
              <w:t>zina</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E133D1"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October 1, 2017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8DB503" w14:textId="0FA15201" w:rsidR="000A0582" w:rsidRDefault="00573E7A" w:rsidP="00573E7A">
            <w:pPr>
              <w:ind w:left="114" w:right="111" w:hanging="2"/>
              <w:jc w:val="center"/>
              <w:rPr>
                <w:rFonts w:ascii="Cambria"/>
                <w:spacing w:val="-1"/>
                <w:sz w:val="19"/>
              </w:rPr>
            </w:pPr>
            <w:r w:rsidRPr="00573E7A">
              <w:rPr>
                <w:rFonts w:ascii="Cambria"/>
                <w:spacing w:val="-1"/>
                <w:sz w:val="19"/>
              </w:rPr>
              <w:t>September 30, 2019</w:t>
            </w:r>
          </w:p>
          <w:p w14:paraId="0B502F36" w14:textId="77777777" w:rsidR="000A0582" w:rsidRPr="000A0582" w:rsidRDefault="000A0582" w:rsidP="000A0582">
            <w:pPr>
              <w:rPr>
                <w:rFonts w:ascii="Cambria"/>
                <w:sz w:val="19"/>
              </w:rPr>
            </w:pPr>
          </w:p>
          <w:p w14:paraId="2F311BD4" w14:textId="77777777" w:rsidR="000A0582" w:rsidRPr="000A0582" w:rsidRDefault="000A0582" w:rsidP="000A0582">
            <w:pPr>
              <w:rPr>
                <w:rFonts w:ascii="Cambria"/>
                <w:sz w:val="19"/>
              </w:rPr>
            </w:pPr>
          </w:p>
          <w:p w14:paraId="0CCD2250" w14:textId="77777777" w:rsidR="000A0582" w:rsidRPr="000A0582" w:rsidRDefault="000A0582" w:rsidP="000A0582">
            <w:pPr>
              <w:rPr>
                <w:rFonts w:ascii="Cambria"/>
                <w:sz w:val="19"/>
              </w:rPr>
            </w:pPr>
          </w:p>
          <w:p w14:paraId="7A99BF58" w14:textId="77777777" w:rsidR="000A0582" w:rsidRPr="000A0582" w:rsidRDefault="000A0582" w:rsidP="000A0582">
            <w:pPr>
              <w:rPr>
                <w:rFonts w:ascii="Cambria"/>
                <w:sz w:val="19"/>
              </w:rPr>
            </w:pPr>
          </w:p>
          <w:p w14:paraId="1C233427" w14:textId="77777777" w:rsidR="000A0582" w:rsidRPr="000A0582" w:rsidRDefault="000A0582" w:rsidP="000A0582">
            <w:pPr>
              <w:rPr>
                <w:rFonts w:ascii="Cambria"/>
                <w:sz w:val="19"/>
              </w:rPr>
            </w:pPr>
          </w:p>
          <w:p w14:paraId="11EAE5DC" w14:textId="77777777" w:rsidR="000A0582" w:rsidRPr="000A0582" w:rsidRDefault="000A0582" w:rsidP="000A0582">
            <w:pPr>
              <w:rPr>
                <w:rFonts w:ascii="Cambria"/>
                <w:sz w:val="19"/>
              </w:rPr>
            </w:pPr>
          </w:p>
          <w:p w14:paraId="3AD39933" w14:textId="7B80DC8B" w:rsidR="000A0582" w:rsidRDefault="000A0582" w:rsidP="000A0582">
            <w:pPr>
              <w:rPr>
                <w:rFonts w:ascii="Cambria"/>
                <w:sz w:val="19"/>
              </w:rPr>
            </w:pPr>
          </w:p>
          <w:p w14:paraId="1999C678" w14:textId="77777777" w:rsidR="00573E7A" w:rsidRPr="000A0582" w:rsidRDefault="00573E7A" w:rsidP="000A0582">
            <w:pPr>
              <w:rPr>
                <w:rFonts w:ascii="Cambria"/>
                <w:sz w:val="19"/>
              </w:rPr>
            </w:pP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5661700" w14:textId="77777777" w:rsidR="00573E7A" w:rsidRPr="00573E7A" w:rsidRDefault="00573E7A" w:rsidP="00573E7A">
            <w:pPr>
              <w:spacing w:before="2"/>
              <w:ind w:left="114" w:right="111" w:hanging="2"/>
              <w:jc w:val="center"/>
              <w:rPr>
                <w:rFonts w:ascii="Cambria"/>
                <w:spacing w:val="-1"/>
                <w:sz w:val="19"/>
              </w:rPr>
            </w:pPr>
            <w:r w:rsidRPr="00573E7A">
              <w:rPr>
                <w:rFonts w:ascii="Cambria"/>
                <w:spacing w:val="-1"/>
                <w:sz w:val="19"/>
              </w:rPr>
              <w:t>SSHRC</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8D057D"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$25,000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5183F83"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$25,000</w:t>
            </w:r>
          </w:p>
        </w:tc>
      </w:tr>
      <w:tr w:rsidR="00573E7A" w:rsidRPr="00573E7A" w14:paraId="319A5024" w14:textId="77777777" w:rsidTr="00BB4F5D">
        <w:trPr>
          <w:trHeight w:hRule="exact" w:val="1628"/>
        </w:trPr>
        <w:tc>
          <w:tcPr>
            <w:tcW w:w="3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F063BA6"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lastRenderedPageBreak/>
              <w:t>Integrated Navigational Support for Families of Children with Neurodevelopmental Disabilities</w:t>
            </w:r>
            <w:r w:rsidRPr="00573E7A">
              <w:rPr>
                <w:rFonts w:ascii="Cambria"/>
                <w:spacing w:val="-1"/>
                <w:sz w:val="19"/>
              </w:rPr>
              <w:t> </w:t>
            </w:r>
            <w:r w:rsidRPr="00573E7A">
              <w:rPr>
                <w:rFonts w:ascii="Cambria"/>
                <w:spacing w:val="-1"/>
                <w:sz w:val="19"/>
              </w:rPr>
              <w:t>: A Pilot in Alberta, British Columbia and the Yukon</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D2B4205"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L. Lach</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F90972D"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April 1, 2018</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9047FA0"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March 31, 2020</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CA0F4A5" w14:textId="77777777" w:rsidR="00573E7A" w:rsidRPr="00573E7A" w:rsidRDefault="00573E7A" w:rsidP="00573E7A">
            <w:pPr>
              <w:spacing w:before="2"/>
              <w:ind w:left="114" w:right="111" w:hanging="2"/>
              <w:jc w:val="center"/>
              <w:rPr>
                <w:rFonts w:ascii="Cambria"/>
                <w:spacing w:val="-1"/>
                <w:sz w:val="19"/>
              </w:rPr>
            </w:pPr>
            <w:r w:rsidRPr="00573E7A">
              <w:rPr>
                <w:rFonts w:ascii="Cambria"/>
                <w:spacing w:val="-1"/>
                <w:sz w:val="19"/>
              </w:rPr>
              <w:t>Tri-Council/Networks of Centres of Excellence</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5D6176A"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$62,218</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14CFD32"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$22,222</w:t>
            </w:r>
          </w:p>
        </w:tc>
      </w:tr>
      <w:tr w:rsidR="00573E7A" w:rsidRPr="00573E7A" w14:paraId="0A351E8C" w14:textId="77777777" w:rsidTr="00BB4F5D">
        <w:trPr>
          <w:trHeight w:hRule="exact" w:val="958"/>
        </w:trPr>
        <w:tc>
          <w:tcPr>
            <w:tcW w:w="3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8013AFD"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Exploring belonging: Experiences of refugee children and families in a Montreal recreational setting</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40C172"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N. Ives</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949FB77"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November 1, 2017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6410842"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October 31, 2018</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7E6818D" w14:textId="77777777" w:rsidR="00573E7A" w:rsidRPr="00573E7A" w:rsidRDefault="00573E7A" w:rsidP="00573E7A">
            <w:pPr>
              <w:spacing w:before="2"/>
              <w:ind w:left="114" w:right="111" w:hanging="2"/>
              <w:jc w:val="center"/>
              <w:rPr>
                <w:rFonts w:ascii="Cambria"/>
                <w:spacing w:val="-1"/>
                <w:sz w:val="19"/>
              </w:rPr>
            </w:pPr>
            <w:r w:rsidRPr="00573E7A">
              <w:rPr>
                <w:rFonts w:ascii="Cambria"/>
                <w:spacing w:val="-1"/>
                <w:sz w:val="19"/>
              </w:rPr>
              <w:t>SSHRC/Dalhousie</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104D331"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$10,000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26D7E4"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$10,000</w:t>
            </w:r>
          </w:p>
        </w:tc>
      </w:tr>
      <w:tr w:rsidR="00573E7A" w:rsidRPr="00573E7A" w14:paraId="762D7FFF" w14:textId="77777777" w:rsidTr="00BB4F5D">
        <w:trPr>
          <w:trHeight w:hRule="exact" w:val="866"/>
        </w:trPr>
        <w:tc>
          <w:tcPr>
            <w:tcW w:w="3803"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2E196BC"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Research and Data Support for Jordan</w:t>
            </w:r>
            <w:r w:rsidRPr="00573E7A">
              <w:rPr>
                <w:rFonts w:ascii="Cambria"/>
                <w:spacing w:val="-1"/>
                <w:sz w:val="19"/>
              </w:rPr>
              <w:t>’</w:t>
            </w:r>
            <w:r w:rsidRPr="00573E7A">
              <w:rPr>
                <w:rFonts w:ascii="Cambria"/>
                <w:spacing w:val="-1"/>
                <w:sz w:val="19"/>
              </w:rPr>
              <w:t>s Principle Service Coordination</w:t>
            </w:r>
          </w:p>
        </w:tc>
        <w:tc>
          <w:tcPr>
            <w:tcW w:w="1279"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36074C7"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V. Sinha</w:t>
            </w:r>
          </w:p>
        </w:tc>
        <w:tc>
          <w:tcPr>
            <w:tcW w:w="1415"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6CBEE5"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November 24, 2017</w:t>
            </w:r>
          </w:p>
        </w:tc>
        <w:tc>
          <w:tcPr>
            <w:tcW w:w="1276"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4E457C5"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March 31, 2019</w:t>
            </w:r>
          </w:p>
        </w:tc>
        <w:tc>
          <w:tcPr>
            <w:tcW w:w="241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707EEB8" w14:textId="77777777" w:rsidR="00573E7A" w:rsidRPr="00573E7A" w:rsidRDefault="00573E7A" w:rsidP="00573E7A">
            <w:pPr>
              <w:spacing w:before="2"/>
              <w:ind w:left="114" w:right="111" w:hanging="2"/>
              <w:jc w:val="center"/>
              <w:rPr>
                <w:rFonts w:ascii="Cambria"/>
                <w:spacing w:val="-1"/>
                <w:sz w:val="19"/>
              </w:rPr>
            </w:pPr>
            <w:r w:rsidRPr="00573E7A">
              <w:rPr>
                <w:rFonts w:ascii="Cambria"/>
                <w:spacing w:val="-1"/>
                <w:sz w:val="19"/>
              </w:rPr>
              <w:t>First Nations Health Consortium</w:t>
            </w:r>
          </w:p>
        </w:tc>
        <w:tc>
          <w:tcPr>
            <w:tcW w:w="1417"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65DCDA0"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$100,000</w:t>
            </w:r>
          </w:p>
        </w:tc>
        <w:tc>
          <w:tcPr>
            <w:tcW w:w="1418"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7A66996"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$100,000</w:t>
            </w:r>
          </w:p>
        </w:tc>
      </w:tr>
      <w:tr w:rsidR="00573E7A" w:rsidRPr="00573E7A" w14:paraId="7096D9D2" w14:textId="77777777" w:rsidTr="00BB4F5D">
        <w:trPr>
          <w:trHeight w:hRule="exact" w:val="740"/>
        </w:trPr>
        <w:tc>
          <w:tcPr>
            <w:tcW w:w="10183" w:type="dxa"/>
            <w:gridSpan w:val="5"/>
            <w:tcBorders>
              <w:top w:val="single" w:sz="6" w:space="0" w:color="000000"/>
              <w:left w:val="single" w:sz="6" w:space="0" w:color="000000"/>
              <w:bottom w:val="single" w:sz="6" w:space="0" w:color="000000"/>
              <w:right w:val="single" w:sz="6" w:space="0" w:color="000000"/>
            </w:tcBorders>
            <w:shd w:val="clear" w:color="auto" w:fill="7F7F7F" w:themeFill="text1" w:themeFillTint="80"/>
            <w:vAlign w:val="center"/>
          </w:tcPr>
          <w:p w14:paraId="4A94580A" w14:textId="77777777" w:rsidR="00573E7A" w:rsidRPr="00573E7A" w:rsidRDefault="00573E7A" w:rsidP="0009617E">
            <w:pPr>
              <w:tabs>
                <w:tab w:val="left" w:pos="5500"/>
              </w:tabs>
              <w:spacing w:before="2"/>
              <w:ind w:left="2551"/>
              <w:jc w:val="center"/>
              <w:rPr>
                <w:rFonts w:ascii="Cambria" w:eastAsia="Cambria" w:hAnsi="Cambria" w:cs="Cambria"/>
                <w:b/>
                <w:bCs/>
                <w:sz w:val="18"/>
                <w:szCs w:val="18"/>
              </w:rPr>
            </w:pPr>
            <w:r w:rsidRPr="00573E7A">
              <w:rPr>
                <w:rFonts w:ascii="Cambria" w:eastAsia="Cambria" w:hAnsi="Cambria" w:cs="Cambria"/>
                <w:b/>
                <w:bCs/>
                <w:sz w:val="18"/>
                <w:szCs w:val="18"/>
              </w:rPr>
              <w:t>Total</w:t>
            </w:r>
          </w:p>
        </w:tc>
        <w:tc>
          <w:tcPr>
            <w:tcW w:w="1417" w:type="dxa"/>
            <w:tcBorders>
              <w:top w:val="single" w:sz="6" w:space="0" w:color="000000"/>
              <w:left w:val="single" w:sz="6" w:space="0" w:color="000000"/>
              <w:bottom w:val="single" w:sz="6" w:space="0" w:color="000000"/>
              <w:right w:val="single" w:sz="6" w:space="0" w:color="000000"/>
            </w:tcBorders>
            <w:shd w:val="clear" w:color="auto" w:fill="7F7F7F" w:themeFill="text1" w:themeFillTint="80"/>
            <w:vAlign w:val="center"/>
          </w:tcPr>
          <w:p w14:paraId="380261F5" w14:textId="4B86E167" w:rsidR="00573E7A" w:rsidRPr="00573E7A" w:rsidRDefault="00BB4F5D" w:rsidP="00573E7A">
            <w:pPr>
              <w:jc w:val="center"/>
              <w:rPr>
                <w:rFonts w:ascii="Cambria" w:eastAsia="Cambria" w:hAnsi="Cambria" w:cs="Cambria"/>
                <w:b/>
                <w:bCs/>
                <w:sz w:val="18"/>
                <w:szCs w:val="18"/>
              </w:rPr>
            </w:pPr>
            <w:r>
              <w:rPr>
                <w:rFonts w:ascii="Cambria" w:eastAsia="Cambria" w:hAnsi="Cambria" w:cs="Cambria"/>
                <w:b/>
                <w:bCs/>
                <w:sz w:val="18"/>
                <w:szCs w:val="18"/>
              </w:rPr>
              <w:t>$330,199</w:t>
            </w:r>
          </w:p>
        </w:tc>
        <w:tc>
          <w:tcPr>
            <w:tcW w:w="1418" w:type="dxa"/>
            <w:tcBorders>
              <w:top w:val="single" w:sz="6" w:space="0" w:color="000000"/>
              <w:left w:val="single" w:sz="6" w:space="0" w:color="000000"/>
              <w:bottom w:val="single" w:sz="6" w:space="0" w:color="000000"/>
              <w:right w:val="single" w:sz="6" w:space="0" w:color="000000"/>
            </w:tcBorders>
            <w:shd w:val="clear" w:color="auto" w:fill="7F7F7F" w:themeFill="text1" w:themeFillTint="80"/>
            <w:vAlign w:val="center"/>
          </w:tcPr>
          <w:p w14:paraId="4E74C42D" w14:textId="236223B7" w:rsidR="00573E7A" w:rsidRPr="00573E7A" w:rsidRDefault="00BB4F5D" w:rsidP="00573E7A">
            <w:pPr>
              <w:jc w:val="center"/>
              <w:rPr>
                <w:rFonts w:ascii="Cambria" w:eastAsia="Cambria" w:hAnsi="Cambria" w:cs="Cambria"/>
                <w:b/>
                <w:bCs/>
                <w:sz w:val="18"/>
                <w:szCs w:val="18"/>
              </w:rPr>
            </w:pPr>
            <w:r>
              <w:rPr>
                <w:rFonts w:ascii="Cambria" w:eastAsia="Cambria" w:hAnsi="Cambria" w:cs="Cambria"/>
                <w:b/>
                <w:bCs/>
                <w:sz w:val="18"/>
                <w:szCs w:val="18"/>
              </w:rPr>
              <w:t>$244,483</w:t>
            </w:r>
          </w:p>
        </w:tc>
      </w:tr>
      <w:tr w:rsidR="00573E7A" w:rsidRPr="00573E7A" w14:paraId="3ED996AA" w14:textId="77777777" w:rsidTr="00BB4F5D">
        <w:trPr>
          <w:trHeight w:hRule="exact" w:val="144"/>
        </w:trPr>
        <w:tc>
          <w:tcPr>
            <w:tcW w:w="13018" w:type="dxa"/>
            <w:gridSpan w:val="7"/>
            <w:tcBorders>
              <w:top w:val="single" w:sz="6" w:space="0" w:color="000000"/>
              <w:bottom w:val="single" w:sz="6" w:space="0" w:color="000000"/>
            </w:tcBorders>
            <w:shd w:val="clear" w:color="auto" w:fill="FFFFFF" w:themeFill="background1"/>
            <w:vAlign w:val="center"/>
          </w:tcPr>
          <w:p w14:paraId="662F4792" w14:textId="77777777" w:rsidR="00573E7A" w:rsidRPr="00573E7A" w:rsidRDefault="00573E7A" w:rsidP="00573E7A">
            <w:pPr>
              <w:rPr>
                <w:rFonts w:ascii="Cambria" w:eastAsia="Cambria" w:hAnsi="Cambria" w:cs="Cambria"/>
                <w:b/>
                <w:bCs/>
                <w:sz w:val="18"/>
                <w:szCs w:val="18"/>
              </w:rPr>
            </w:pPr>
          </w:p>
        </w:tc>
      </w:tr>
      <w:tr w:rsidR="00573E7A" w:rsidRPr="00573E7A" w14:paraId="0BF16F0C" w14:textId="77777777" w:rsidTr="00BB4F5D">
        <w:trPr>
          <w:trHeight w:hRule="exact" w:val="736"/>
        </w:trPr>
        <w:tc>
          <w:tcPr>
            <w:tcW w:w="13018" w:type="dxa"/>
            <w:gridSpan w:val="7"/>
            <w:tcBorders>
              <w:top w:val="single" w:sz="6" w:space="0" w:color="000000"/>
              <w:left w:val="single" w:sz="6" w:space="0" w:color="000000"/>
              <w:bottom w:val="single" w:sz="6" w:space="0" w:color="000000"/>
              <w:right w:val="single" w:sz="6" w:space="0" w:color="000000"/>
            </w:tcBorders>
            <w:shd w:val="clear" w:color="auto" w:fill="7F7F7F" w:themeFill="text1" w:themeFillTint="80"/>
            <w:vAlign w:val="center"/>
          </w:tcPr>
          <w:p w14:paraId="3C75BD71" w14:textId="77777777" w:rsidR="00573E7A" w:rsidRPr="00573E7A" w:rsidRDefault="00573E7A" w:rsidP="0009617E">
            <w:pPr>
              <w:tabs>
                <w:tab w:val="left" w:pos="4650"/>
              </w:tabs>
              <w:jc w:val="center"/>
              <w:rPr>
                <w:rFonts w:ascii="Cambria" w:eastAsia="Cambria" w:hAnsi="Cambria" w:cs="Cambria"/>
                <w:b/>
                <w:bCs/>
                <w:sz w:val="18"/>
                <w:szCs w:val="18"/>
              </w:rPr>
            </w:pPr>
            <w:r w:rsidRPr="00573E7A">
              <w:rPr>
                <w:rFonts w:ascii="Cambria" w:eastAsia="Cambria" w:hAnsi="Cambria" w:cs="Cambria"/>
                <w:b/>
                <w:bCs/>
                <w:sz w:val="18"/>
                <w:szCs w:val="18"/>
              </w:rPr>
              <w:t>Existing Funds</w:t>
            </w:r>
          </w:p>
        </w:tc>
      </w:tr>
      <w:tr w:rsidR="00573E7A" w:rsidRPr="00573E7A" w14:paraId="1CCC751D"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483DCE6A" w14:textId="77777777" w:rsidR="00573E7A" w:rsidRPr="00573E7A" w:rsidRDefault="00573E7A" w:rsidP="00573E7A">
            <w:pPr>
              <w:ind w:left="114" w:right="111" w:hanging="2"/>
              <w:jc w:val="center"/>
              <w:rPr>
                <w:rFonts w:ascii="Cambria" w:eastAsia="Cambria" w:hAnsi="Cambria" w:cs="Cambria"/>
                <w:sz w:val="19"/>
                <w:szCs w:val="19"/>
              </w:rPr>
            </w:pPr>
            <w:r w:rsidRPr="00573E7A">
              <w:rPr>
                <w:rFonts w:ascii="Cambria"/>
                <w:spacing w:val="-1"/>
                <w:sz w:val="19"/>
              </w:rPr>
              <w:t>Advancing</w:t>
            </w:r>
            <w:r w:rsidRPr="00573E7A">
              <w:rPr>
                <w:rFonts w:ascii="Cambria"/>
                <w:spacing w:val="26"/>
                <w:w w:val="99"/>
                <w:sz w:val="19"/>
              </w:rPr>
              <w:t xml:space="preserve"> </w:t>
            </w:r>
            <w:r w:rsidRPr="00573E7A">
              <w:rPr>
                <w:rFonts w:ascii="Cambria"/>
                <w:spacing w:val="-1"/>
                <w:sz w:val="19"/>
              </w:rPr>
              <w:t>interdisciplinary</w:t>
            </w:r>
            <w:r w:rsidRPr="00573E7A">
              <w:rPr>
                <w:rFonts w:ascii="Cambria"/>
                <w:spacing w:val="-22"/>
                <w:sz w:val="19"/>
              </w:rPr>
              <w:t xml:space="preserve"> </w:t>
            </w:r>
            <w:r w:rsidRPr="00573E7A">
              <w:rPr>
                <w:rFonts w:ascii="Cambria"/>
                <w:sz w:val="19"/>
              </w:rPr>
              <w:t>research</w:t>
            </w:r>
            <w:r w:rsidRPr="00573E7A">
              <w:rPr>
                <w:rFonts w:ascii="Cambria"/>
                <w:spacing w:val="30"/>
                <w:w w:val="99"/>
                <w:sz w:val="19"/>
              </w:rPr>
              <w:t xml:space="preserve"> </w:t>
            </w:r>
            <w:r w:rsidRPr="00573E7A">
              <w:rPr>
                <w:rFonts w:ascii="Cambria"/>
                <w:sz w:val="19"/>
              </w:rPr>
              <w:t>in</w:t>
            </w:r>
            <w:r w:rsidRPr="00573E7A">
              <w:rPr>
                <w:rFonts w:ascii="Cambria"/>
                <w:spacing w:val="-8"/>
                <w:sz w:val="19"/>
              </w:rPr>
              <w:t xml:space="preserve"> </w:t>
            </w:r>
            <w:r w:rsidRPr="00573E7A">
              <w:rPr>
                <w:rFonts w:ascii="Cambria"/>
                <w:sz w:val="19"/>
              </w:rPr>
              <w:t>childhood</w:t>
            </w:r>
            <w:r w:rsidRPr="00573E7A">
              <w:rPr>
                <w:rFonts w:ascii="Cambria"/>
                <w:spacing w:val="-7"/>
                <w:sz w:val="19"/>
              </w:rPr>
              <w:t xml:space="preserve"> </w:t>
            </w:r>
            <w:r w:rsidRPr="00573E7A">
              <w:rPr>
                <w:rFonts w:ascii="Cambria"/>
                <w:sz w:val="19"/>
              </w:rPr>
              <w:t>ethics:</w:t>
            </w:r>
            <w:r w:rsidRPr="00573E7A">
              <w:rPr>
                <w:rFonts w:ascii="Cambria"/>
                <w:spacing w:val="-7"/>
                <w:sz w:val="19"/>
              </w:rPr>
              <w:t xml:space="preserve"> </w:t>
            </w:r>
            <w:r w:rsidRPr="00573E7A">
              <w:rPr>
                <w:rFonts w:ascii="Cambria"/>
                <w:spacing w:val="-1"/>
                <w:sz w:val="19"/>
              </w:rPr>
              <w:t>An</w:t>
            </w:r>
            <w:r w:rsidRPr="00573E7A">
              <w:rPr>
                <w:rFonts w:ascii="Cambria"/>
                <w:spacing w:val="23"/>
                <w:w w:val="99"/>
                <w:sz w:val="19"/>
              </w:rPr>
              <w:t xml:space="preserve"> </w:t>
            </w:r>
            <w:r w:rsidRPr="00573E7A">
              <w:rPr>
                <w:rFonts w:ascii="Cambria"/>
                <w:spacing w:val="-1"/>
                <w:sz w:val="19"/>
              </w:rPr>
              <w:t>ethnographic</w:t>
            </w:r>
            <w:r w:rsidRPr="00573E7A">
              <w:rPr>
                <w:rFonts w:ascii="Cambria"/>
                <w:spacing w:val="-22"/>
                <w:sz w:val="19"/>
              </w:rPr>
              <w:t xml:space="preserve"> </w:t>
            </w:r>
            <w:r w:rsidRPr="00573E7A">
              <w:rPr>
                <w:rFonts w:ascii="Cambria"/>
                <w:sz w:val="19"/>
              </w:rPr>
              <w:t>examination</w:t>
            </w:r>
            <w:r w:rsidRPr="00573E7A">
              <w:rPr>
                <w:rFonts w:ascii="Cambria"/>
                <w:spacing w:val="22"/>
                <w:w w:val="99"/>
                <w:sz w:val="19"/>
              </w:rPr>
              <w:t xml:space="preserve"> </w:t>
            </w:r>
            <w:r w:rsidRPr="00573E7A">
              <w:rPr>
                <w:rFonts w:ascii="Cambria"/>
                <w:sz w:val="19"/>
              </w:rPr>
              <w:t>of</w:t>
            </w:r>
            <w:r w:rsidRPr="00573E7A">
              <w:rPr>
                <w:rFonts w:ascii="Cambria"/>
                <w:spacing w:val="-6"/>
                <w:sz w:val="19"/>
              </w:rPr>
              <w:t xml:space="preserve"> </w:t>
            </w:r>
            <w:r w:rsidRPr="00573E7A">
              <w:rPr>
                <w:rFonts w:ascii="Cambria"/>
                <w:sz w:val="19"/>
              </w:rPr>
              <w:t>best</w:t>
            </w:r>
            <w:r w:rsidRPr="00573E7A">
              <w:rPr>
                <w:rFonts w:ascii="Cambria"/>
                <w:spacing w:val="-6"/>
                <w:sz w:val="19"/>
              </w:rPr>
              <w:t xml:space="preserve"> </w:t>
            </w:r>
            <w:r w:rsidRPr="00573E7A">
              <w:rPr>
                <w:rFonts w:ascii="Cambria"/>
                <w:sz w:val="19"/>
              </w:rPr>
              <w:t>interests</w:t>
            </w:r>
            <w:r w:rsidRPr="00573E7A">
              <w:rPr>
                <w:rFonts w:ascii="Cambria"/>
                <w:spacing w:val="-6"/>
                <w:sz w:val="19"/>
              </w:rPr>
              <w:t xml:space="preserve"> </w:t>
            </w:r>
            <w:r w:rsidRPr="00573E7A">
              <w:rPr>
                <w:rFonts w:ascii="Cambria"/>
                <w:sz w:val="19"/>
              </w:rPr>
              <w:t>and</w:t>
            </w:r>
            <w:r w:rsidRPr="00573E7A">
              <w:rPr>
                <w:rFonts w:ascii="Cambria"/>
                <w:spacing w:val="-6"/>
                <w:sz w:val="19"/>
              </w:rPr>
              <w:t xml:space="preserve"> </w:t>
            </w:r>
            <w:r w:rsidRPr="00573E7A">
              <w:rPr>
                <w:rFonts w:ascii="Cambria"/>
                <w:sz w:val="19"/>
              </w:rPr>
              <w:t>moral</w:t>
            </w:r>
            <w:r w:rsidRPr="00573E7A">
              <w:rPr>
                <w:rFonts w:ascii="Cambria"/>
                <w:spacing w:val="22"/>
                <w:w w:val="99"/>
                <w:sz w:val="19"/>
              </w:rPr>
              <w:t xml:space="preserve"> </w:t>
            </w:r>
            <w:r w:rsidRPr="00573E7A">
              <w:rPr>
                <w:rFonts w:ascii="Cambria"/>
                <w:sz w:val="19"/>
              </w:rPr>
              <w:t>agency</w:t>
            </w:r>
          </w:p>
        </w:tc>
        <w:tc>
          <w:tcPr>
            <w:tcW w:w="1279" w:type="dxa"/>
            <w:tcBorders>
              <w:top w:val="single" w:sz="6" w:space="0" w:color="000000"/>
              <w:left w:val="single" w:sz="5" w:space="0" w:color="000000"/>
              <w:bottom w:val="single" w:sz="5" w:space="0" w:color="000000"/>
              <w:right w:val="single" w:sz="5" w:space="0" w:color="000000"/>
            </w:tcBorders>
            <w:vAlign w:val="center"/>
          </w:tcPr>
          <w:p w14:paraId="0624950C" w14:textId="77777777" w:rsidR="00573E7A" w:rsidRPr="00573E7A" w:rsidRDefault="00573E7A" w:rsidP="00573E7A">
            <w:pPr>
              <w:jc w:val="center"/>
              <w:rPr>
                <w:rFonts w:ascii="Cambria" w:eastAsia="Cambria" w:hAnsi="Cambria" w:cs="Cambria"/>
                <w:bCs/>
                <w:sz w:val="18"/>
                <w:szCs w:val="18"/>
              </w:rPr>
            </w:pPr>
          </w:p>
          <w:p w14:paraId="4476AD59" w14:textId="77777777" w:rsidR="00573E7A" w:rsidRPr="00573E7A" w:rsidRDefault="00573E7A" w:rsidP="00573E7A">
            <w:pPr>
              <w:jc w:val="center"/>
              <w:rPr>
                <w:rFonts w:ascii="Cambria" w:eastAsia="Cambria" w:hAnsi="Cambria" w:cs="Cambria"/>
                <w:bCs/>
                <w:sz w:val="18"/>
                <w:szCs w:val="18"/>
              </w:rPr>
            </w:pPr>
          </w:p>
          <w:p w14:paraId="17E50DD2" w14:textId="77777777" w:rsidR="00573E7A" w:rsidRPr="00573E7A" w:rsidRDefault="00573E7A" w:rsidP="00573E7A">
            <w:pPr>
              <w:spacing w:before="133"/>
              <w:ind w:left="143"/>
              <w:jc w:val="center"/>
              <w:rPr>
                <w:rFonts w:ascii="Cambria" w:eastAsia="Cambria" w:hAnsi="Cambria" w:cs="Cambria"/>
                <w:sz w:val="19"/>
                <w:szCs w:val="19"/>
              </w:rPr>
            </w:pPr>
            <w:r w:rsidRPr="00573E7A">
              <w:rPr>
                <w:rFonts w:ascii="Cambria"/>
                <w:spacing w:val="-1"/>
                <w:sz w:val="19"/>
              </w:rPr>
              <w:t>F.</w:t>
            </w:r>
            <w:r w:rsidRPr="00573E7A">
              <w:rPr>
                <w:rFonts w:ascii="Cambria"/>
                <w:spacing w:val="-10"/>
                <w:sz w:val="19"/>
              </w:rPr>
              <w:t xml:space="preserve"> </w:t>
            </w:r>
            <w:r w:rsidRPr="00573E7A">
              <w:rPr>
                <w:rFonts w:ascii="Cambria"/>
                <w:spacing w:val="-1"/>
                <w:sz w:val="19"/>
              </w:rPr>
              <w:t>Carnevale</w:t>
            </w:r>
          </w:p>
        </w:tc>
        <w:tc>
          <w:tcPr>
            <w:tcW w:w="1415" w:type="dxa"/>
            <w:tcBorders>
              <w:top w:val="single" w:sz="6" w:space="0" w:color="000000"/>
              <w:left w:val="single" w:sz="5" w:space="0" w:color="000000"/>
              <w:bottom w:val="single" w:sz="5" w:space="0" w:color="000000"/>
              <w:right w:val="single" w:sz="5" w:space="0" w:color="000000"/>
            </w:tcBorders>
            <w:vAlign w:val="center"/>
          </w:tcPr>
          <w:p w14:paraId="494FE6A3" w14:textId="77777777" w:rsidR="00573E7A" w:rsidRPr="00573E7A" w:rsidRDefault="00573E7A" w:rsidP="00573E7A">
            <w:pPr>
              <w:jc w:val="center"/>
              <w:rPr>
                <w:rFonts w:ascii="Cambria" w:eastAsia="Cambria" w:hAnsi="Cambria" w:cs="Cambria"/>
                <w:bCs/>
                <w:sz w:val="18"/>
                <w:szCs w:val="18"/>
              </w:rPr>
            </w:pPr>
          </w:p>
          <w:p w14:paraId="194FE1A5" w14:textId="77777777" w:rsidR="00573E7A" w:rsidRPr="00573E7A" w:rsidRDefault="00573E7A" w:rsidP="00573E7A">
            <w:pPr>
              <w:jc w:val="center"/>
              <w:rPr>
                <w:rFonts w:ascii="Cambria" w:eastAsia="Cambria" w:hAnsi="Cambria" w:cs="Cambria"/>
                <w:bCs/>
                <w:sz w:val="18"/>
                <w:szCs w:val="18"/>
              </w:rPr>
            </w:pPr>
          </w:p>
          <w:p w14:paraId="28903608" w14:textId="77777777" w:rsidR="00573E7A" w:rsidRPr="00573E7A" w:rsidRDefault="00573E7A" w:rsidP="00573E7A">
            <w:pPr>
              <w:spacing w:before="133"/>
              <w:ind w:left="140" w:hanging="212"/>
              <w:jc w:val="center"/>
              <w:rPr>
                <w:rFonts w:ascii="Cambria" w:eastAsia="Cambria" w:hAnsi="Cambria" w:cs="Cambria"/>
                <w:sz w:val="19"/>
                <w:szCs w:val="19"/>
              </w:rPr>
            </w:pPr>
            <w:r w:rsidRPr="00573E7A">
              <w:rPr>
                <w:rFonts w:ascii="Cambria"/>
                <w:sz w:val="19"/>
              </w:rPr>
              <w:t>March</w:t>
            </w:r>
            <w:r w:rsidRPr="00573E7A">
              <w:rPr>
                <w:rFonts w:ascii="Cambria"/>
                <w:spacing w:val="-7"/>
                <w:sz w:val="19"/>
              </w:rPr>
              <w:t xml:space="preserve"> </w:t>
            </w:r>
            <w:r w:rsidRPr="00573E7A">
              <w:rPr>
                <w:rFonts w:ascii="Cambria"/>
                <w:sz w:val="19"/>
              </w:rPr>
              <w:t>15,</w:t>
            </w:r>
            <w:r w:rsidRPr="00573E7A">
              <w:rPr>
                <w:rFonts w:ascii="Cambria"/>
                <w:spacing w:val="-8"/>
                <w:sz w:val="19"/>
              </w:rPr>
              <w:t xml:space="preserve"> </w:t>
            </w:r>
            <w:r w:rsidRPr="00573E7A">
              <w:rPr>
                <w:rFonts w:ascii="Cambria"/>
                <w:sz w:val="19"/>
              </w:rPr>
              <w:t>2014</w:t>
            </w:r>
          </w:p>
        </w:tc>
        <w:tc>
          <w:tcPr>
            <w:tcW w:w="1276" w:type="dxa"/>
            <w:tcBorders>
              <w:top w:val="single" w:sz="6" w:space="0" w:color="000000"/>
              <w:left w:val="single" w:sz="5" w:space="0" w:color="000000"/>
              <w:bottom w:val="single" w:sz="5" w:space="0" w:color="000000"/>
              <w:right w:val="single" w:sz="5" w:space="0" w:color="000000"/>
            </w:tcBorders>
            <w:vAlign w:val="center"/>
          </w:tcPr>
          <w:p w14:paraId="3F75A87F" w14:textId="77777777" w:rsidR="00573E7A" w:rsidRPr="00573E7A" w:rsidRDefault="00573E7A" w:rsidP="00573E7A">
            <w:pPr>
              <w:jc w:val="center"/>
              <w:rPr>
                <w:rFonts w:ascii="Cambria" w:eastAsia="Cambria" w:hAnsi="Cambria" w:cs="Cambria"/>
                <w:bCs/>
                <w:sz w:val="18"/>
                <w:szCs w:val="18"/>
              </w:rPr>
            </w:pPr>
          </w:p>
          <w:p w14:paraId="1FCDF6F1" w14:textId="77777777" w:rsidR="00573E7A" w:rsidRPr="00573E7A" w:rsidRDefault="00573E7A" w:rsidP="00573E7A">
            <w:pPr>
              <w:jc w:val="center"/>
              <w:rPr>
                <w:rFonts w:ascii="Cambria" w:eastAsia="Cambria" w:hAnsi="Cambria" w:cs="Cambria"/>
                <w:bCs/>
                <w:sz w:val="18"/>
                <w:szCs w:val="18"/>
              </w:rPr>
            </w:pPr>
          </w:p>
          <w:p w14:paraId="3B87371F" w14:textId="77777777" w:rsidR="00573E7A" w:rsidRPr="00573E7A" w:rsidRDefault="00573E7A" w:rsidP="00573E7A">
            <w:pPr>
              <w:spacing w:before="133"/>
              <w:ind w:left="210"/>
              <w:jc w:val="center"/>
              <w:rPr>
                <w:rFonts w:ascii="Cambria" w:eastAsia="Cambria" w:hAnsi="Cambria" w:cs="Cambria"/>
                <w:sz w:val="19"/>
                <w:szCs w:val="19"/>
              </w:rPr>
            </w:pPr>
            <w:r w:rsidRPr="00573E7A">
              <w:rPr>
                <w:rFonts w:ascii="Cambria"/>
                <w:sz w:val="19"/>
              </w:rPr>
              <w:t>March</w:t>
            </w:r>
            <w:r w:rsidRPr="00573E7A">
              <w:rPr>
                <w:rFonts w:ascii="Cambria"/>
                <w:spacing w:val="-7"/>
                <w:sz w:val="19"/>
              </w:rPr>
              <w:t xml:space="preserve"> </w:t>
            </w:r>
            <w:r w:rsidRPr="00573E7A">
              <w:rPr>
                <w:rFonts w:ascii="Cambria"/>
                <w:sz w:val="19"/>
              </w:rPr>
              <w:t>31,</w:t>
            </w:r>
            <w:r w:rsidRPr="00573E7A">
              <w:rPr>
                <w:rFonts w:ascii="Cambria"/>
                <w:spacing w:val="-8"/>
                <w:sz w:val="19"/>
              </w:rPr>
              <w:t xml:space="preserve"> </w:t>
            </w:r>
            <w:r w:rsidRPr="00573E7A">
              <w:rPr>
                <w:rFonts w:ascii="Cambria"/>
                <w:sz w:val="19"/>
              </w:rPr>
              <w:t>2021</w:t>
            </w:r>
          </w:p>
        </w:tc>
        <w:tc>
          <w:tcPr>
            <w:tcW w:w="2410" w:type="dxa"/>
            <w:tcBorders>
              <w:top w:val="single" w:sz="6" w:space="0" w:color="000000"/>
              <w:left w:val="single" w:sz="5" w:space="0" w:color="000000"/>
              <w:bottom w:val="single" w:sz="5" w:space="0" w:color="000000"/>
              <w:right w:val="single" w:sz="5" w:space="0" w:color="000000"/>
            </w:tcBorders>
            <w:vAlign w:val="center"/>
          </w:tcPr>
          <w:p w14:paraId="4D5A633F" w14:textId="77777777" w:rsidR="00573E7A" w:rsidRPr="00573E7A" w:rsidRDefault="00573E7A" w:rsidP="00573E7A">
            <w:pPr>
              <w:jc w:val="center"/>
              <w:rPr>
                <w:rFonts w:ascii="Cambria" w:eastAsia="Cambria" w:hAnsi="Cambria" w:cs="Cambria"/>
                <w:bCs/>
                <w:sz w:val="18"/>
                <w:szCs w:val="18"/>
              </w:rPr>
            </w:pPr>
          </w:p>
          <w:p w14:paraId="1F9E5090" w14:textId="77777777" w:rsidR="00573E7A" w:rsidRPr="00573E7A" w:rsidRDefault="00573E7A" w:rsidP="00573E7A">
            <w:pPr>
              <w:spacing w:before="9"/>
              <w:jc w:val="center"/>
              <w:rPr>
                <w:rFonts w:ascii="Cambria" w:eastAsia="Cambria" w:hAnsi="Cambria" w:cs="Cambria"/>
                <w:bCs/>
                <w:sz w:val="19"/>
                <w:szCs w:val="19"/>
              </w:rPr>
            </w:pPr>
          </w:p>
          <w:p w14:paraId="178574A3" w14:textId="77777777" w:rsidR="00573E7A" w:rsidRPr="00573E7A" w:rsidRDefault="00573E7A" w:rsidP="00573E7A">
            <w:pPr>
              <w:ind w:left="431" w:right="126" w:hanging="305"/>
              <w:jc w:val="center"/>
              <w:rPr>
                <w:rFonts w:ascii="Cambria" w:eastAsia="Cambria" w:hAnsi="Cambria" w:cs="Cambria"/>
                <w:sz w:val="19"/>
                <w:szCs w:val="19"/>
              </w:rPr>
            </w:pPr>
            <w:r w:rsidRPr="00573E7A">
              <w:rPr>
                <w:rFonts w:ascii="Cambria"/>
                <w:spacing w:val="-1"/>
                <w:sz w:val="19"/>
              </w:rPr>
              <w:t>SSHRC</w:t>
            </w:r>
            <w:r w:rsidRPr="00573E7A">
              <w:rPr>
                <w:rFonts w:ascii="Cambria"/>
                <w:spacing w:val="-15"/>
                <w:sz w:val="19"/>
              </w:rPr>
              <w:t xml:space="preserve"> </w:t>
            </w:r>
            <w:r w:rsidRPr="00573E7A">
              <w:rPr>
                <w:rFonts w:ascii="Cambria"/>
                <w:spacing w:val="-1"/>
                <w:sz w:val="19"/>
              </w:rPr>
              <w:t>Insight</w:t>
            </w:r>
            <w:r w:rsidRPr="00573E7A">
              <w:rPr>
                <w:rFonts w:ascii="Cambria"/>
                <w:spacing w:val="20"/>
                <w:w w:val="99"/>
                <w:sz w:val="19"/>
              </w:rPr>
              <w:t xml:space="preserve"> </w:t>
            </w:r>
            <w:r w:rsidRPr="00573E7A">
              <w:rPr>
                <w:rFonts w:ascii="Cambria"/>
                <w:spacing w:val="-1"/>
                <w:sz w:val="19"/>
              </w:rPr>
              <w:t>Grants</w:t>
            </w:r>
          </w:p>
        </w:tc>
        <w:tc>
          <w:tcPr>
            <w:tcW w:w="1417" w:type="dxa"/>
            <w:tcBorders>
              <w:top w:val="single" w:sz="6" w:space="0" w:color="000000"/>
              <w:left w:val="single" w:sz="5" w:space="0" w:color="000000"/>
              <w:bottom w:val="single" w:sz="5" w:space="0" w:color="000000"/>
              <w:right w:val="single" w:sz="5" w:space="0" w:color="000000"/>
            </w:tcBorders>
            <w:vAlign w:val="center"/>
          </w:tcPr>
          <w:p w14:paraId="75D86043" w14:textId="77777777" w:rsidR="00573E7A" w:rsidRPr="00573E7A" w:rsidRDefault="00573E7A" w:rsidP="00573E7A">
            <w:pPr>
              <w:jc w:val="center"/>
              <w:rPr>
                <w:rFonts w:ascii="Cambria" w:eastAsia="Cambria" w:hAnsi="Cambria" w:cs="Cambria"/>
                <w:bCs/>
                <w:sz w:val="18"/>
                <w:szCs w:val="18"/>
              </w:rPr>
            </w:pPr>
          </w:p>
          <w:p w14:paraId="08F1DC62" w14:textId="77777777" w:rsidR="00573E7A" w:rsidRPr="00573E7A" w:rsidRDefault="00573E7A" w:rsidP="00573E7A">
            <w:pPr>
              <w:jc w:val="center"/>
              <w:rPr>
                <w:rFonts w:ascii="Cambria" w:eastAsia="Cambria" w:hAnsi="Cambria" w:cs="Cambria"/>
                <w:bCs/>
                <w:sz w:val="18"/>
                <w:szCs w:val="18"/>
              </w:rPr>
            </w:pPr>
          </w:p>
          <w:p w14:paraId="41A060C3" w14:textId="77777777" w:rsidR="00573E7A" w:rsidRPr="00573E7A" w:rsidRDefault="00573E7A" w:rsidP="00573E7A">
            <w:pPr>
              <w:spacing w:before="133"/>
              <w:ind w:left="390"/>
              <w:jc w:val="center"/>
              <w:rPr>
                <w:rFonts w:ascii="Cambria" w:eastAsia="Cambria" w:hAnsi="Cambria" w:cs="Cambria"/>
                <w:sz w:val="19"/>
                <w:szCs w:val="19"/>
              </w:rPr>
            </w:pPr>
            <w:r w:rsidRPr="00573E7A">
              <w:rPr>
                <w:rFonts w:ascii="Cambria"/>
                <w:spacing w:val="-1"/>
                <w:sz w:val="19"/>
              </w:rPr>
              <w:t>$439,231</w:t>
            </w:r>
          </w:p>
        </w:tc>
        <w:tc>
          <w:tcPr>
            <w:tcW w:w="1418" w:type="dxa"/>
            <w:tcBorders>
              <w:top w:val="single" w:sz="6" w:space="0" w:color="000000"/>
              <w:left w:val="single" w:sz="5" w:space="0" w:color="000000"/>
              <w:bottom w:val="single" w:sz="5" w:space="0" w:color="000000"/>
              <w:right w:val="single" w:sz="5" w:space="0" w:color="000000"/>
            </w:tcBorders>
            <w:vAlign w:val="center"/>
          </w:tcPr>
          <w:p w14:paraId="40ACE56B" w14:textId="77777777" w:rsidR="00573E7A" w:rsidRPr="00573E7A" w:rsidRDefault="00573E7A" w:rsidP="00573E7A">
            <w:pPr>
              <w:rPr>
                <w:rFonts w:ascii="Cambria" w:eastAsia="Cambria" w:hAnsi="Cambria" w:cs="Cambria"/>
                <w:bCs/>
                <w:sz w:val="18"/>
                <w:szCs w:val="18"/>
              </w:rPr>
            </w:pPr>
          </w:p>
          <w:p w14:paraId="43EA05C6" w14:textId="77777777" w:rsidR="00573E7A" w:rsidRPr="00573E7A" w:rsidRDefault="00573E7A" w:rsidP="00573E7A">
            <w:pPr>
              <w:rPr>
                <w:rFonts w:ascii="Cambria" w:eastAsia="Cambria" w:hAnsi="Cambria" w:cs="Cambria"/>
                <w:bCs/>
                <w:sz w:val="18"/>
                <w:szCs w:val="18"/>
              </w:rPr>
            </w:pPr>
          </w:p>
          <w:p w14:paraId="03EC56D9" w14:textId="77777777" w:rsidR="00573E7A" w:rsidRPr="00573E7A" w:rsidRDefault="00573E7A" w:rsidP="00573E7A">
            <w:pPr>
              <w:spacing w:before="133"/>
              <w:ind w:left="368"/>
              <w:jc w:val="center"/>
              <w:rPr>
                <w:rFonts w:ascii="Cambria" w:eastAsia="Cambria" w:hAnsi="Cambria" w:cs="Cambria"/>
                <w:sz w:val="19"/>
                <w:szCs w:val="19"/>
              </w:rPr>
            </w:pPr>
            <w:r w:rsidRPr="00573E7A">
              <w:rPr>
                <w:rFonts w:ascii="Cambria"/>
                <w:sz w:val="19"/>
              </w:rPr>
              <w:t>$65,557</w:t>
            </w:r>
          </w:p>
        </w:tc>
      </w:tr>
      <w:tr w:rsidR="00573E7A" w:rsidRPr="00573E7A" w14:paraId="55DE7A82"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6AB58870"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Advancing Indigenous Pedagogy on Childhood : Identifying priorities for professional education</w:t>
            </w:r>
          </w:p>
        </w:tc>
        <w:tc>
          <w:tcPr>
            <w:tcW w:w="1279" w:type="dxa"/>
            <w:tcBorders>
              <w:top w:val="single" w:sz="6" w:space="0" w:color="000000"/>
              <w:left w:val="single" w:sz="5" w:space="0" w:color="000000"/>
              <w:bottom w:val="single" w:sz="5" w:space="0" w:color="000000"/>
              <w:right w:val="single" w:sz="5" w:space="0" w:color="000000"/>
            </w:tcBorders>
            <w:vAlign w:val="center"/>
          </w:tcPr>
          <w:p w14:paraId="514025A6" w14:textId="77777777" w:rsidR="00573E7A" w:rsidRPr="00573E7A" w:rsidRDefault="00573E7A" w:rsidP="00573E7A">
            <w:pPr>
              <w:jc w:val="center"/>
              <w:rPr>
                <w:rFonts w:ascii="Cambria" w:eastAsia="Cambria" w:hAnsi="Cambria" w:cs="Cambria"/>
                <w:bCs/>
                <w:sz w:val="18"/>
                <w:szCs w:val="18"/>
              </w:rPr>
            </w:pPr>
          </w:p>
          <w:p w14:paraId="24F13FE7"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F. Carnevale</w:t>
            </w:r>
          </w:p>
        </w:tc>
        <w:tc>
          <w:tcPr>
            <w:tcW w:w="1415" w:type="dxa"/>
            <w:tcBorders>
              <w:top w:val="single" w:sz="6" w:space="0" w:color="000000"/>
              <w:left w:val="single" w:sz="5" w:space="0" w:color="000000"/>
              <w:bottom w:val="single" w:sz="5" w:space="0" w:color="000000"/>
              <w:right w:val="single" w:sz="5" w:space="0" w:color="000000"/>
            </w:tcBorders>
            <w:vAlign w:val="center"/>
          </w:tcPr>
          <w:p w14:paraId="562D384A" w14:textId="77777777" w:rsidR="00573E7A" w:rsidRPr="00573E7A" w:rsidRDefault="00573E7A" w:rsidP="00573E7A">
            <w:pPr>
              <w:jc w:val="center"/>
              <w:rPr>
                <w:rFonts w:ascii="Cambria" w:eastAsia="Cambria" w:hAnsi="Cambria" w:cs="Cambria"/>
                <w:bCs/>
                <w:sz w:val="18"/>
                <w:szCs w:val="18"/>
              </w:rPr>
            </w:pPr>
          </w:p>
          <w:p w14:paraId="1FD551A4"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December 15,</w:t>
            </w:r>
          </w:p>
          <w:p w14:paraId="55A9C37D"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2016</w:t>
            </w:r>
          </w:p>
        </w:tc>
        <w:tc>
          <w:tcPr>
            <w:tcW w:w="1276" w:type="dxa"/>
            <w:tcBorders>
              <w:top w:val="single" w:sz="6" w:space="0" w:color="000000"/>
              <w:left w:val="single" w:sz="5" w:space="0" w:color="000000"/>
              <w:bottom w:val="single" w:sz="5" w:space="0" w:color="000000"/>
              <w:right w:val="single" w:sz="5" w:space="0" w:color="000000"/>
            </w:tcBorders>
            <w:vAlign w:val="center"/>
          </w:tcPr>
          <w:p w14:paraId="6CBD741D" w14:textId="77777777" w:rsidR="00573E7A" w:rsidRPr="00573E7A" w:rsidRDefault="00573E7A" w:rsidP="00573E7A">
            <w:pPr>
              <w:jc w:val="center"/>
              <w:rPr>
                <w:rFonts w:ascii="Cambria" w:eastAsia="Cambria" w:hAnsi="Cambria" w:cs="Cambria"/>
                <w:bCs/>
                <w:sz w:val="18"/>
                <w:szCs w:val="18"/>
              </w:rPr>
            </w:pPr>
          </w:p>
          <w:p w14:paraId="3B1C7758"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February 14,</w:t>
            </w:r>
          </w:p>
          <w:p w14:paraId="4E1B39B8"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05821E04" w14:textId="77777777" w:rsidR="00573E7A" w:rsidRPr="00573E7A" w:rsidRDefault="00573E7A" w:rsidP="00573E7A">
            <w:pPr>
              <w:jc w:val="center"/>
              <w:rPr>
                <w:rFonts w:ascii="Cambria" w:eastAsia="Cambria" w:hAnsi="Cambria" w:cs="Cambria"/>
                <w:bCs/>
                <w:sz w:val="18"/>
                <w:szCs w:val="18"/>
              </w:rPr>
            </w:pPr>
          </w:p>
          <w:p w14:paraId="6BC62E9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SSHRC</w:t>
            </w:r>
          </w:p>
        </w:tc>
        <w:tc>
          <w:tcPr>
            <w:tcW w:w="1417" w:type="dxa"/>
            <w:tcBorders>
              <w:top w:val="single" w:sz="6" w:space="0" w:color="000000"/>
              <w:left w:val="single" w:sz="5" w:space="0" w:color="000000"/>
              <w:bottom w:val="single" w:sz="5" w:space="0" w:color="000000"/>
              <w:right w:val="single" w:sz="5" w:space="0" w:color="000000"/>
            </w:tcBorders>
            <w:vAlign w:val="center"/>
          </w:tcPr>
          <w:p w14:paraId="2CF5EDA3" w14:textId="77777777" w:rsidR="00573E7A" w:rsidRPr="00573E7A" w:rsidRDefault="00573E7A" w:rsidP="00573E7A">
            <w:pPr>
              <w:jc w:val="center"/>
              <w:rPr>
                <w:rFonts w:ascii="Cambria" w:eastAsia="Cambria" w:hAnsi="Cambria" w:cs="Cambria"/>
                <w:bCs/>
                <w:sz w:val="18"/>
                <w:szCs w:val="18"/>
              </w:rPr>
            </w:pPr>
          </w:p>
          <w:p w14:paraId="71AA4214"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$24,821</w:t>
            </w:r>
          </w:p>
        </w:tc>
        <w:tc>
          <w:tcPr>
            <w:tcW w:w="1418" w:type="dxa"/>
            <w:tcBorders>
              <w:top w:val="single" w:sz="6" w:space="0" w:color="000000"/>
              <w:left w:val="single" w:sz="5" w:space="0" w:color="000000"/>
              <w:bottom w:val="single" w:sz="5" w:space="0" w:color="000000"/>
              <w:right w:val="single" w:sz="5" w:space="0" w:color="000000"/>
            </w:tcBorders>
            <w:vAlign w:val="center"/>
          </w:tcPr>
          <w:p w14:paraId="2BB5FE7D" w14:textId="77777777" w:rsidR="00573E7A" w:rsidRPr="00573E7A" w:rsidRDefault="00573E7A" w:rsidP="00573E7A">
            <w:pPr>
              <w:jc w:val="center"/>
              <w:rPr>
                <w:rFonts w:ascii="Cambria" w:eastAsia="Cambria" w:hAnsi="Cambria" w:cs="Cambria"/>
                <w:bCs/>
                <w:sz w:val="18"/>
                <w:szCs w:val="18"/>
              </w:rPr>
            </w:pPr>
          </w:p>
          <w:p w14:paraId="7FF0D9BF" w14:textId="4C756E77"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$0</w:t>
            </w:r>
          </w:p>
        </w:tc>
      </w:tr>
      <w:tr w:rsidR="00573E7A" w:rsidRPr="00573E7A" w14:paraId="58CE4218"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530EAC76"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Theories and models of nursing, ethics and qualitative research</w:t>
            </w:r>
          </w:p>
        </w:tc>
        <w:tc>
          <w:tcPr>
            <w:tcW w:w="1279" w:type="dxa"/>
            <w:tcBorders>
              <w:top w:val="single" w:sz="6" w:space="0" w:color="000000"/>
              <w:left w:val="single" w:sz="5" w:space="0" w:color="000000"/>
              <w:bottom w:val="single" w:sz="5" w:space="0" w:color="000000"/>
              <w:right w:val="single" w:sz="5" w:space="0" w:color="000000"/>
            </w:tcBorders>
            <w:vAlign w:val="center"/>
          </w:tcPr>
          <w:p w14:paraId="74FAFF89" w14:textId="77777777" w:rsidR="00573E7A" w:rsidRPr="00573E7A" w:rsidRDefault="00573E7A" w:rsidP="00573E7A">
            <w:pPr>
              <w:jc w:val="center"/>
              <w:rPr>
                <w:rFonts w:ascii="Cambria" w:eastAsia="Cambria" w:hAnsi="Cambria" w:cs="Cambria"/>
                <w:bCs/>
                <w:sz w:val="18"/>
                <w:szCs w:val="18"/>
              </w:rPr>
            </w:pPr>
          </w:p>
          <w:p w14:paraId="5C2A0E59"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F. Carnevale</w:t>
            </w:r>
          </w:p>
        </w:tc>
        <w:tc>
          <w:tcPr>
            <w:tcW w:w="1415" w:type="dxa"/>
            <w:tcBorders>
              <w:top w:val="single" w:sz="6" w:space="0" w:color="000000"/>
              <w:left w:val="single" w:sz="5" w:space="0" w:color="000000"/>
              <w:bottom w:val="single" w:sz="5" w:space="0" w:color="000000"/>
              <w:right w:val="single" w:sz="5" w:space="0" w:color="000000"/>
            </w:tcBorders>
            <w:vAlign w:val="center"/>
          </w:tcPr>
          <w:p w14:paraId="5475559B" w14:textId="77777777" w:rsidR="00573E7A" w:rsidRPr="00573E7A" w:rsidRDefault="00573E7A" w:rsidP="00573E7A">
            <w:pPr>
              <w:jc w:val="center"/>
              <w:rPr>
                <w:rFonts w:ascii="Cambria" w:eastAsia="Cambria" w:hAnsi="Cambria" w:cs="Cambria"/>
                <w:bCs/>
                <w:sz w:val="18"/>
                <w:szCs w:val="18"/>
              </w:rPr>
            </w:pPr>
          </w:p>
          <w:p w14:paraId="3461FD04"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January 1, 2017</w:t>
            </w:r>
          </w:p>
        </w:tc>
        <w:tc>
          <w:tcPr>
            <w:tcW w:w="1276" w:type="dxa"/>
            <w:tcBorders>
              <w:top w:val="single" w:sz="6" w:space="0" w:color="000000"/>
              <w:left w:val="single" w:sz="5" w:space="0" w:color="000000"/>
              <w:bottom w:val="single" w:sz="5" w:space="0" w:color="000000"/>
              <w:right w:val="single" w:sz="5" w:space="0" w:color="000000"/>
            </w:tcBorders>
            <w:vAlign w:val="center"/>
          </w:tcPr>
          <w:p w14:paraId="2E3456E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December 31,</w:t>
            </w:r>
          </w:p>
          <w:p w14:paraId="28F6843B"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2017</w:t>
            </w:r>
          </w:p>
        </w:tc>
        <w:tc>
          <w:tcPr>
            <w:tcW w:w="2410" w:type="dxa"/>
            <w:tcBorders>
              <w:top w:val="single" w:sz="6" w:space="0" w:color="000000"/>
              <w:left w:val="single" w:sz="5" w:space="0" w:color="000000"/>
              <w:bottom w:val="single" w:sz="5" w:space="0" w:color="000000"/>
              <w:right w:val="single" w:sz="5" w:space="0" w:color="000000"/>
            </w:tcBorders>
            <w:vAlign w:val="center"/>
          </w:tcPr>
          <w:p w14:paraId="143B9AA3" w14:textId="77777777" w:rsidR="00573E7A" w:rsidRPr="00573E7A" w:rsidRDefault="00573E7A" w:rsidP="00573E7A">
            <w:pPr>
              <w:jc w:val="center"/>
              <w:rPr>
                <w:rFonts w:ascii="Cambria" w:eastAsia="Cambria" w:hAnsi="Cambria" w:cs="Cambria"/>
                <w:bCs/>
                <w:sz w:val="18"/>
                <w:szCs w:val="18"/>
                <w:lang w:val="fr-CA"/>
              </w:rPr>
            </w:pPr>
            <w:r w:rsidRPr="00573E7A">
              <w:rPr>
                <w:rFonts w:ascii="Cambria" w:eastAsia="Cambria" w:hAnsi="Cambria" w:cs="Cambria"/>
                <w:bCs/>
                <w:sz w:val="18"/>
                <w:szCs w:val="18"/>
                <w:lang w:val="fr-CA"/>
              </w:rPr>
              <w:t>Universita degli Studi di Genova</w:t>
            </w:r>
          </w:p>
        </w:tc>
        <w:tc>
          <w:tcPr>
            <w:tcW w:w="1417" w:type="dxa"/>
            <w:tcBorders>
              <w:top w:val="single" w:sz="6" w:space="0" w:color="000000"/>
              <w:left w:val="single" w:sz="5" w:space="0" w:color="000000"/>
              <w:bottom w:val="single" w:sz="5" w:space="0" w:color="000000"/>
              <w:right w:val="single" w:sz="5" w:space="0" w:color="000000"/>
            </w:tcBorders>
            <w:vAlign w:val="center"/>
          </w:tcPr>
          <w:p w14:paraId="4DA81277" w14:textId="77777777" w:rsidR="00573E7A" w:rsidRPr="00573E7A" w:rsidRDefault="00573E7A" w:rsidP="00573E7A">
            <w:pPr>
              <w:jc w:val="center"/>
              <w:rPr>
                <w:rFonts w:ascii="Cambria" w:eastAsia="Cambria" w:hAnsi="Cambria" w:cs="Cambria"/>
                <w:bCs/>
                <w:sz w:val="18"/>
                <w:szCs w:val="18"/>
                <w:lang w:val="fr-CA"/>
              </w:rPr>
            </w:pPr>
          </w:p>
          <w:p w14:paraId="43D9425C"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$7,076</w:t>
            </w:r>
          </w:p>
        </w:tc>
        <w:tc>
          <w:tcPr>
            <w:tcW w:w="1418" w:type="dxa"/>
            <w:tcBorders>
              <w:top w:val="single" w:sz="6" w:space="0" w:color="000000"/>
              <w:left w:val="single" w:sz="5" w:space="0" w:color="000000"/>
              <w:bottom w:val="single" w:sz="5" w:space="0" w:color="000000"/>
              <w:right w:val="single" w:sz="5" w:space="0" w:color="000000"/>
            </w:tcBorders>
            <w:vAlign w:val="center"/>
          </w:tcPr>
          <w:p w14:paraId="00D3A92E" w14:textId="77777777" w:rsidR="00573E7A" w:rsidRPr="00573E7A" w:rsidRDefault="00573E7A" w:rsidP="00573E7A">
            <w:pPr>
              <w:jc w:val="center"/>
              <w:rPr>
                <w:rFonts w:ascii="Cambria" w:eastAsia="Cambria" w:hAnsi="Cambria" w:cs="Cambria"/>
                <w:bCs/>
                <w:sz w:val="18"/>
                <w:szCs w:val="18"/>
              </w:rPr>
            </w:pPr>
          </w:p>
          <w:p w14:paraId="530DF073" w14:textId="107B80CB"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$0</w:t>
            </w:r>
          </w:p>
        </w:tc>
      </w:tr>
      <w:tr w:rsidR="00573E7A" w:rsidRPr="00573E7A" w14:paraId="1BADC9D1"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7BCA819C"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lastRenderedPageBreak/>
              <w:t>McGill-VPRIR Contributions for CRIPCAS</w:t>
            </w:r>
          </w:p>
        </w:tc>
        <w:tc>
          <w:tcPr>
            <w:tcW w:w="1279" w:type="dxa"/>
            <w:tcBorders>
              <w:top w:val="single" w:sz="6" w:space="0" w:color="000000"/>
              <w:left w:val="single" w:sz="5" w:space="0" w:color="000000"/>
              <w:bottom w:val="single" w:sz="5" w:space="0" w:color="000000"/>
              <w:right w:val="single" w:sz="5" w:space="0" w:color="000000"/>
            </w:tcBorders>
            <w:vAlign w:val="center"/>
          </w:tcPr>
          <w:p w14:paraId="22DB3748" w14:textId="77777777" w:rsidR="00573E7A" w:rsidRPr="00573E7A" w:rsidRDefault="00573E7A" w:rsidP="00573E7A">
            <w:pPr>
              <w:jc w:val="center"/>
              <w:rPr>
                <w:rFonts w:ascii="Cambria" w:eastAsia="Cambria" w:hAnsi="Cambria" w:cs="Cambria"/>
                <w:bCs/>
                <w:sz w:val="18"/>
                <w:szCs w:val="18"/>
              </w:rPr>
            </w:pPr>
          </w:p>
          <w:p w14:paraId="4EE49780"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 Collin-Vézina</w:t>
            </w:r>
          </w:p>
        </w:tc>
        <w:tc>
          <w:tcPr>
            <w:tcW w:w="1415" w:type="dxa"/>
            <w:tcBorders>
              <w:top w:val="single" w:sz="6" w:space="0" w:color="000000"/>
              <w:left w:val="single" w:sz="5" w:space="0" w:color="000000"/>
              <w:bottom w:val="single" w:sz="5" w:space="0" w:color="000000"/>
              <w:right w:val="single" w:sz="5" w:space="0" w:color="000000"/>
            </w:tcBorders>
            <w:vAlign w:val="center"/>
          </w:tcPr>
          <w:p w14:paraId="3294FB3E" w14:textId="77777777" w:rsidR="00573E7A" w:rsidRPr="00573E7A" w:rsidRDefault="00573E7A" w:rsidP="00573E7A">
            <w:pPr>
              <w:jc w:val="center"/>
              <w:rPr>
                <w:rFonts w:ascii="Cambria" w:eastAsia="Cambria" w:hAnsi="Cambria" w:cs="Cambria"/>
                <w:bCs/>
                <w:sz w:val="18"/>
                <w:szCs w:val="18"/>
              </w:rPr>
            </w:pPr>
          </w:p>
          <w:p w14:paraId="1877490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May 1, 2014</w:t>
            </w:r>
          </w:p>
        </w:tc>
        <w:tc>
          <w:tcPr>
            <w:tcW w:w="1276" w:type="dxa"/>
            <w:tcBorders>
              <w:top w:val="single" w:sz="6" w:space="0" w:color="000000"/>
              <w:left w:val="single" w:sz="5" w:space="0" w:color="000000"/>
              <w:bottom w:val="single" w:sz="5" w:space="0" w:color="000000"/>
              <w:right w:val="single" w:sz="5" w:space="0" w:color="000000"/>
            </w:tcBorders>
            <w:vAlign w:val="center"/>
          </w:tcPr>
          <w:p w14:paraId="33393A4E" w14:textId="77777777" w:rsidR="00573E7A" w:rsidRPr="00573E7A" w:rsidRDefault="00573E7A" w:rsidP="00573E7A">
            <w:pPr>
              <w:jc w:val="center"/>
              <w:rPr>
                <w:rFonts w:ascii="Cambria" w:eastAsia="Cambria" w:hAnsi="Cambria" w:cs="Cambria"/>
                <w:bCs/>
                <w:sz w:val="18"/>
                <w:szCs w:val="18"/>
              </w:rPr>
            </w:pPr>
          </w:p>
          <w:p w14:paraId="357E94FC"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April 30, 2020</w:t>
            </w:r>
          </w:p>
        </w:tc>
        <w:tc>
          <w:tcPr>
            <w:tcW w:w="2410" w:type="dxa"/>
            <w:tcBorders>
              <w:top w:val="single" w:sz="6" w:space="0" w:color="000000"/>
              <w:left w:val="single" w:sz="5" w:space="0" w:color="000000"/>
              <w:bottom w:val="single" w:sz="5" w:space="0" w:color="000000"/>
              <w:right w:val="single" w:sz="5" w:space="0" w:color="000000"/>
            </w:tcBorders>
            <w:vAlign w:val="center"/>
          </w:tcPr>
          <w:p w14:paraId="5426486F"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McGill-VPRIR Contributions</w:t>
            </w:r>
          </w:p>
        </w:tc>
        <w:tc>
          <w:tcPr>
            <w:tcW w:w="1417" w:type="dxa"/>
            <w:tcBorders>
              <w:top w:val="single" w:sz="6" w:space="0" w:color="000000"/>
              <w:left w:val="single" w:sz="5" w:space="0" w:color="000000"/>
              <w:bottom w:val="single" w:sz="5" w:space="0" w:color="000000"/>
              <w:right w:val="single" w:sz="5" w:space="0" w:color="000000"/>
            </w:tcBorders>
            <w:vAlign w:val="center"/>
          </w:tcPr>
          <w:p w14:paraId="5BB5AFB3" w14:textId="77777777" w:rsidR="00573E7A" w:rsidRPr="00573E7A" w:rsidRDefault="00573E7A" w:rsidP="00573E7A">
            <w:pPr>
              <w:jc w:val="center"/>
              <w:rPr>
                <w:rFonts w:ascii="Cambria" w:eastAsia="Cambria" w:hAnsi="Cambria" w:cs="Cambria"/>
                <w:bCs/>
                <w:sz w:val="18"/>
                <w:szCs w:val="18"/>
              </w:rPr>
            </w:pPr>
          </w:p>
          <w:p w14:paraId="64225D0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$30,000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15572704" w14:textId="77777777" w:rsidR="00573E7A" w:rsidRPr="00573E7A" w:rsidRDefault="00573E7A" w:rsidP="00573E7A">
            <w:pPr>
              <w:jc w:val="center"/>
              <w:rPr>
                <w:rFonts w:ascii="Cambria" w:eastAsia="Cambria" w:hAnsi="Cambria" w:cs="Cambria"/>
                <w:bCs/>
                <w:sz w:val="18"/>
                <w:szCs w:val="18"/>
              </w:rPr>
            </w:pPr>
          </w:p>
          <w:p w14:paraId="4B807FA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$5,000</w:t>
            </w:r>
          </w:p>
        </w:tc>
      </w:tr>
      <w:tr w:rsidR="00573E7A" w:rsidRPr="00573E7A" w14:paraId="4C129EE2"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7524077A"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Uncovering pathways and processes of child sexual abuse disclosures in youth</w:t>
            </w:r>
          </w:p>
        </w:tc>
        <w:tc>
          <w:tcPr>
            <w:tcW w:w="1279" w:type="dxa"/>
            <w:tcBorders>
              <w:top w:val="single" w:sz="6" w:space="0" w:color="000000"/>
              <w:left w:val="single" w:sz="5" w:space="0" w:color="000000"/>
              <w:bottom w:val="single" w:sz="5" w:space="0" w:color="000000"/>
              <w:right w:val="single" w:sz="5" w:space="0" w:color="000000"/>
            </w:tcBorders>
            <w:vAlign w:val="center"/>
          </w:tcPr>
          <w:p w14:paraId="023FC823" w14:textId="77777777" w:rsidR="00573E7A" w:rsidRPr="00573E7A" w:rsidRDefault="00573E7A" w:rsidP="00573E7A">
            <w:pPr>
              <w:jc w:val="center"/>
              <w:rPr>
                <w:rFonts w:ascii="Cambria" w:eastAsia="Cambria" w:hAnsi="Cambria" w:cs="Cambria"/>
                <w:bCs/>
                <w:sz w:val="18"/>
                <w:szCs w:val="18"/>
              </w:rPr>
            </w:pPr>
          </w:p>
          <w:p w14:paraId="63EDA11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 Collin-Vézina</w:t>
            </w:r>
          </w:p>
        </w:tc>
        <w:tc>
          <w:tcPr>
            <w:tcW w:w="1415" w:type="dxa"/>
            <w:tcBorders>
              <w:top w:val="single" w:sz="6" w:space="0" w:color="000000"/>
              <w:left w:val="single" w:sz="5" w:space="0" w:color="000000"/>
              <w:bottom w:val="single" w:sz="5" w:space="0" w:color="000000"/>
              <w:right w:val="single" w:sz="5" w:space="0" w:color="000000"/>
            </w:tcBorders>
            <w:vAlign w:val="center"/>
          </w:tcPr>
          <w:p w14:paraId="2E498F94" w14:textId="77777777" w:rsidR="00573E7A" w:rsidRPr="00573E7A" w:rsidRDefault="00573E7A" w:rsidP="00573E7A">
            <w:pPr>
              <w:jc w:val="center"/>
              <w:rPr>
                <w:rFonts w:ascii="Cambria" w:eastAsia="Cambria" w:hAnsi="Cambria" w:cs="Cambria"/>
                <w:bCs/>
                <w:sz w:val="18"/>
                <w:szCs w:val="18"/>
              </w:rPr>
            </w:pPr>
          </w:p>
          <w:p w14:paraId="5715EF4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15, 2014</w:t>
            </w:r>
          </w:p>
        </w:tc>
        <w:tc>
          <w:tcPr>
            <w:tcW w:w="1276" w:type="dxa"/>
            <w:tcBorders>
              <w:top w:val="single" w:sz="6" w:space="0" w:color="000000"/>
              <w:left w:val="single" w:sz="5" w:space="0" w:color="000000"/>
              <w:bottom w:val="single" w:sz="5" w:space="0" w:color="000000"/>
              <w:right w:val="single" w:sz="5" w:space="0" w:color="000000"/>
            </w:tcBorders>
            <w:vAlign w:val="center"/>
          </w:tcPr>
          <w:p w14:paraId="7F89D181" w14:textId="77777777" w:rsidR="00573E7A" w:rsidRPr="00573E7A" w:rsidRDefault="00573E7A" w:rsidP="00573E7A">
            <w:pPr>
              <w:jc w:val="center"/>
              <w:rPr>
                <w:rFonts w:ascii="Cambria" w:eastAsia="Cambria" w:hAnsi="Cambria" w:cs="Cambria"/>
                <w:bCs/>
                <w:sz w:val="18"/>
                <w:szCs w:val="18"/>
              </w:rPr>
            </w:pPr>
          </w:p>
          <w:p w14:paraId="65374A1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31,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1521EA2A" w14:textId="77777777" w:rsidR="00573E7A" w:rsidRPr="00573E7A" w:rsidRDefault="00573E7A" w:rsidP="00573E7A">
            <w:pPr>
              <w:jc w:val="center"/>
              <w:rPr>
                <w:rFonts w:ascii="Cambria" w:eastAsia="Cambria" w:hAnsi="Cambria" w:cs="Cambria"/>
                <w:bCs/>
                <w:sz w:val="18"/>
                <w:szCs w:val="18"/>
              </w:rPr>
            </w:pPr>
          </w:p>
          <w:p w14:paraId="5120FB4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SSHRC</w:t>
            </w:r>
          </w:p>
        </w:tc>
        <w:tc>
          <w:tcPr>
            <w:tcW w:w="1417" w:type="dxa"/>
            <w:tcBorders>
              <w:top w:val="single" w:sz="6" w:space="0" w:color="000000"/>
              <w:left w:val="single" w:sz="5" w:space="0" w:color="000000"/>
              <w:bottom w:val="single" w:sz="5" w:space="0" w:color="000000"/>
              <w:right w:val="single" w:sz="5" w:space="0" w:color="000000"/>
            </w:tcBorders>
            <w:vAlign w:val="center"/>
          </w:tcPr>
          <w:p w14:paraId="79542768" w14:textId="77777777" w:rsidR="00573E7A" w:rsidRPr="00573E7A" w:rsidRDefault="00573E7A" w:rsidP="00573E7A">
            <w:pPr>
              <w:jc w:val="center"/>
              <w:rPr>
                <w:rFonts w:ascii="Cambria" w:eastAsia="Cambria" w:hAnsi="Cambria" w:cs="Cambria"/>
                <w:bCs/>
                <w:sz w:val="18"/>
                <w:szCs w:val="18"/>
              </w:rPr>
            </w:pPr>
          </w:p>
          <w:p w14:paraId="2C78BA77"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$315,805</w:t>
            </w:r>
          </w:p>
        </w:tc>
        <w:tc>
          <w:tcPr>
            <w:tcW w:w="1418" w:type="dxa"/>
            <w:tcBorders>
              <w:top w:val="single" w:sz="6" w:space="0" w:color="000000"/>
              <w:left w:val="single" w:sz="5" w:space="0" w:color="000000"/>
              <w:bottom w:val="single" w:sz="5" w:space="0" w:color="000000"/>
              <w:right w:val="single" w:sz="5" w:space="0" w:color="000000"/>
            </w:tcBorders>
            <w:vAlign w:val="center"/>
          </w:tcPr>
          <w:p w14:paraId="2E964079" w14:textId="77777777" w:rsidR="00573E7A" w:rsidRPr="00573E7A" w:rsidRDefault="00573E7A" w:rsidP="00573E7A">
            <w:pPr>
              <w:jc w:val="center"/>
              <w:rPr>
                <w:rFonts w:ascii="Cambria" w:eastAsia="Cambria" w:hAnsi="Cambria" w:cs="Cambria"/>
                <w:bCs/>
                <w:sz w:val="18"/>
                <w:szCs w:val="18"/>
              </w:rPr>
            </w:pPr>
          </w:p>
          <w:p w14:paraId="5534223F" w14:textId="63E4B3FA"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$0</w:t>
            </w:r>
          </w:p>
        </w:tc>
      </w:tr>
      <w:tr w:rsidR="00573E7A" w:rsidRPr="00573E7A" w14:paraId="56EC9385"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21D5FFCD"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RBC Children's Services Research &amp; Training Program</w:t>
            </w:r>
          </w:p>
        </w:tc>
        <w:tc>
          <w:tcPr>
            <w:tcW w:w="1279" w:type="dxa"/>
            <w:tcBorders>
              <w:top w:val="single" w:sz="6" w:space="0" w:color="000000"/>
              <w:left w:val="single" w:sz="5" w:space="0" w:color="000000"/>
              <w:bottom w:val="single" w:sz="5" w:space="0" w:color="000000"/>
              <w:right w:val="single" w:sz="5" w:space="0" w:color="000000"/>
            </w:tcBorders>
            <w:vAlign w:val="center"/>
          </w:tcPr>
          <w:p w14:paraId="29C32162" w14:textId="77777777" w:rsidR="00573E7A" w:rsidRPr="00573E7A" w:rsidRDefault="00573E7A" w:rsidP="00573E7A">
            <w:pPr>
              <w:jc w:val="center"/>
              <w:rPr>
                <w:rFonts w:ascii="Cambria" w:eastAsia="Cambria" w:hAnsi="Cambria" w:cs="Cambria"/>
                <w:bCs/>
                <w:sz w:val="18"/>
                <w:szCs w:val="18"/>
              </w:rPr>
            </w:pPr>
          </w:p>
          <w:p w14:paraId="3DE4722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 Collin-Vézina</w:t>
            </w:r>
          </w:p>
        </w:tc>
        <w:tc>
          <w:tcPr>
            <w:tcW w:w="1415" w:type="dxa"/>
            <w:tcBorders>
              <w:top w:val="single" w:sz="6" w:space="0" w:color="000000"/>
              <w:left w:val="single" w:sz="5" w:space="0" w:color="000000"/>
              <w:bottom w:val="single" w:sz="5" w:space="0" w:color="000000"/>
              <w:right w:val="single" w:sz="5" w:space="0" w:color="000000"/>
            </w:tcBorders>
            <w:vAlign w:val="center"/>
          </w:tcPr>
          <w:p w14:paraId="7FFB71C4" w14:textId="77777777" w:rsidR="00573E7A" w:rsidRPr="00573E7A" w:rsidRDefault="00573E7A" w:rsidP="00573E7A">
            <w:pPr>
              <w:jc w:val="center"/>
              <w:rPr>
                <w:rFonts w:ascii="Cambria" w:eastAsia="Cambria" w:hAnsi="Cambria" w:cs="Cambria"/>
                <w:bCs/>
                <w:sz w:val="18"/>
                <w:szCs w:val="18"/>
              </w:rPr>
            </w:pPr>
          </w:p>
          <w:p w14:paraId="6C487039"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June 1, 2008</w:t>
            </w:r>
          </w:p>
        </w:tc>
        <w:tc>
          <w:tcPr>
            <w:tcW w:w="1276" w:type="dxa"/>
            <w:tcBorders>
              <w:top w:val="single" w:sz="6" w:space="0" w:color="000000"/>
              <w:left w:val="single" w:sz="5" w:space="0" w:color="000000"/>
              <w:bottom w:val="single" w:sz="5" w:space="0" w:color="000000"/>
              <w:right w:val="single" w:sz="5" w:space="0" w:color="000000"/>
            </w:tcBorders>
            <w:vAlign w:val="center"/>
          </w:tcPr>
          <w:p w14:paraId="32063D02" w14:textId="77777777" w:rsidR="00573E7A" w:rsidRPr="00573E7A" w:rsidRDefault="00573E7A" w:rsidP="00573E7A">
            <w:pPr>
              <w:jc w:val="center"/>
              <w:rPr>
                <w:rFonts w:ascii="Cambria" w:eastAsia="Cambria" w:hAnsi="Cambria" w:cs="Cambria"/>
                <w:bCs/>
                <w:sz w:val="18"/>
                <w:szCs w:val="18"/>
              </w:rPr>
            </w:pPr>
          </w:p>
          <w:p w14:paraId="345F4AC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May 31,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46C447A0"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Royal Bank of Canada</w:t>
            </w:r>
          </w:p>
        </w:tc>
        <w:tc>
          <w:tcPr>
            <w:tcW w:w="1417" w:type="dxa"/>
            <w:tcBorders>
              <w:top w:val="single" w:sz="6" w:space="0" w:color="000000"/>
              <w:left w:val="single" w:sz="5" w:space="0" w:color="000000"/>
              <w:bottom w:val="single" w:sz="5" w:space="0" w:color="000000"/>
              <w:right w:val="single" w:sz="5" w:space="0" w:color="000000"/>
            </w:tcBorders>
            <w:vAlign w:val="center"/>
          </w:tcPr>
          <w:p w14:paraId="72FC99B7" w14:textId="77777777" w:rsidR="00573E7A" w:rsidRPr="00573E7A" w:rsidRDefault="00573E7A" w:rsidP="00573E7A">
            <w:pPr>
              <w:jc w:val="center"/>
              <w:rPr>
                <w:rFonts w:ascii="Cambria" w:eastAsia="Cambria" w:hAnsi="Cambria" w:cs="Cambria"/>
                <w:bCs/>
                <w:sz w:val="18"/>
                <w:szCs w:val="18"/>
              </w:rPr>
            </w:pPr>
          </w:p>
          <w:p w14:paraId="5FA20474"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$1,500,000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6591C376" w14:textId="77777777" w:rsidR="00573E7A" w:rsidRPr="00573E7A" w:rsidRDefault="00573E7A" w:rsidP="00573E7A">
            <w:pPr>
              <w:jc w:val="center"/>
              <w:rPr>
                <w:rFonts w:ascii="Cambria" w:eastAsia="Cambria" w:hAnsi="Cambria" w:cs="Cambria"/>
                <w:bCs/>
                <w:sz w:val="18"/>
                <w:szCs w:val="18"/>
              </w:rPr>
            </w:pPr>
          </w:p>
          <w:p w14:paraId="2404603C"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$150,000</w:t>
            </w:r>
          </w:p>
        </w:tc>
      </w:tr>
      <w:tr w:rsidR="00573E7A" w:rsidRPr="00573E7A" w14:paraId="31F5C564"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4CE43839"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Understanding health risks and promoting resilience in male youth with sexual violence experience</w:t>
            </w:r>
          </w:p>
        </w:tc>
        <w:tc>
          <w:tcPr>
            <w:tcW w:w="1279" w:type="dxa"/>
            <w:tcBorders>
              <w:top w:val="single" w:sz="6" w:space="0" w:color="000000"/>
              <w:left w:val="single" w:sz="5" w:space="0" w:color="000000"/>
              <w:bottom w:val="single" w:sz="5" w:space="0" w:color="000000"/>
              <w:right w:val="single" w:sz="5" w:space="0" w:color="000000"/>
            </w:tcBorders>
            <w:vAlign w:val="center"/>
          </w:tcPr>
          <w:p w14:paraId="6A4DB38D" w14:textId="77777777" w:rsidR="00573E7A" w:rsidRPr="00573E7A" w:rsidRDefault="00573E7A" w:rsidP="00573E7A">
            <w:pPr>
              <w:jc w:val="center"/>
              <w:rPr>
                <w:rFonts w:ascii="Cambria" w:eastAsia="Cambria" w:hAnsi="Cambria" w:cs="Cambria"/>
                <w:bCs/>
                <w:sz w:val="18"/>
                <w:szCs w:val="18"/>
              </w:rPr>
            </w:pPr>
          </w:p>
          <w:p w14:paraId="41EE280D" w14:textId="77777777" w:rsidR="00573E7A" w:rsidRPr="00573E7A" w:rsidRDefault="00573E7A" w:rsidP="00573E7A">
            <w:pPr>
              <w:jc w:val="center"/>
              <w:rPr>
                <w:rFonts w:ascii="Cambria" w:eastAsia="Cambria" w:hAnsi="Cambria" w:cs="Cambria"/>
                <w:bCs/>
                <w:sz w:val="18"/>
                <w:szCs w:val="18"/>
              </w:rPr>
            </w:pPr>
          </w:p>
          <w:p w14:paraId="68834FE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 Collin-Vézina</w:t>
            </w:r>
          </w:p>
        </w:tc>
        <w:tc>
          <w:tcPr>
            <w:tcW w:w="1415" w:type="dxa"/>
            <w:tcBorders>
              <w:top w:val="single" w:sz="6" w:space="0" w:color="000000"/>
              <w:left w:val="single" w:sz="5" w:space="0" w:color="000000"/>
              <w:bottom w:val="single" w:sz="5" w:space="0" w:color="000000"/>
              <w:right w:val="single" w:sz="5" w:space="0" w:color="000000"/>
            </w:tcBorders>
            <w:vAlign w:val="center"/>
          </w:tcPr>
          <w:p w14:paraId="109DB201" w14:textId="77777777" w:rsidR="00573E7A" w:rsidRPr="00573E7A" w:rsidRDefault="00573E7A" w:rsidP="00573E7A">
            <w:pPr>
              <w:jc w:val="center"/>
              <w:rPr>
                <w:rFonts w:ascii="Cambria" w:eastAsia="Cambria" w:hAnsi="Cambria" w:cs="Cambria"/>
                <w:bCs/>
                <w:sz w:val="18"/>
                <w:szCs w:val="18"/>
              </w:rPr>
            </w:pPr>
          </w:p>
          <w:p w14:paraId="0CC29CB8" w14:textId="77777777" w:rsidR="00573E7A" w:rsidRPr="00573E7A" w:rsidRDefault="00573E7A" w:rsidP="00573E7A">
            <w:pPr>
              <w:jc w:val="center"/>
              <w:rPr>
                <w:rFonts w:ascii="Cambria" w:eastAsia="Cambria" w:hAnsi="Cambria" w:cs="Cambria"/>
                <w:bCs/>
                <w:sz w:val="18"/>
                <w:szCs w:val="18"/>
              </w:rPr>
            </w:pPr>
          </w:p>
          <w:p w14:paraId="2102F5D8"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June 1, 2015</w:t>
            </w:r>
          </w:p>
        </w:tc>
        <w:tc>
          <w:tcPr>
            <w:tcW w:w="1276" w:type="dxa"/>
            <w:tcBorders>
              <w:top w:val="single" w:sz="6" w:space="0" w:color="000000"/>
              <w:left w:val="single" w:sz="5" w:space="0" w:color="000000"/>
              <w:bottom w:val="single" w:sz="5" w:space="0" w:color="000000"/>
              <w:right w:val="single" w:sz="5" w:space="0" w:color="000000"/>
            </w:tcBorders>
            <w:vAlign w:val="center"/>
          </w:tcPr>
          <w:p w14:paraId="099E1F63" w14:textId="77777777" w:rsidR="00573E7A" w:rsidRPr="00573E7A" w:rsidRDefault="00573E7A" w:rsidP="00573E7A">
            <w:pPr>
              <w:jc w:val="center"/>
              <w:rPr>
                <w:rFonts w:ascii="Cambria" w:eastAsia="Cambria" w:hAnsi="Cambria" w:cs="Cambria"/>
                <w:bCs/>
                <w:sz w:val="18"/>
                <w:szCs w:val="18"/>
              </w:rPr>
            </w:pPr>
          </w:p>
          <w:p w14:paraId="1226CA1F" w14:textId="77777777" w:rsidR="00573E7A" w:rsidRPr="00573E7A" w:rsidRDefault="00573E7A" w:rsidP="00573E7A">
            <w:pPr>
              <w:jc w:val="center"/>
              <w:rPr>
                <w:rFonts w:ascii="Cambria" w:eastAsia="Cambria" w:hAnsi="Cambria" w:cs="Cambria"/>
                <w:bCs/>
                <w:sz w:val="18"/>
                <w:szCs w:val="18"/>
              </w:rPr>
            </w:pPr>
          </w:p>
          <w:p w14:paraId="7524C0BB"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May 31,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1E02ABFD" w14:textId="77777777" w:rsidR="00573E7A" w:rsidRPr="00573E7A" w:rsidRDefault="00573E7A" w:rsidP="00573E7A">
            <w:pPr>
              <w:jc w:val="center"/>
              <w:rPr>
                <w:rFonts w:ascii="Cambria" w:eastAsia="Cambria" w:hAnsi="Cambria" w:cs="Cambria"/>
                <w:bCs/>
                <w:sz w:val="18"/>
                <w:szCs w:val="18"/>
              </w:rPr>
            </w:pPr>
          </w:p>
          <w:p w14:paraId="678CCBAB"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CIHR/</w:t>
            </w:r>
          </w:p>
          <w:p w14:paraId="1F6E5942"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McMaster</w:t>
            </w:r>
          </w:p>
        </w:tc>
        <w:tc>
          <w:tcPr>
            <w:tcW w:w="1417" w:type="dxa"/>
            <w:tcBorders>
              <w:top w:val="single" w:sz="6" w:space="0" w:color="000000"/>
              <w:left w:val="single" w:sz="5" w:space="0" w:color="000000"/>
              <w:bottom w:val="single" w:sz="5" w:space="0" w:color="000000"/>
              <w:right w:val="single" w:sz="5" w:space="0" w:color="000000"/>
            </w:tcBorders>
            <w:vAlign w:val="center"/>
          </w:tcPr>
          <w:p w14:paraId="6762EF4C" w14:textId="77777777" w:rsidR="00573E7A" w:rsidRPr="00573E7A" w:rsidRDefault="00573E7A" w:rsidP="00573E7A">
            <w:pPr>
              <w:jc w:val="center"/>
              <w:rPr>
                <w:rFonts w:ascii="Cambria" w:eastAsia="Cambria" w:hAnsi="Cambria" w:cs="Cambria"/>
                <w:bCs/>
                <w:sz w:val="18"/>
                <w:szCs w:val="18"/>
              </w:rPr>
            </w:pPr>
          </w:p>
          <w:p w14:paraId="59832AE6" w14:textId="77777777" w:rsidR="00573E7A" w:rsidRPr="00573E7A" w:rsidRDefault="00573E7A" w:rsidP="00573E7A">
            <w:pPr>
              <w:jc w:val="center"/>
              <w:rPr>
                <w:rFonts w:ascii="Cambria" w:eastAsia="Cambria" w:hAnsi="Cambria" w:cs="Cambria"/>
                <w:bCs/>
                <w:sz w:val="18"/>
                <w:szCs w:val="18"/>
              </w:rPr>
            </w:pPr>
          </w:p>
          <w:p w14:paraId="18118FCD"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$120,000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74C66191" w14:textId="77777777" w:rsidR="00573E7A" w:rsidRPr="00573E7A" w:rsidRDefault="00573E7A" w:rsidP="00573E7A">
            <w:pPr>
              <w:jc w:val="center"/>
              <w:rPr>
                <w:rFonts w:ascii="Cambria" w:eastAsia="Cambria" w:hAnsi="Cambria" w:cs="Cambria"/>
                <w:bCs/>
                <w:sz w:val="18"/>
                <w:szCs w:val="18"/>
              </w:rPr>
            </w:pPr>
          </w:p>
          <w:p w14:paraId="7999FD6B" w14:textId="77777777" w:rsidR="00573E7A" w:rsidRPr="00573E7A" w:rsidRDefault="00573E7A" w:rsidP="00573E7A">
            <w:pPr>
              <w:jc w:val="center"/>
              <w:rPr>
                <w:rFonts w:ascii="Cambria" w:eastAsia="Cambria" w:hAnsi="Cambria" w:cs="Cambria"/>
                <w:bCs/>
                <w:sz w:val="18"/>
                <w:szCs w:val="18"/>
              </w:rPr>
            </w:pPr>
          </w:p>
          <w:p w14:paraId="239BFAEB" w14:textId="743A2043"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$25,000</w:t>
            </w:r>
          </w:p>
        </w:tc>
      </w:tr>
      <w:tr w:rsidR="00573E7A" w:rsidRPr="00573E7A" w14:paraId="4B62A8DD"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3CA253C3" w14:textId="77777777" w:rsidR="00573E7A" w:rsidRPr="00573E7A" w:rsidRDefault="00573E7A" w:rsidP="00573E7A">
            <w:pPr>
              <w:ind w:left="114" w:right="111" w:hanging="2"/>
              <w:jc w:val="center"/>
              <w:rPr>
                <w:rFonts w:ascii="Cambria"/>
                <w:spacing w:val="-1"/>
                <w:sz w:val="19"/>
                <w:lang w:val="fr-CA"/>
              </w:rPr>
            </w:pPr>
            <w:r w:rsidRPr="00573E7A">
              <w:rPr>
                <w:rFonts w:ascii="Cambria"/>
                <w:spacing w:val="-1"/>
                <w:sz w:val="19"/>
                <w:lang w:val="fr-CA"/>
              </w:rPr>
              <w:t>R</w:t>
            </w:r>
            <w:r w:rsidRPr="00573E7A">
              <w:rPr>
                <w:rFonts w:ascii="Cambria"/>
                <w:spacing w:val="-1"/>
                <w:sz w:val="19"/>
                <w:lang w:val="fr-CA"/>
              </w:rPr>
              <w:t>é</w:t>
            </w:r>
            <w:r w:rsidRPr="00573E7A">
              <w:rPr>
                <w:rFonts w:ascii="Cambria"/>
                <w:spacing w:val="-1"/>
                <w:sz w:val="19"/>
                <w:lang w:val="fr-CA"/>
              </w:rPr>
              <w:t>gulation physiologique du stress: intervenir chez les enfants maltrait</w:t>
            </w:r>
            <w:r w:rsidRPr="00573E7A">
              <w:rPr>
                <w:rFonts w:ascii="Cambria"/>
                <w:spacing w:val="-1"/>
                <w:sz w:val="19"/>
                <w:lang w:val="fr-CA"/>
              </w:rPr>
              <w:t>é</w:t>
            </w:r>
            <w:r w:rsidRPr="00573E7A">
              <w:rPr>
                <w:rFonts w:ascii="Cambria"/>
                <w:spacing w:val="-1"/>
                <w:sz w:val="19"/>
                <w:lang w:val="fr-CA"/>
              </w:rPr>
              <w:t>es et n</w:t>
            </w:r>
            <w:r w:rsidRPr="00573E7A">
              <w:rPr>
                <w:rFonts w:ascii="Cambria"/>
                <w:spacing w:val="-1"/>
                <w:sz w:val="19"/>
                <w:lang w:val="fr-CA"/>
              </w:rPr>
              <w:t>é</w:t>
            </w:r>
            <w:r w:rsidRPr="00573E7A">
              <w:rPr>
                <w:rFonts w:ascii="Cambria"/>
                <w:spacing w:val="-1"/>
                <w:sz w:val="19"/>
                <w:lang w:val="fr-CA"/>
              </w:rPr>
              <w:t>glig</w:t>
            </w:r>
            <w:r w:rsidRPr="00573E7A">
              <w:rPr>
                <w:rFonts w:ascii="Cambria"/>
                <w:spacing w:val="-1"/>
                <w:sz w:val="19"/>
                <w:lang w:val="fr-CA"/>
              </w:rPr>
              <w:t>é</w:t>
            </w:r>
            <w:r w:rsidRPr="00573E7A">
              <w:rPr>
                <w:rFonts w:ascii="Cambria"/>
                <w:spacing w:val="-1"/>
                <w:sz w:val="19"/>
                <w:lang w:val="fr-CA"/>
              </w:rPr>
              <w:t xml:space="preserve">e </w:t>
            </w:r>
            <w:r w:rsidRPr="00573E7A">
              <w:rPr>
                <w:rFonts w:ascii="Cambria"/>
                <w:spacing w:val="-1"/>
                <w:sz w:val="19"/>
                <w:lang w:val="fr-CA"/>
              </w:rPr>
              <w:t>–</w:t>
            </w:r>
            <w:r w:rsidRPr="00573E7A">
              <w:rPr>
                <w:rFonts w:ascii="Cambria"/>
                <w:spacing w:val="-1"/>
                <w:sz w:val="19"/>
                <w:lang w:val="fr-CA"/>
              </w:rPr>
              <w:t xml:space="preserve"> awarded to Jessica Pearson</w:t>
            </w:r>
          </w:p>
        </w:tc>
        <w:tc>
          <w:tcPr>
            <w:tcW w:w="1279" w:type="dxa"/>
            <w:tcBorders>
              <w:top w:val="single" w:sz="6" w:space="0" w:color="000000"/>
              <w:left w:val="single" w:sz="5" w:space="0" w:color="000000"/>
              <w:bottom w:val="single" w:sz="5" w:space="0" w:color="000000"/>
              <w:right w:val="single" w:sz="5" w:space="0" w:color="000000"/>
            </w:tcBorders>
            <w:vAlign w:val="center"/>
          </w:tcPr>
          <w:p w14:paraId="3A742FCA" w14:textId="77777777" w:rsidR="00573E7A" w:rsidRPr="00573E7A" w:rsidRDefault="00573E7A" w:rsidP="00573E7A">
            <w:pPr>
              <w:jc w:val="center"/>
              <w:rPr>
                <w:rFonts w:ascii="Cambria" w:eastAsia="Cambria" w:hAnsi="Cambria" w:cs="Cambria"/>
                <w:bCs/>
                <w:sz w:val="18"/>
                <w:szCs w:val="18"/>
                <w:lang w:val="fr-CA"/>
              </w:rPr>
            </w:pPr>
          </w:p>
          <w:p w14:paraId="165A2AF5" w14:textId="77777777" w:rsidR="00573E7A" w:rsidRPr="00573E7A" w:rsidRDefault="00573E7A" w:rsidP="00573E7A">
            <w:pPr>
              <w:jc w:val="center"/>
              <w:rPr>
                <w:rFonts w:ascii="Cambria" w:eastAsia="Cambria" w:hAnsi="Cambria" w:cs="Cambria"/>
                <w:bCs/>
                <w:sz w:val="18"/>
                <w:szCs w:val="18"/>
                <w:lang w:val="fr-CA"/>
              </w:rPr>
            </w:pPr>
          </w:p>
          <w:p w14:paraId="1C2EB2ED"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 Collin-Vézina</w:t>
            </w:r>
          </w:p>
        </w:tc>
        <w:tc>
          <w:tcPr>
            <w:tcW w:w="1415" w:type="dxa"/>
            <w:tcBorders>
              <w:top w:val="single" w:sz="6" w:space="0" w:color="000000"/>
              <w:left w:val="single" w:sz="5" w:space="0" w:color="000000"/>
              <w:bottom w:val="single" w:sz="5" w:space="0" w:color="000000"/>
              <w:right w:val="single" w:sz="5" w:space="0" w:color="000000"/>
            </w:tcBorders>
            <w:vAlign w:val="center"/>
          </w:tcPr>
          <w:p w14:paraId="4692F13C" w14:textId="77777777" w:rsidR="00573E7A" w:rsidRPr="00573E7A" w:rsidRDefault="00573E7A" w:rsidP="00573E7A">
            <w:pPr>
              <w:jc w:val="center"/>
              <w:rPr>
                <w:rFonts w:ascii="Cambria" w:eastAsia="Cambria" w:hAnsi="Cambria" w:cs="Cambria"/>
                <w:bCs/>
                <w:sz w:val="18"/>
                <w:szCs w:val="18"/>
              </w:rPr>
            </w:pPr>
          </w:p>
          <w:p w14:paraId="0E3D5B0C" w14:textId="77777777" w:rsidR="00573E7A" w:rsidRPr="00573E7A" w:rsidRDefault="00573E7A" w:rsidP="00573E7A">
            <w:pPr>
              <w:jc w:val="center"/>
              <w:rPr>
                <w:rFonts w:ascii="Cambria" w:eastAsia="Cambria" w:hAnsi="Cambria" w:cs="Cambria"/>
                <w:bCs/>
                <w:sz w:val="18"/>
                <w:szCs w:val="18"/>
              </w:rPr>
            </w:pPr>
          </w:p>
          <w:p w14:paraId="62DAA370"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November 1,2015</w:t>
            </w:r>
          </w:p>
        </w:tc>
        <w:tc>
          <w:tcPr>
            <w:tcW w:w="1276" w:type="dxa"/>
            <w:tcBorders>
              <w:top w:val="single" w:sz="6" w:space="0" w:color="000000"/>
              <w:left w:val="single" w:sz="5" w:space="0" w:color="000000"/>
              <w:bottom w:val="single" w:sz="5" w:space="0" w:color="000000"/>
              <w:right w:val="single" w:sz="5" w:space="0" w:color="000000"/>
            </w:tcBorders>
            <w:vAlign w:val="center"/>
          </w:tcPr>
          <w:p w14:paraId="78BCF5D9" w14:textId="77777777" w:rsidR="00573E7A" w:rsidRPr="00573E7A" w:rsidRDefault="00573E7A" w:rsidP="00573E7A">
            <w:pPr>
              <w:jc w:val="center"/>
              <w:rPr>
                <w:rFonts w:ascii="Cambria" w:eastAsia="Cambria" w:hAnsi="Cambria" w:cs="Cambria"/>
                <w:bCs/>
                <w:sz w:val="18"/>
                <w:szCs w:val="18"/>
              </w:rPr>
            </w:pPr>
          </w:p>
          <w:p w14:paraId="043070D5" w14:textId="77777777" w:rsidR="00573E7A" w:rsidRPr="00573E7A" w:rsidRDefault="00573E7A" w:rsidP="00573E7A">
            <w:pPr>
              <w:jc w:val="center"/>
              <w:rPr>
                <w:rFonts w:ascii="Cambria" w:eastAsia="Cambria" w:hAnsi="Cambria" w:cs="Cambria"/>
                <w:bCs/>
                <w:sz w:val="18"/>
                <w:szCs w:val="18"/>
              </w:rPr>
            </w:pPr>
          </w:p>
          <w:p w14:paraId="51655D8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October 31,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38C25FE2" w14:textId="77777777" w:rsidR="00573E7A" w:rsidRPr="00573E7A" w:rsidRDefault="00573E7A" w:rsidP="00573E7A">
            <w:pPr>
              <w:jc w:val="center"/>
              <w:rPr>
                <w:rFonts w:ascii="Cambria" w:eastAsia="Cambria" w:hAnsi="Cambria" w:cs="Cambria"/>
                <w:bCs/>
                <w:sz w:val="18"/>
                <w:szCs w:val="18"/>
              </w:rPr>
            </w:pPr>
          </w:p>
          <w:p w14:paraId="13E53865" w14:textId="77777777" w:rsidR="00573E7A" w:rsidRPr="00573E7A" w:rsidRDefault="00573E7A" w:rsidP="00573E7A">
            <w:pPr>
              <w:jc w:val="center"/>
              <w:rPr>
                <w:rFonts w:ascii="Cambria" w:eastAsia="Cambria" w:hAnsi="Cambria" w:cs="Cambria"/>
                <w:bCs/>
                <w:sz w:val="18"/>
                <w:szCs w:val="18"/>
              </w:rPr>
            </w:pPr>
          </w:p>
          <w:p w14:paraId="5BB1459E"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CIHR</w:t>
            </w:r>
          </w:p>
        </w:tc>
        <w:tc>
          <w:tcPr>
            <w:tcW w:w="1417" w:type="dxa"/>
            <w:tcBorders>
              <w:top w:val="single" w:sz="6" w:space="0" w:color="000000"/>
              <w:left w:val="single" w:sz="5" w:space="0" w:color="000000"/>
              <w:bottom w:val="single" w:sz="5" w:space="0" w:color="000000"/>
              <w:right w:val="single" w:sz="5" w:space="0" w:color="000000"/>
            </w:tcBorders>
            <w:vAlign w:val="center"/>
          </w:tcPr>
          <w:p w14:paraId="3AC8B0D1" w14:textId="77777777" w:rsidR="00573E7A" w:rsidRPr="00573E7A" w:rsidRDefault="00573E7A" w:rsidP="00573E7A">
            <w:pPr>
              <w:jc w:val="center"/>
              <w:rPr>
                <w:rFonts w:ascii="Cambria" w:eastAsia="Cambria" w:hAnsi="Cambria" w:cs="Cambria"/>
                <w:bCs/>
                <w:sz w:val="18"/>
                <w:szCs w:val="18"/>
              </w:rPr>
            </w:pPr>
          </w:p>
          <w:p w14:paraId="4034036A" w14:textId="77777777" w:rsidR="00573E7A" w:rsidRPr="00573E7A" w:rsidRDefault="00573E7A" w:rsidP="00573E7A">
            <w:pPr>
              <w:jc w:val="center"/>
              <w:rPr>
                <w:rFonts w:ascii="Cambria" w:eastAsia="Cambria" w:hAnsi="Cambria" w:cs="Cambria"/>
                <w:bCs/>
                <w:sz w:val="18"/>
                <w:szCs w:val="18"/>
              </w:rPr>
            </w:pPr>
          </w:p>
          <w:p w14:paraId="2673C9E8"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$135,000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43159F4D" w14:textId="77777777" w:rsidR="00573E7A" w:rsidRPr="00573E7A" w:rsidRDefault="00573E7A" w:rsidP="00573E7A">
            <w:pPr>
              <w:jc w:val="center"/>
              <w:rPr>
                <w:rFonts w:ascii="Cambria" w:eastAsia="Cambria" w:hAnsi="Cambria" w:cs="Cambria"/>
                <w:bCs/>
                <w:sz w:val="18"/>
                <w:szCs w:val="18"/>
              </w:rPr>
            </w:pPr>
          </w:p>
          <w:p w14:paraId="2F8D1488" w14:textId="77777777" w:rsidR="00573E7A" w:rsidRPr="00573E7A" w:rsidRDefault="00573E7A" w:rsidP="00573E7A">
            <w:pPr>
              <w:jc w:val="center"/>
              <w:rPr>
                <w:rFonts w:ascii="Cambria" w:eastAsia="Cambria" w:hAnsi="Cambria" w:cs="Cambria"/>
                <w:bCs/>
                <w:sz w:val="18"/>
                <w:szCs w:val="18"/>
              </w:rPr>
            </w:pPr>
          </w:p>
          <w:p w14:paraId="52596ACA" w14:textId="03C7738C"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$5</w:t>
            </w:r>
            <w:r w:rsidR="00573E7A" w:rsidRPr="00573E7A">
              <w:rPr>
                <w:rFonts w:ascii="Cambria" w:eastAsia="Cambria" w:hAnsi="Cambria" w:cs="Cambria"/>
                <w:bCs/>
                <w:sz w:val="18"/>
                <w:szCs w:val="18"/>
              </w:rPr>
              <w:t>5,000</w:t>
            </w:r>
          </w:p>
        </w:tc>
      </w:tr>
      <w:tr w:rsidR="00573E7A" w:rsidRPr="00573E7A" w14:paraId="1E6BECBF"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22F50C31" w14:textId="77777777" w:rsidR="00573E7A" w:rsidRPr="00573E7A" w:rsidRDefault="00573E7A" w:rsidP="00573E7A">
            <w:pPr>
              <w:ind w:left="114" w:right="111" w:hanging="2"/>
              <w:jc w:val="center"/>
              <w:rPr>
                <w:rFonts w:ascii="Cambria"/>
                <w:spacing w:val="-1"/>
                <w:sz w:val="19"/>
              </w:rPr>
            </w:pPr>
          </w:p>
          <w:p w14:paraId="2DE1687A"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Research for Literacy Program</w:t>
            </w:r>
          </w:p>
        </w:tc>
        <w:tc>
          <w:tcPr>
            <w:tcW w:w="1279" w:type="dxa"/>
            <w:tcBorders>
              <w:top w:val="single" w:sz="6" w:space="0" w:color="000000"/>
              <w:left w:val="single" w:sz="5" w:space="0" w:color="000000"/>
              <w:bottom w:val="single" w:sz="5" w:space="0" w:color="000000"/>
              <w:right w:val="single" w:sz="5" w:space="0" w:color="000000"/>
            </w:tcBorders>
            <w:vAlign w:val="center"/>
          </w:tcPr>
          <w:p w14:paraId="3B71DE65" w14:textId="77777777" w:rsidR="00573E7A" w:rsidRPr="00573E7A" w:rsidRDefault="00573E7A" w:rsidP="00573E7A">
            <w:pPr>
              <w:jc w:val="center"/>
              <w:rPr>
                <w:rFonts w:ascii="Cambria" w:eastAsia="Cambria" w:hAnsi="Cambria" w:cs="Cambria"/>
                <w:bCs/>
                <w:sz w:val="18"/>
                <w:szCs w:val="18"/>
              </w:rPr>
            </w:pPr>
          </w:p>
          <w:p w14:paraId="1A6DACE0" w14:textId="77777777" w:rsidR="00573E7A" w:rsidRPr="00573E7A" w:rsidRDefault="00573E7A" w:rsidP="00573E7A">
            <w:pPr>
              <w:jc w:val="center"/>
              <w:rPr>
                <w:rFonts w:ascii="Cambria" w:eastAsia="Cambria" w:hAnsi="Cambria" w:cs="Cambria"/>
                <w:bCs/>
                <w:sz w:val="18"/>
                <w:szCs w:val="18"/>
              </w:rPr>
            </w:pPr>
          </w:p>
          <w:p w14:paraId="7C8DBB3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 Collin-Vézina</w:t>
            </w:r>
          </w:p>
        </w:tc>
        <w:tc>
          <w:tcPr>
            <w:tcW w:w="1415" w:type="dxa"/>
            <w:tcBorders>
              <w:top w:val="single" w:sz="6" w:space="0" w:color="000000"/>
              <w:left w:val="single" w:sz="5" w:space="0" w:color="000000"/>
              <w:bottom w:val="single" w:sz="5" w:space="0" w:color="000000"/>
              <w:right w:val="single" w:sz="5" w:space="0" w:color="000000"/>
            </w:tcBorders>
            <w:vAlign w:val="center"/>
          </w:tcPr>
          <w:p w14:paraId="6454A691" w14:textId="77777777" w:rsidR="00573E7A" w:rsidRPr="00573E7A" w:rsidRDefault="00573E7A" w:rsidP="00573E7A">
            <w:pPr>
              <w:jc w:val="center"/>
              <w:rPr>
                <w:rFonts w:ascii="Cambria" w:eastAsia="Cambria" w:hAnsi="Cambria" w:cs="Cambria"/>
                <w:bCs/>
                <w:sz w:val="18"/>
                <w:szCs w:val="18"/>
              </w:rPr>
            </w:pPr>
          </w:p>
          <w:p w14:paraId="1E86E451" w14:textId="77777777" w:rsidR="00573E7A" w:rsidRPr="00573E7A" w:rsidRDefault="00573E7A" w:rsidP="00573E7A">
            <w:pPr>
              <w:jc w:val="center"/>
              <w:rPr>
                <w:rFonts w:ascii="Cambria" w:eastAsia="Cambria" w:hAnsi="Cambria" w:cs="Cambria"/>
                <w:bCs/>
                <w:sz w:val="18"/>
                <w:szCs w:val="18"/>
              </w:rPr>
            </w:pPr>
          </w:p>
          <w:p w14:paraId="37F1B08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May 1, 2015</w:t>
            </w:r>
          </w:p>
        </w:tc>
        <w:tc>
          <w:tcPr>
            <w:tcW w:w="1276" w:type="dxa"/>
            <w:tcBorders>
              <w:top w:val="single" w:sz="6" w:space="0" w:color="000000"/>
              <w:left w:val="single" w:sz="5" w:space="0" w:color="000000"/>
              <w:bottom w:val="single" w:sz="5" w:space="0" w:color="000000"/>
              <w:right w:val="single" w:sz="5" w:space="0" w:color="000000"/>
            </w:tcBorders>
            <w:vAlign w:val="center"/>
          </w:tcPr>
          <w:p w14:paraId="4E0DC7E4" w14:textId="77777777" w:rsidR="00573E7A" w:rsidRPr="00573E7A" w:rsidRDefault="00573E7A" w:rsidP="00573E7A">
            <w:pPr>
              <w:jc w:val="center"/>
              <w:rPr>
                <w:rFonts w:ascii="Cambria" w:eastAsia="Cambria" w:hAnsi="Cambria" w:cs="Cambria"/>
                <w:bCs/>
                <w:sz w:val="18"/>
                <w:szCs w:val="18"/>
              </w:rPr>
            </w:pPr>
          </w:p>
          <w:p w14:paraId="01BA4D0C" w14:textId="77777777" w:rsidR="00573E7A" w:rsidRPr="00573E7A" w:rsidRDefault="00573E7A" w:rsidP="00573E7A">
            <w:pPr>
              <w:jc w:val="center"/>
              <w:rPr>
                <w:rFonts w:ascii="Cambria" w:eastAsia="Cambria" w:hAnsi="Cambria" w:cs="Cambria"/>
                <w:bCs/>
                <w:sz w:val="18"/>
                <w:szCs w:val="18"/>
              </w:rPr>
            </w:pPr>
          </w:p>
          <w:p w14:paraId="632A8951"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April 30,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71E2DEF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The Gerald Schwartz and Heather Reisman Foundation</w:t>
            </w:r>
          </w:p>
        </w:tc>
        <w:tc>
          <w:tcPr>
            <w:tcW w:w="1417" w:type="dxa"/>
            <w:tcBorders>
              <w:top w:val="single" w:sz="6" w:space="0" w:color="000000"/>
              <w:left w:val="single" w:sz="5" w:space="0" w:color="000000"/>
              <w:bottom w:val="single" w:sz="5" w:space="0" w:color="000000"/>
              <w:right w:val="single" w:sz="5" w:space="0" w:color="000000"/>
            </w:tcBorders>
            <w:vAlign w:val="center"/>
          </w:tcPr>
          <w:p w14:paraId="279081D9" w14:textId="77777777" w:rsidR="00573E7A" w:rsidRPr="00573E7A" w:rsidRDefault="00573E7A" w:rsidP="00573E7A">
            <w:pPr>
              <w:jc w:val="center"/>
              <w:rPr>
                <w:rFonts w:ascii="Cambria" w:eastAsia="Cambria" w:hAnsi="Cambria" w:cs="Cambria"/>
                <w:bCs/>
                <w:sz w:val="18"/>
                <w:szCs w:val="18"/>
              </w:rPr>
            </w:pPr>
          </w:p>
          <w:p w14:paraId="6DD22CAF" w14:textId="77777777" w:rsidR="00573E7A" w:rsidRPr="00573E7A" w:rsidRDefault="00573E7A" w:rsidP="00573E7A">
            <w:pPr>
              <w:jc w:val="center"/>
              <w:rPr>
                <w:rFonts w:ascii="Cambria" w:eastAsia="Cambria" w:hAnsi="Cambria" w:cs="Cambria"/>
                <w:bCs/>
                <w:sz w:val="18"/>
                <w:szCs w:val="18"/>
              </w:rPr>
            </w:pPr>
          </w:p>
          <w:p w14:paraId="3309210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$300,000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0044A8F1" w14:textId="77777777" w:rsidR="00573E7A" w:rsidRPr="00573E7A" w:rsidRDefault="00573E7A" w:rsidP="00573E7A">
            <w:pPr>
              <w:jc w:val="center"/>
              <w:rPr>
                <w:rFonts w:ascii="Cambria" w:eastAsia="Cambria" w:hAnsi="Cambria" w:cs="Cambria"/>
                <w:bCs/>
                <w:sz w:val="18"/>
                <w:szCs w:val="18"/>
              </w:rPr>
            </w:pPr>
          </w:p>
          <w:p w14:paraId="6511DD25" w14:textId="77777777" w:rsidR="00573E7A" w:rsidRPr="00573E7A" w:rsidRDefault="00573E7A" w:rsidP="00573E7A">
            <w:pPr>
              <w:jc w:val="center"/>
              <w:rPr>
                <w:rFonts w:ascii="Cambria" w:eastAsia="Cambria" w:hAnsi="Cambria" w:cs="Cambria"/>
                <w:bCs/>
                <w:sz w:val="18"/>
                <w:szCs w:val="18"/>
              </w:rPr>
            </w:pPr>
          </w:p>
          <w:p w14:paraId="795DCC1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$100,000</w:t>
            </w:r>
          </w:p>
        </w:tc>
      </w:tr>
      <w:tr w:rsidR="00573E7A" w:rsidRPr="00573E7A" w14:paraId="12891D86"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2D66130F"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lastRenderedPageBreak/>
              <w:t>The Gerald Schwartz and Heather Reisman Postdoctoral Fellowship in Literacy</w:t>
            </w:r>
          </w:p>
        </w:tc>
        <w:tc>
          <w:tcPr>
            <w:tcW w:w="1279" w:type="dxa"/>
            <w:tcBorders>
              <w:top w:val="single" w:sz="6" w:space="0" w:color="000000"/>
              <w:left w:val="single" w:sz="5" w:space="0" w:color="000000"/>
              <w:bottom w:val="single" w:sz="5" w:space="0" w:color="000000"/>
              <w:right w:val="single" w:sz="5" w:space="0" w:color="000000"/>
            </w:tcBorders>
            <w:vAlign w:val="center"/>
          </w:tcPr>
          <w:p w14:paraId="3FF5FEB7" w14:textId="77777777" w:rsidR="00573E7A" w:rsidRPr="00573E7A" w:rsidRDefault="00573E7A" w:rsidP="00573E7A">
            <w:pPr>
              <w:jc w:val="center"/>
              <w:rPr>
                <w:rFonts w:ascii="Cambria" w:eastAsia="Cambria" w:hAnsi="Cambria" w:cs="Cambria"/>
                <w:bCs/>
                <w:sz w:val="18"/>
                <w:szCs w:val="18"/>
              </w:rPr>
            </w:pPr>
          </w:p>
          <w:p w14:paraId="5B398B45" w14:textId="77777777" w:rsidR="00573E7A" w:rsidRPr="00573E7A" w:rsidRDefault="00573E7A" w:rsidP="00573E7A">
            <w:pPr>
              <w:jc w:val="center"/>
              <w:rPr>
                <w:rFonts w:ascii="Cambria" w:eastAsia="Cambria" w:hAnsi="Cambria" w:cs="Cambria"/>
                <w:bCs/>
                <w:sz w:val="18"/>
                <w:szCs w:val="18"/>
              </w:rPr>
            </w:pPr>
          </w:p>
          <w:p w14:paraId="49A0B94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 Collin-Vézina</w:t>
            </w:r>
          </w:p>
        </w:tc>
        <w:tc>
          <w:tcPr>
            <w:tcW w:w="1415" w:type="dxa"/>
            <w:tcBorders>
              <w:top w:val="single" w:sz="6" w:space="0" w:color="000000"/>
              <w:left w:val="single" w:sz="5" w:space="0" w:color="000000"/>
              <w:bottom w:val="single" w:sz="5" w:space="0" w:color="000000"/>
              <w:right w:val="single" w:sz="5" w:space="0" w:color="000000"/>
            </w:tcBorders>
            <w:vAlign w:val="center"/>
          </w:tcPr>
          <w:p w14:paraId="35F078CA" w14:textId="77777777" w:rsidR="00573E7A" w:rsidRPr="00573E7A" w:rsidRDefault="00573E7A" w:rsidP="00573E7A">
            <w:pPr>
              <w:jc w:val="center"/>
              <w:rPr>
                <w:rFonts w:ascii="Cambria" w:eastAsia="Cambria" w:hAnsi="Cambria" w:cs="Cambria"/>
                <w:bCs/>
                <w:sz w:val="18"/>
                <w:szCs w:val="18"/>
              </w:rPr>
            </w:pPr>
          </w:p>
          <w:p w14:paraId="6556A65C" w14:textId="77777777" w:rsidR="00573E7A" w:rsidRPr="00573E7A" w:rsidRDefault="00573E7A" w:rsidP="00573E7A">
            <w:pPr>
              <w:jc w:val="center"/>
              <w:rPr>
                <w:rFonts w:ascii="Cambria" w:eastAsia="Cambria" w:hAnsi="Cambria" w:cs="Cambria"/>
                <w:bCs/>
                <w:sz w:val="18"/>
                <w:szCs w:val="18"/>
              </w:rPr>
            </w:pPr>
          </w:p>
          <w:p w14:paraId="4839147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May 1, 2015</w:t>
            </w:r>
          </w:p>
        </w:tc>
        <w:tc>
          <w:tcPr>
            <w:tcW w:w="1276" w:type="dxa"/>
            <w:tcBorders>
              <w:top w:val="single" w:sz="6" w:space="0" w:color="000000"/>
              <w:left w:val="single" w:sz="5" w:space="0" w:color="000000"/>
              <w:bottom w:val="single" w:sz="5" w:space="0" w:color="000000"/>
              <w:right w:val="single" w:sz="5" w:space="0" w:color="000000"/>
            </w:tcBorders>
            <w:vAlign w:val="center"/>
          </w:tcPr>
          <w:p w14:paraId="50D36C3A" w14:textId="77777777" w:rsidR="00573E7A" w:rsidRPr="00573E7A" w:rsidRDefault="00573E7A" w:rsidP="00573E7A">
            <w:pPr>
              <w:jc w:val="center"/>
              <w:rPr>
                <w:rFonts w:ascii="Cambria" w:eastAsia="Cambria" w:hAnsi="Cambria" w:cs="Cambria"/>
                <w:bCs/>
                <w:sz w:val="18"/>
                <w:szCs w:val="18"/>
              </w:rPr>
            </w:pPr>
          </w:p>
          <w:p w14:paraId="59EBDA17" w14:textId="77777777" w:rsidR="00573E7A" w:rsidRPr="00573E7A" w:rsidRDefault="00573E7A" w:rsidP="00573E7A">
            <w:pPr>
              <w:jc w:val="center"/>
              <w:rPr>
                <w:rFonts w:ascii="Cambria" w:eastAsia="Cambria" w:hAnsi="Cambria" w:cs="Cambria"/>
                <w:bCs/>
                <w:sz w:val="18"/>
                <w:szCs w:val="18"/>
              </w:rPr>
            </w:pPr>
          </w:p>
          <w:p w14:paraId="481A893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April 30,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3D0EA2D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The Gerald Schwartz and Heather Reisman Foundation</w:t>
            </w:r>
          </w:p>
        </w:tc>
        <w:tc>
          <w:tcPr>
            <w:tcW w:w="1417" w:type="dxa"/>
            <w:tcBorders>
              <w:top w:val="single" w:sz="6" w:space="0" w:color="000000"/>
              <w:left w:val="single" w:sz="5" w:space="0" w:color="000000"/>
              <w:bottom w:val="single" w:sz="5" w:space="0" w:color="000000"/>
              <w:right w:val="single" w:sz="5" w:space="0" w:color="000000"/>
            </w:tcBorders>
            <w:vAlign w:val="center"/>
          </w:tcPr>
          <w:p w14:paraId="75895A0E" w14:textId="77777777" w:rsidR="00573E7A" w:rsidRPr="00573E7A" w:rsidRDefault="00573E7A" w:rsidP="00573E7A">
            <w:pPr>
              <w:jc w:val="center"/>
              <w:rPr>
                <w:rFonts w:ascii="Cambria" w:eastAsia="Cambria" w:hAnsi="Cambria" w:cs="Cambria"/>
                <w:bCs/>
                <w:sz w:val="18"/>
                <w:szCs w:val="18"/>
              </w:rPr>
            </w:pPr>
          </w:p>
          <w:p w14:paraId="3150D062" w14:textId="77777777" w:rsidR="00573E7A" w:rsidRPr="00573E7A" w:rsidRDefault="00573E7A" w:rsidP="00573E7A">
            <w:pPr>
              <w:jc w:val="center"/>
              <w:rPr>
                <w:rFonts w:ascii="Cambria" w:eastAsia="Cambria" w:hAnsi="Cambria" w:cs="Cambria"/>
                <w:bCs/>
                <w:sz w:val="18"/>
                <w:szCs w:val="18"/>
              </w:rPr>
            </w:pPr>
          </w:p>
          <w:p w14:paraId="04571ED7"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$180,000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1D46CC6A" w14:textId="77777777" w:rsidR="00573E7A" w:rsidRPr="00573E7A" w:rsidRDefault="00573E7A" w:rsidP="00573E7A">
            <w:pPr>
              <w:jc w:val="center"/>
              <w:rPr>
                <w:rFonts w:ascii="Cambria" w:eastAsia="Cambria" w:hAnsi="Cambria" w:cs="Cambria"/>
                <w:bCs/>
                <w:sz w:val="18"/>
                <w:szCs w:val="18"/>
              </w:rPr>
            </w:pPr>
          </w:p>
          <w:p w14:paraId="401CBBB9" w14:textId="77777777" w:rsidR="00573E7A" w:rsidRPr="00573E7A" w:rsidRDefault="00573E7A" w:rsidP="00573E7A">
            <w:pPr>
              <w:jc w:val="center"/>
              <w:rPr>
                <w:rFonts w:ascii="Cambria" w:eastAsia="Cambria" w:hAnsi="Cambria" w:cs="Cambria"/>
                <w:bCs/>
                <w:sz w:val="18"/>
                <w:szCs w:val="18"/>
              </w:rPr>
            </w:pPr>
          </w:p>
          <w:p w14:paraId="295A9168"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$70,000</w:t>
            </w:r>
          </w:p>
        </w:tc>
      </w:tr>
      <w:tr w:rsidR="00573E7A" w:rsidRPr="00573E7A" w14:paraId="70240CED" w14:textId="77777777" w:rsidTr="00BB4F5D">
        <w:trPr>
          <w:trHeight w:hRule="exact" w:val="1361"/>
        </w:trPr>
        <w:tc>
          <w:tcPr>
            <w:tcW w:w="3803" w:type="dxa"/>
            <w:tcBorders>
              <w:top w:val="single" w:sz="6" w:space="0" w:color="000000"/>
              <w:left w:val="single" w:sz="5" w:space="0" w:color="000000"/>
              <w:bottom w:val="single" w:sz="5" w:space="0" w:color="000000"/>
              <w:right w:val="single" w:sz="5" w:space="0" w:color="000000"/>
            </w:tcBorders>
            <w:vAlign w:val="center"/>
          </w:tcPr>
          <w:p w14:paraId="70CD4AF7"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Health Economics &amp; the Social Determinants of Health as a Framework for Understanding Socioeconomic and Quality of Life Outcomes among Children with Neurodevelopmental disorders and their caregivers</w:t>
            </w:r>
          </w:p>
        </w:tc>
        <w:tc>
          <w:tcPr>
            <w:tcW w:w="1279" w:type="dxa"/>
            <w:tcBorders>
              <w:top w:val="single" w:sz="6" w:space="0" w:color="000000"/>
              <w:left w:val="single" w:sz="5" w:space="0" w:color="000000"/>
              <w:bottom w:val="single" w:sz="5" w:space="0" w:color="000000"/>
              <w:right w:val="single" w:sz="5" w:space="0" w:color="000000"/>
            </w:tcBorders>
            <w:vAlign w:val="center"/>
          </w:tcPr>
          <w:p w14:paraId="0EC1E7CF" w14:textId="77777777" w:rsidR="00573E7A" w:rsidRPr="00573E7A" w:rsidRDefault="00573E7A" w:rsidP="00573E7A">
            <w:pPr>
              <w:jc w:val="center"/>
              <w:rPr>
                <w:rFonts w:ascii="Cambria" w:eastAsia="Cambria" w:hAnsi="Cambria" w:cs="Cambria"/>
                <w:bCs/>
                <w:sz w:val="18"/>
                <w:szCs w:val="18"/>
              </w:rPr>
            </w:pPr>
          </w:p>
          <w:p w14:paraId="3FE6B043" w14:textId="77777777" w:rsidR="00573E7A" w:rsidRPr="00573E7A" w:rsidRDefault="00573E7A" w:rsidP="00573E7A">
            <w:pPr>
              <w:jc w:val="center"/>
              <w:rPr>
                <w:rFonts w:ascii="Cambria" w:eastAsia="Cambria" w:hAnsi="Cambria" w:cs="Cambria"/>
                <w:bCs/>
                <w:sz w:val="18"/>
                <w:szCs w:val="18"/>
              </w:rPr>
            </w:pPr>
          </w:p>
          <w:p w14:paraId="1004DFCC"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L. Lach</w:t>
            </w:r>
          </w:p>
          <w:p w14:paraId="260A4657" w14:textId="77777777" w:rsidR="00573E7A" w:rsidRPr="00573E7A" w:rsidRDefault="00573E7A" w:rsidP="00573E7A">
            <w:pPr>
              <w:jc w:val="center"/>
              <w:rPr>
                <w:rFonts w:ascii="Cambria" w:eastAsia="Cambria" w:hAnsi="Cambria" w:cs="Cambria"/>
                <w:bCs/>
                <w:sz w:val="18"/>
                <w:szCs w:val="18"/>
              </w:rPr>
            </w:pPr>
          </w:p>
          <w:p w14:paraId="7339380A" w14:textId="77777777" w:rsidR="00573E7A" w:rsidRPr="00573E7A" w:rsidRDefault="00573E7A" w:rsidP="00573E7A">
            <w:pPr>
              <w:rPr>
                <w:rFonts w:ascii="Cambria" w:eastAsia="Cambria" w:hAnsi="Cambria" w:cs="Cambria"/>
                <w:bCs/>
                <w:sz w:val="18"/>
                <w:szCs w:val="18"/>
              </w:rPr>
            </w:pPr>
          </w:p>
        </w:tc>
        <w:tc>
          <w:tcPr>
            <w:tcW w:w="1415" w:type="dxa"/>
            <w:tcBorders>
              <w:top w:val="single" w:sz="6" w:space="0" w:color="000000"/>
              <w:left w:val="single" w:sz="5" w:space="0" w:color="000000"/>
              <w:bottom w:val="single" w:sz="5" w:space="0" w:color="000000"/>
              <w:right w:val="single" w:sz="5" w:space="0" w:color="000000"/>
            </w:tcBorders>
            <w:vAlign w:val="center"/>
          </w:tcPr>
          <w:p w14:paraId="7527DFED" w14:textId="77777777" w:rsidR="00573E7A" w:rsidRPr="00573E7A" w:rsidRDefault="00573E7A" w:rsidP="00573E7A">
            <w:pPr>
              <w:jc w:val="center"/>
              <w:rPr>
                <w:rFonts w:ascii="Cambria" w:eastAsia="Cambria" w:hAnsi="Cambria" w:cs="Cambria"/>
                <w:bCs/>
                <w:sz w:val="18"/>
                <w:szCs w:val="18"/>
              </w:rPr>
            </w:pPr>
          </w:p>
          <w:p w14:paraId="15C67086" w14:textId="77777777" w:rsidR="00573E7A" w:rsidRPr="00573E7A" w:rsidRDefault="00573E7A" w:rsidP="00573E7A">
            <w:pPr>
              <w:jc w:val="center"/>
              <w:rPr>
                <w:rFonts w:ascii="Cambria" w:eastAsia="Cambria" w:hAnsi="Cambria" w:cs="Cambria"/>
                <w:bCs/>
                <w:sz w:val="18"/>
                <w:szCs w:val="18"/>
              </w:rPr>
            </w:pPr>
          </w:p>
          <w:p w14:paraId="78D78E08" w14:textId="77777777" w:rsidR="00573E7A" w:rsidRPr="00573E7A" w:rsidRDefault="00573E7A" w:rsidP="00573E7A">
            <w:pPr>
              <w:jc w:val="center"/>
              <w:rPr>
                <w:rFonts w:ascii="Cambria" w:eastAsia="Cambria" w:hAnsi="Cambria" w:cs="Cambria"/>
                <w:bCs/>
                <w:sz w:val="18"/>
                <w:szCs w:val="18"/>
              </w:rPr>
            </w:pPr>
          </w:p>
          <w:p w14:paraId="0070C272" w14:textId="77777777" w:rsidR="00573E7A" w:rsidRPr="00573E7A" w:rsidRDefault="00573E7A" w:rsidP="00573E7A">
            <w:pPr>
              <w:jc w:val="center"/>
              <w:rPr>
                <w:rFonts w:ascii="Cambria" w:eastAsia="Cambria" w:hAnsi="Cambria" w:cs="Cambria"/>
                <w:bCs/>
                <w:sz w:val="18"/>
                <w:szCs w:val="18"/>
              </w:rPr>
            </w:pPr>
          </w:p>
          <w:p w14:paraId="00E03482" w14:textId="77777777" w:rsidR="00573E7A" w:rsidRPr="00573E7A" w:rsidRDefault="00573E7A" w:rsidP="00573E7A">
            <w:pPr>
              <w:jc w:val="center"/>
              <w:rPr>
                <w:rFonts w:ascii="Cambria" w:eastAsia="Cambria" w:hAnsi="Cambria" w:cs="Cambria"/>
                <w:bCs/>
                <w:sz w:val="18"/>
                <w:szCs w:val="18"/>
              </w:rPr>
            </w:pPr>
          </w:p>
          <w:p w14:paraId="344B0F5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April 1, 2015</w:t>
            </w:r>
          </w:p>
        </w:tc>
        <w:tc>
          <w:tcPr>
            <w:tcW w:w="1276" w:type="dxa"/>
            <w:tcBorders>
              <w:top w:val="single" w:sz="6" w:space="0" w:color="000000"/>
              <w:left w:val="single" w:sz="5" w:space="0" w:color="000000"/>
              <w:bottom w:val="single" w:sz="5" w:space="0" w:color="000000"/>
              <w:right w:val="single" w:sz="5" w:space="0" w:color="000000"/>
            </w:tcBorders>
            <w:vAlign w:val="center"/>
          </w:tcPr>
          <w:p w14:paraId="3E980662" w14:textId="77777777" w:rsidR="00573E7A" w:rsidRPr="00573E7A" w:rsidRDefault="00573E7A" w:rsidP="00573E7A">
            <w:pPr>
              <w:jc w:val="center"/>
              <w:rPr>
                <w:rFonts w:ascii="Cambria" w:eastAsia="Cambria" w:hAnsi="Cambria" w:cs="Cambria"/>
                <w:bCs/>
                <w:sz w:val="18"/>
                <w:szCs w:val="18"/>
              </w:rPr>
            </w:pPr>
          </w:p>
          <w:p w14:paraId="6939A844" w14:textId="77777777" w:rsidR="00573E7A" w:rsidRPr="00573E7A" w:rsidRDefault="00573E7A" w:rsidP="00573E7A">
            <w:pPr>
              <w:jc w:val="center"/>
              <w:rPr>
                <w:rFonts w:ascii="Cambria" w:eastAsia="Cambria" w:hAnsi="Cambria" w:cs="Cambria"/>
                <w:bCs/>
                <w:sz w:val="18"/>
                <w:szCs w:val="18"/>
              </w:rPr>
            </w:pPr>
          </w:p>
          <w:p w14:paraId="63F925F2" w14:textId="77777777" w:rsidR="00573E7A" w:rsidRPr="00573E7A" w:rsidRDefault="00573E7A" w:rsidP="00573E7A">
            <w:pPr>
              <w:jc w:val="center"/>
              <w:rPr>
                <w:rFonts w:ascii="Cambria" w:eastAsia="Cambria" w:hAnsi="Cambria" w:cs="Cambria"/>
                <w:bCs/>
                <w:sz w:val="18"/>
                <w:szCs w:val="18"/>
              </w:rPr>
            </w:pPr>
          </w:p>
          <w:p w14:paraId="6831AEAC" w14:textId="77777777" w:rsidR="00573E7A" w:rsidRPr="00573E7A" w:rsidRDefault="00573E7A" w:rsidP="00573E7A">
            <w:pPr>
              <w:jc w:val="center"/>
              <w:rPr>
                <w:rFonts w:ascii="Cambria" w:eastAsia="Cambria" w:hAnsi="Cambria" w:cs="Cambria"/>
                <w:bCs/>
                <w:sz w:val="18"/>
                <w:szCs w:val="18"/>
              </w:rPr>
            </w:pPr>
          </w:p>
          <w:p w14:paraId="5506DCB1" w14:textId="77777777" w:rsidR="00573E7A" w:rsidRPr="00573E7A" w:rsidRDefault="00573E7A" w:rsidP="00573E7A">
            <w:pPr>
              <w:jc w:val="center"/>
              <w:rPr>
                <w:rFonts w:ascii="Cambria" w:eastAsia="Cambria" w:hAnsi="Cambria" w:cs="Cambria"/>
                <w:bCs/>
                <w:sz w:val="18"/>
                <w:szCs w:val="18"/>
              </w:rPr>
            </w:pPr>
          </w:p>
          <w:p w14:paraId="034D54D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June 30,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48BC43BF" w14:textId="77777777" w:rsidR="00573E7A" w:rsidRPr="00573E7A" w:rsidRDefault="00573E7A" w:rsidP="00573E7A">
            <w:pPr>
              <w:jc w:val="center"/>
              <w:rPr>
                <w:rFonts w:ascii="Cambria" w:eastAsia="Cambria" w:hAnsi="Cambria" w:cs="Cambria"/>
                <w:bCs/>
                <w:sz w:val="18"/>
                <w:szCs w:val="18"/>
              </w:rPr>
            </w:pPr>
          </w:p>
          <w:p w14:paraId="797FE475" w14:textId="77777777" w:rsidR="00573E7A" w:rsidRPr="00573E7A" w:rsidRDefault="00573E7A" w:rsidP="00573E7A">
            <w:pPr>
              <w:jc w:val="center"/>
              <w:rPr>
                <w:rFonts w:ascii="Cambria" w:eastAsia="Cambria" w:hAnsi="Cambria" w:cs="Cambria"/>
                <w:bCs/>
                <w:sz w:val="18"/>
                <w:szCs w:val="18"/>
              </w:rPr>
            </w:pPr>
          </w:p>
          <w:p w14:paraId="3A6C46D4" w14:textId="77777777" w:rsidR="00573E7A" w:rsidRPr="00573E7A" w:rsidRDefault="00573E7A" w:rsidP="00573E7A">
            <w:pPr>
              <w:jc w:val="center"/>
              <w:rPr>
                <w:rFonts w:ascii="Cambria" w:eastAsia="Cambria" w:hAnsi="Cambria" w:cs="Cambria"/>
                <w:bCs/>
                <w:sz w:val="18"/>
                <w:szCs w:val="18"/>
              </w:rPr>
            </w:pPr>
          </w:p>
          <w:p w14:paraId="66E60343" w14:textId="77777777" w:rsidR="00573E7A" w:rsidRPr="00573E7A" w:rsidRDefault="00573E7A" w:rsidP="00573E7A">
            <w:pPr>
              <w:jc w:val="center"/>
              <w:rPr>
                <w:rFonts w:ascii="Cambria" w:eastAsia="Cambria" w:hAnsi="Cambria" w:cs="Cambria"/>
                <w:bCs/>
                <w:sz w:val="18"/>
                <w:szCs w:val="18"/>
              </w:rPr>
            </w:pPr>
          </w:p>
          <w:p w14:paraId="21180FC9"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Tri-Council NeuroDevNet</w:t>
            </w:r>
          </w:p>
        </w:tc>
        <w:tc>
          <w:tcPr>
            <w:tcW w:w="1417" w:type="dxa"/>
            <w:tcBorders>
              <w:top w:val="single" w:sz="6" w:space="0" w:color="000000"/>
              <w:left w:val="single" w:sz="5" w:space="0" w:color="000000"/>
              <w:bottom w:val="single" w:sz="5" w:space="0" w:color="000000"/>
              <w:right w:val="single" w:sz="5" w:space="0" w:color="000000"/>
            </w:tcBorders>
            <w:vAlign w:val="center"/>
          </w:tcPr>
          <w:p w14:paraId="332261D2" w14:textId="77777777" w:rsidR="00573E7A" w:rsidRPr="00573E7A" w:rsidRDefault="00573E7A" w:rsidP="00573E7A">
            <w:pPr>
              <w:jc w:val="center"/>
              <w:rPr>
                <w:rFonts w:ascii="Cambria" w:eastAsia="Cambria" w:hAnsi="Cambria" w:cs="Cambria"/>
                <w:bCs/>
                <w:sz w:val="18"/>
                <w:szCs w:val="18"/>
              </w:rPr>
            </w:pPr>
          </w:p>
          <w:p w14:paraId="490F79EC" w14:textId="77777777" w:rsidR="00573E7A" w:rsidRPr="00573E7A" w:rsidRDefault="00573E7A" w:rsidP="00573E7A">
            <w:pPr>
              <w:jc w:val="center"/>
              <w:rPr>
                <w:rFonts w:ascii="Cambria" w:eastAsia="Cambria" w:hAnsi="Cambria" w:cs="Cambria"/>
                <w:bCs/>
                <w:sz w:val="18"/>
                <w:szCs w:val="18"/>
              </w:rPr>
            </w:pPr>
          </w:p>
          <w:p w14:paraId="71C53B42" w14:textId="77777777" w:rsidR="00573E7A" w:rsidRPr="00573E7A" w:rsidRDefault="00573E7A" w:rsidP="00573E7A">
            <w:pPr>
              <w:jc w:val="center"/>
              <w:rPr>
                <w:rFonts w:ascii="Cambria" w:eastAsia="Cambria" w:hAnsi="Cambria" w:cs="Cambria"/>
                <w:bCs/>
                <w:sz w:val="18"/>
                <w:szCs w:val="18"/>
              </w:rPr>
            </w:pPr>
          </w:p>
          <w:p w14:paraId="367F3BBA" w14:textId="77777777" w:rsidR="00573E7A" w:rsidRPr="00573E7A" w:rsidRDefault="00573E7A" w:rsidP="00573E7A">
            <w:pPr>
              <w:jc w:val="center"/>
              <w:rPr>
                <w:rFonts w:ascii="Cambria" w:eastAsia="Cambria" w:hAnsi="Cambria" w:cs="Cambria"/>
                <w:bCs/>
                <w:sz w:val="18"/>
                <w:szCs w:val="18"/>
              </w:rPr>
            </w:pPr>
          </w:p>
          <w:p w14:paraId="4A232603" w14:textId="77777777" w:rsidR="00573E7A" w:rsidRPr="00573E7A" w:rsidRDefault="00573E7A" w:rsidP="00573E7A">
            <w:pPr>
              <w:jc w:val="center"/>
              <w:rPr>
                <w:rFonts w:ascii="Cambria" w:eastAsia="Cambria" w:hAnsi="Cambria" w:cs="Cambria"/>
                <w:bCs/>
                <w:sz w:val="18"/>
                <w:szCs w:val="18"/>
              </w:rPr>
            </w:pPr>
          </w:p>
          <w:p w14:paraId="417619F4"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$304,300</w:t>
            </w:r>
          </w:p>
        </w:tc>
        <w:tc>
          <w:tcPr>
            <w:tcW w:w="1418" w:type="dxa"/>
            <w:tcBorders>
              <w:top w:val="single" w:sz="6" w:space="0" w:color="000000"/>
              <w:left w:val="single" w:sz="5" w:space="0" w:color="000000"/>
              <w:bottom w:val="single" w:sz="5" w:space="0" w:color="000000"/>
              <w:right w:val="single" w:sz="5" w:space="0" w:color="000000"/>
            </w:tcBorders>
            <w:vAlign w:val="center"/>
          </w:tcPr>
          <w:p w14:paraId="6ACE8FD0" w14:textId="77777777" w:rsidR="00573E7A" w:rsidRPr="00573E7A" w:rsidRDefault="00573E7A" w:rsidP="00573E7A">
            <w:pPr>
              <w:jc w:val="center"/>
              <w:rPr>
                <w:rFonts w:ascii="Cambria" w:eastAsia="Cambria" w:hAnsi="Cambria" w:cs="Cambria"/>
                <w:bCs/>
                <w:sz w:val="18"/>
                <w:szCs w:val="18"/>
              </w:rPr>
            </w:pPr>
          </w:p>
          <w:p w14:paraId="1170072A" w14:textId="77777777" w:rsidR="00573E7A" w:rsidRPr="00573E7A" w:rsidRDefault="00573E7A" w:rsidP="00573E7A">
            <w:pPr>
              <w:jc w:val="center"/>
              <w:rPr>
                <w:rFonts w:ascii="Cambria" w:eastAsia="Cambria" w:hAnsi="Cambria" w:cs="Cambria"/>
                <w:bCs/>
                <w:sz w:val="18"/>
                <w:szCs w:val="18"/>
              </w:rPr>
            </w:pPr>
          </w:p>
          <w:p w14:paraId="11CF9F9E" w14:textId="77777777" w:rsidR="00573E7A" w:rsidRPr="00573E7A" w:rsidRDefault="00573E7A" w:rsidP="00573E7A">
            <w:pPr>
              <w:jc w:val="center"/>
              <w:rPr>
                <w:rFonts w:ascii="Cambria" w:eastAsia="Cambria" w:hAnsi="Cambria" w:cs="Cambria"/>
                <w:bCs/>
                <w:sz w:val="18"/>
                <w:szCs w:val="18"/>
              </w:rPr>
            </w:pPr>
          </w:p>
          <w:p w14:paraId="652B1D34" w14:textId="77777777" w:rsidR="00573E7A" w:rsidRPr="00573E7A" w:rsidRDefault="00573E7A" w:rsidP="00573E7A">
            <w:pPr>
              <w:jc w:val="center"/>
              <w:rPr>
                <w:rFonts w:ascii="Cambria" w:eastAsia="Cambria" w:hAnsi="Cambria" w:cs="Cambria"/>
                <w:bCs/>
                <w:sz w:val="18"/>
                <w:szCs w:val="18"/>
              </w:rPr>
            </w:pPr>
          </w:p>
          <w:p w14:paraId="420C458F" w14:textId="77777777" w:rsidR="00573E7A" w:rsidRPr="00573E7A" w:rsidRDefault="00573E7A" w:rsidP="00573E7A">
            <w:pPr>
              <w:jc w:val="center"/>
              <w:rPr>
                <w:rFonts w:ascii="Cambria" w:eastAsia="Cambria" w:hAnsi="Cambria" w:cs="Cambria"/>
                <w:bCs/>
                <w:sz w:val="18"/>
                <w:szCs w:val="18"/>
              </w:rPr>
            </w:pPr>
          </w:p>
          <w:p w14:paraId="6BD5477A" w14:textId="567F40E4"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$50,000</w:t>
            </w:r>
          </w:p>
        </w:tc>
      </w:tr>
      <w:tr w:rsidR="00E80C05" w:rsidRPr="00573E7A" w14:paraId="15B368E1" w14:textId="77777777" w:rsidTr="00BB4F5D">
        <w:trPr>
          <w:trHeight w:hRule="exact" w:val="1361"/>
        </w:trPr>
        <w:tc>
          <w:tcPr>
            <w:tcW w:w="3803" w:type="dxa"/>
            <w:tcBorders>
              <w:top w:val="single" w:sz="6" w:space="0" w:color="000000"/>
              <w:left w:val="single" w:sz="5" w:space="0" w:color="000000"/>
              <w:bottom w:val="single" w:sz="5" w:space="0" w:color="000000"/>
              <w:right w:val="single" w:sz="5" w:space="0" w:color="000000"/>
            </w:tcBorders>
            <w:vAlign w:val="center"/>
          </w:tcPr>
          <w:p w14:paraId="3A2C92D1" w14:textId="00B90A72" w:rsidR="00E80C05" w:rsidRPr="00573E7A" w:rsidRDefault="00E80C05" w:rsidP="00573E7A">
            <w:pPr>
              <w:ind w:left="114" w:right="111" w:hanging="2"/>
              <w:jc w:val="center"/>
              <w:rPr>
                <w:rFonts w:ascii="Cambria"/>
                <w:spacing w:val="-1"/>
                <w:sz w:val="19"/>
              </w:rPr>
            </w:pPr>
            <w:r>
              <w:rPr>
                <w:rFonts w:ascii="Cambria"/>
                <w:spacing w:val="-1"/>
                <w:sz w:val="19"/>
              </w:rPr>
              <w:t xml:space="preserve">Strongest Families </w:t>
            </w:r>
            <w:r>
              <w:rPr>
                <w:rFonts w:ascii="Cambria"/>
                <w:spacing w:val="-1"/>
                <w:sz w:val="19"/>
              </w:rPr>
              <w:t>–</w:t>
            </w:r>
            <w:r>
              <w:rPr>
                <w:rFonts w:ascii="Cambria"/>
                <w:spacing w:val="-1"/>
                <w:sz w:val="19"/>
              </w:rPr>
              <w:t xml:space="preserve"> Neurodevelopmental Program</w:t>
            </w:r>
          </w:p>
        </w:tc>
        <w:tc>
          <w:tcPr>
            <w:tcW w:w="1279" w:type="dxa"/>
            <w:tcBorders>
              <w:top w:val="single" w:sz="6" w:space="0" w:color="000000"/>
              <w:left w:val="single" w:sz="5" w:space="0" w:color="000000"/>
              <w:bottom w:val="single" w:sz="5" w:space="0" w:color="000000"/>
              <w:right w:val="single" w:sz="5" w:space="0" w:color="000000"/>
            </w:tcBorders>
            <w:vAlign w:val="center"/>
          </w:tcPr>
          <w:p w14:paraId="5B09267A" w14:textId="0BB8E57F" w:rsidR="00E80C05"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L. Lach</w:t>
            </w:r>
          </w:p>
        </w:tc>
        <w:tc>
          <w:tcPr>
            <w:tcW w:w="1415" w:type="dxa"/>
            <w:tcBorders>
              <w:top w:val="single" w:sz="6" w:space="0" w:color="000000"/>
              <w:left w:val="single" w:sz="5" w:space="0" w:color="000000"/>
              <w:bottom w:val="single" w:sz="5" w:space="0" w:color="000000"/>
              <w:right w:val="single" w:sz="5" w:space="0" w:color="000000"/>
            </w:tcBorders>
            <w:vAlign w:val="center"/>
          </w:tcPr>
          <w:p w14:paraId="09160C43" w14:textId="732DB025" w:rsidR="00E80C05"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April 1, 2016</w:t>
            </w:r>
          </w:p>
        </w:tc>
        <w:tc>
          <w:tcPr>
            <w:tcW w:w="1276" w:type="dxa"/>
            <w:tcBorders>
              <w:top w:val="single" w:sz="6" w:space="0" w:color="000000"/>
              <w:left w:val="single" w:sz="5" w:space="0" w:color="000000"/>
              <w:bottom w:val="single" w:sz="5" w:space="0" w:color="000000"/>
              <w:right w:val="single" w:sz="5" w:space="0" w:color="000000"/>
            </w:tcBorders>
            <w:vAlign w:val="center"/>
          </w:tcPr>
          <w:p w14:paraId="2DE11612" w14:textId="0E93E0DE" w:rsidR="00E80C05"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March 31, 2022</w:t>
            </w:r>
          </w:p>
        </w:tc>
        <w:tc>
          <w:tcPr>
            <w:tcW w:w="2410" w:type="dxa"/>
            <w:tcBorders>
              <w:top w:val="single" w:sz="6" w:space="0" w:color="000000"/>
              <w:left w:val="single" w:sz="5" w:space="0" w:color="000000"/>
              <w:bottom w:val="single" w:sz="5" w:space="0" w:color="000000"/>
              <w:right w:val="single" w:sz="5" w:space="0" w:color="000000"/>
            </w:tcBorders>
            <w:vAlign w:val="center"/>
          </w:tcPr>
          <w:p w14:paraId="2F187F11" w14:textId="5429ED71" w:rsidR="00E80C05"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CIHR/RI-MUHC</w:t>
            </w:r>
          </w:p>
        </w:tc>
        <w:tc>
          <w:tcPr>
            <w:tcW w:w="1417" w:type="dxa"/>
            <w:tcBorders>
              <w:top w:val="single" w:sz="6" w:space="0" w:color="000000"/>
              <w:left w:val="single" w:sz="5" w:space="0" w:color="000000"/>
              <w:bottom w:val="single" w:sz="5" w:space="0" w:color="000000"/>
              <w:right w:val="single" w:sz="5" w:space="0" w:color="000000"/>
            </w:tcBorders>
            <w:vAlign w:val="center"/>
          </w:tcPr>
          <w:p w14:paraId="59CF7070" w14:textId="261B4369" w:rsidR="00E80C05"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$19,820</w:t>
            </w:r>
          </w:p>
        </w:tc>
        <w:tc>
          <w:tcPr>
            <w:tcW w:w="1418" w:type="dxa"/>
            <w:tcBorders>
              <w:top w:val="single" w:sz="6" w:space="0" w:color="000000"/>
              <w:left w:val="single" w:sz="5" w:space="0" w:color="000000"/>
              <w:bottom w:val="single" w:sz="5" w:space="0" w:color="000000"/>
              <w:right w:val="single" w:sz="5" w:space="0" w:color="000000"/>
            </w:tcBorders>
            <w:vAlign w:val="center"/>
          </w:tcPr>
          <w:p w14:paraId="06195A8C" w14:textId="1E5BE4B6" w:rsidR="00E80C05"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$0</w:t>
            </w:r>
          </w:p>
        </w:tc>
      </w:tr>
      <w:tr w:rsidR="00573E7A" w:rsidRPr="00573E7A" w14:paraId="4EE5E1DD"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3210D8CF"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Evaluation, Research and Improvement Project for Transition Services</w:t>
            </w:r>
          </w:p>
        </w:tc>
        <w:tc>
          <w:tcPr>
            <w:tcW w:w="1279" w:type="dxa"/>
            <w:tcBorders>
              <w:top w:val="single" w:sz="6" w:space="0" w:color="000000"/>
              <w:left w:val="single" w:sz="5" w:space="0" w:color="000000"/>
              <w:bottom w:val="single" w:sz="5" w:space="0" w:color="000000"/>
              <w:right w:val="single" w:sz="5" w:space="0" w:color="000000"/>
            </w:tcBorders>
            <w:vAlign w:val="center"/>
          </w:tcPr>
          <w:p w14:paraId="4B5A48A7" w14:textId="77777777" w:rsidR="00573E7A" w:rsidRPr="00573E7A" w:rsidRDefault="00573E7A" w:rsidP="00573E7A">
            <w:pPr>
              <w:jc w:val="center"/>
              <w:rPr>
                <w:rFonts w:ascii="Cambria" w:eastAsia="Cambria" w:hAnsi="Cambria" w:cs="Cambria"/>
                <w:bCs/>
                <w:sz w:val="18"/>
                <w:szCs w:val="18"/>
              </w:rPr>
            </w:pPr>
          </w:p>
          <w:p w14:paraId="61A20522"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K. Maurer</w:t>
            </w:r>
          </w:p>
        </w:tc>
        <w:tc>
          <w:tcPr>
            <w:tcW w:w="1415" w:type="dxa"/>
            <w:tcBorders>
              <w:top w:val="single" w:sz="6" w:space="0" w:color="000000"/>
              <w:left w:val="single" w:sz="5" w:space="0" w:color="000000"/>
              <w:bottom w:val="single" w:sz="5" w:space="0" w:color="000000"/>
              <w:right w:val="single" w:sz="5" w:space="0" w:color="000000"/>
            </w:tcBorders>
            <w:vAlign w:val="center"/>
          </w:tcPr>
          <w:p w14:paraId="1FABDAB8" w14:textId="77777777" w:rsidR="00573E7A" w:rsidRPr="00573E7A" w:rsidRDefault="00573E7A" w:rsidP="00573E7A">
            <w:pPr>
              <w:jc w:val="center"/>
              <w:rPr>
                <w:rFonts w:ascii="Cambria" w:eastAsia="Cambria" w:hAnsi="Cambria" w:cs="Cambria"/>
                <w:bCs/>
                <w:sz w:val="18"/>
                <w:szCs w:val="18"/>
              </w:rPr>
            </w:pPr>
          </w:p>
          <w:p w14:paraId="1EF297DE"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December 13,</w:t>
            </w:r>
          </w:p>
          <w:p w14:paraId="5BB8DD0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2011</w:t>
            </w:r>
          </w:p>
        </w:tc>
        <w:tc>
          <w:tcPr>
            <w:tcW w:w="1276" w:type="dxa"/>
            <w:tcBorders>
              <w:top w:val="single" w:sz="6" w:space="0" w:color="000000"/>
              <w:left w:val="single" w:sz="5" w:space="0" w:color="000000"/>
              <w:bottom w:val="single" w:sz="5" w:space="0" w:color="000000"/>
              <w:right w:val="single" w:sz="5" w:space="0" w:color="000000"/>
            </w:tcBorders>
            <w:vAlign w:val="center"/>
          </w:tcPr>
          <w:p w14:paraId="5E03B339" w14:textId="77777777" w:rsidR="00573E7A" w:rsidRPr="00573E7A" w:rsidRDefault="00573E7A" w:rsidP="00573E7A">
            <w:pPr>
              <w:jc w:val="center"/>
              <w:rPr>
                <w:rFonts w:ascii="Cambria" w:eastAsia="Cambria" w:hAnsi="Cambria" w:cs="Cambria"/>
                <w:bCs/>
                <w:sz w:val="18"/>
                <w:szCs w:val="18"/>
              </w:rPr>
            </w:pPr>
          </w:p>
          <w:p w14:paraId="4EFF8A91"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September 30,</w:t>
            </w:r>
          </w:p>
          <w:p w14:paraId="3C73B5FE"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2020</w:t>
            </w:r>
          </w:p>
        </w:tc>
        <w:tc>
          <w:tcPr>
            <w:tcW w:w="2410" w:type="dxa"/>
            <w:tcBorders>
              <w:top w:val="single" w:sz="6" w:space="0" w:color="000000"/>
              <w:left w:val="single" w:sz="5" w:space="0" w:color="000000"/>
              <w:bottom w:val="single" w:sz="5" w:space="0" w:color="000000"/>
              <w:right w:val="single" w:sz="5" w:space="0" w:color="000000"/>
            </w:tcBorders>
            <w:vAlign w:val="center"/>
          </w:tcPr>
          <w:p w14:paraId="3E199888" w14:textId="77777777" w:rsidR="00573E7A" w:rsidRPr="00573E7A" w:rsidRDefault="00573E7A" w:rsidP="00573E7A">
            <w:pPr>
              <w:jc w:val="center"/>
              <w:rPr>
                <w:rFonts w:ascii="Cambria" w:eastAsia="Cambria" w:hAnsi="Cambria" w:cs="Cambria"/>
                <w:bCs/>
                <w:sz w:val="18"/>
                <w:szCs w:val="18"/>
              </w:rPr>
            </w:pPr>
          </w:p>
          <w:p w14:paraId="76FD6947"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Old Brewery Mission</w:t>
            </w:r>
          </w:p>
        </w:tc>
        <w:tc>
          <w:tcPr>
            <w:tcW w:w="1417" w:type="dxa"/>
            <w:tcBorders>
              <w:top w:val="single" w:sz="6" w:space="0" w:color="000000"/>
              <w:left w:val="single" w:sz="5" w:space="0" w:color="000000"/>
              <w:bottom w:val="single" w:sz="5" w:space="0" w:color="000000"/>
              <w:right w:val="single" w:sz="5" w:space="0" w:color="000000"/>
            </w:tcBorders>
            <w:vAlign w:val="center"/>
          </w:tcPr>
          <w:p w14:paraId="72BCBAC2" w14:textId="77777777" w:rsidR="00573E7A" w:rsidRPr="00573E7A" w:rsidRDefault="00573E7A" w:rsidP="00573E7A">
            <w:pPr>
              <w:jc w:val="center"/>
              <w:rPr>
                <w:rFonts w:ascii="Cambria" w:eastAsia="Cambria" w:hAnsi="Cambria" w:cs="Cambria"/>
                <w:bCs/>
                <w:sz w:val="18"/>
                <w:szCs w:val="18"/>
              </w:rPr>
            </w:pPr>
          </w:p>
          <w:p w14:paraId="4D5588F4"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$85,211</w:t>
            </w:r>
          </w:p>
        </w:tc>
        <w:tc>
          <w:tcPr>
            <w:tcW w:w="1418" w:type="dxa"/>
            <w:tcBorders>
              <w:top w:val="single" w:sz="6" w:space="0" w:color="000000"/>
              <w:left w:val="single" w:sz="5" w:space="0" w:color="000000"/>
              <w:bottom w:val="single" w:sz="5" w:space="0" w:color="000000"/>
              <w:right w:val="single" w:sz="5" w:space="0" w:color="000000"/>
            </w:tcBorders>
            <w:vAlign w:val="center"/>
          </w:tcPr>
          <w:p w14:paraId="6573E8CE" w14:textId="77777777" w:rsidR="00573E7A" w:rsidRPr="00573E7A" w:rsidRDefault="00573E7A" w:rsidP="00573E7A">
            <w:pPr>
              <w:jc w:val="center"/>
              <w:rPr>
                <w:rFonts w:ascii="Cambria" w:eastAsia="Cambria" w:hAnsi="Cambria" w:cs="Cambria"/>
                <w:bCs/>
                <w:sz w:val="18"/>
                <w:szCs w:val="18"/>
              </w:rPr>
            </w:pPr>
          </w:p>
          <w:p w14:paraId="2AB723D1" w14:textId="5B6DE2F7" w:rsidR="00573E7A" w:rsidRPr="00573E7A" w:rsidRDefault="00BB4F5D" w:rsidP="00573E7A">
            <w:pPr>
              <w:jc w:val="center"/>
              <w:rPr>
                <w:rFonts w:ascii="Cambria" w:eastAsia="Cambria" w:hAnsi="Cambria" w:cs="Cambria"/>
                <w:bCs/>
                <w:sz w:val="18"/>
                <w:szCs w:val="18"/>
              </w:rPr>
            </w:pPr>
            <w:r>
              <w:rPr>
                <w:rFonts w:ascii="Cambria" w:eastAsia="Cambria" w:hAnsi="Cambria" w:cs="Cambria"/>
                <w:bCs/>
                <w:sz w:val="18"/>
                <w:szCs w:val="18"/>
              </w:rPr>
              <w:t>$4,548</w:t>
            </w:r>
          </w:p>
        </w:tc>
      </w:tr>
      <w:tr w:rsidR="00573E7A" w:rsidRPr="00573E7A" w14:paraId="18DD9E4D"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6416CC6D"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Planning and Engaging with First Nations Child Welfare Agencies</w:t>
            </w:r>
          </w:p>
        </w:tc>
        <w:tc>
          <w:tcPr>
            <w:tcW w:w="1279" w:type="dxa"/>
            <w:tcBorders>
              <w:top w:val="single" w:sz="6" w:space="0" w:color="000000"/>
              <w:left w:val="single" w:sz="5" w:space="0" w:color="000000"/>
              <w:bottom w:val="single" w:sz="5" w:space="0" w:color="000000"/>
              <w:right w:val="single" w:sz="5" w:space="0" w:color="000000"/>
            </w:tcBorders>
            <w:vAlign w:val="center"/>
          </w:tcPr>
          <w:p w14:paraId="59AD5613" w14:textId="77777777" w:rsidR="00573E7A" w:rsidRPr="00573E7A" w:rsidRDefault="00573E7A" w:rsidP="00573E7A">
            <w:pPr>
              <w:jc w:val="center"/>
              <w:rPr>
                <w:rFonts w:ascii="Cambria" w:eastAsia="Cambria" w:hAnsi="Cambria" w:cs="Cambria"/>
                <w:bCs/>
                <w:sz w:val="18"/>
                <w:szCs w:val="18"/>
              </w:rPr>
            </w:pPr>
          </w:p>
          <w:p w14:paraId="69CC06FE"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V. Sinha</w:t>
            </w:r>
          </w:p>
        </w:tc>
        <w:tc>
          <w:tcPr>
            <w:tcW w:w="1415" w:type="dxa"/>
            <w:tcBorders>
              <w:top w:val="single" w:sz="6" w:space="0" w:color="000000"/>
              <w:left w:val="single" w:sz="5" w:space="0" w:color="000000"/>
              <w:bottom w:val="single" w:sz="5" w:space="0" w:color="000000"/>
              <w:right w:val="single" w:sz="5" w:space="0" w:color="000000"/>
            </w:tcBorders>
            <w:vAlign w:val="center"/>
          </w:tcPr>
          <w:p w14:paraId="53353449" w14:textId="77777777" w:rsidR="00573E7A" w:rsidRPr="00573E7A" w:rsidRDefault="00573E7A" w:rsidP="00573E7A">
            <w:pPr>
              <w:jc w:val="center"/>
              <w:rPr>
                <w:rFonts w:ascii="Cambria" w:eastAsia="Cambria" w:hAnsi="Cambria" w:cs="Cambria"/>
                <w:bCs/>
                <w:sz w:val="18"/>
                <w:szCs w:val="18"/>
              </w:rPr>
            </w:pPr>
          </w:p>
          <w:p w14:paraId="3B23B19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31, 2015</w:t>
            </w:r>
          </w:p>
        </w:tc>
        <w:tc>
          <w:tcPr>
            <w:tcW w:w="1276" w:type="dxa"/>
            <w:tcBorders>
              <w:top w:val="single" w:sz="6" w:space="0" w:color="000000"/>
              <w:left w:val="single" w:sz="5" w:space="0" w:color="000000"/>
              <w:bottom w:val="single" w:sz="5" w:space="0" w:color="000000"/>
              <w:right w:val="single" w:sz="5" w:space="0" w:color="000000"/>
            </w:tcBorders>
            <w:vAlign w:val="center"/>
          </w:tcPr>
          <w:p w14:paraId="63606B88" w14:textId="77777777" w:rsidR="00573E7A" w:rsidRPr="00573E7A" w:rsidRDefault="00573E7A" w:rsidP="00573E7A">
            <w:pPr>
              <w:jc w:val="center"/>
              <w:rPr>
                <w:rFonts w:ascii="Cambria" w:eastAsia="Cambria" w:hAnsi="Cambria" w:cs="Cambria"/>
                <w:bCs/>
                <w:sz w:val="18"/>
                <w:szCs w:val="18"/>
              </w:rPr>
            </w:pPr>
          </w:p>
        </w:tc>
        <w:tc>
          <w:tcPr>
            <w:tcW w:w="2410" w:type="dxa"/>
            <w:tcBorders>
              <w:top w:val="single" w:sz="6" w:space="0" w:color="000000"/>
              <w:left w:val="single" w:sz="5" w:space="0" w:color="000000"/>
              <w:bottom w:val="single" w:sz="5" w:space="0" w:color="000000"/>
              <w:right w:val="single" w:sz="5" w:space="0" w:color="000000"/>
            </w:tcBorders>
            <w:vAlign w:val="center"/>
          </w:tcPr>
          <w:p w14:paraId="050A2869"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Public Health Agency of Canada</w:t>
            </w:r>
          </w:p>
        </w:tc>
        <w:tc>
          <w:tcPr>
            <w:tcW w:w="1417" w:type="dxa"/>
            <w:tcBorders>
              <w:top w:val="single" w:sz="6" w:space="0" w:color="000000"/>
              <w:left w:val="single" w:sz="5" w:space="0" w:color="000000"/>
              <w:bottom w:val="single" w:sz="5" w:space="0" w:color="000000"/>
              <w:right w:val="single" w:sz="5" w:space="0" w:color="000000"/>
            </w:tcBorders>
            <w:vAlign w:val="center"/>
          </w:tcPr>
          <w:p w14:paraId="71BCFC1D" w14:textId="77777777" w:rsidR="00573E7A" w:rsidRPr="00573E7A" w:rsidRDefault="00573E7A" w:rsidP="00573E7A">
            <w:pPr>
              <w:jc w:val="center"/>
              <w:rPr>
                <w:rFonts w:ascii="Cambria" w:eastAsia="Cambria" w:hAnsi="Cambria" w:cs="Cambria"/>
                <w:bCs/>
                <w:sz w:val="18"/>
                <w:szCs w:val="18"/>
              </w:rPr>
            </w:pPr>
          </w:p>
          <w:p w14:paraId="7A20D8AC" w14:textId="453D59C2"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$122,456</w:t>
            </w:r>
          </w:p>
        </w:tc>
        <w:tc>
          <w:tcPr>
            <w:tcW w:w="1418" w:type="dxa"/>
            <w:tcBorders>
              <w:top w:val="single" w:sz="6" w:space="0" w:color="000000"/>
              <w:left w:val="single" w:sz="5" w:space="0" w:color="000000"/>
              <w:bottom w:val="single" w:sz="5" w:space="0" w:color="000000"/>
              <w:right w:val="single" w:sz="5" w:space="0" w:color="000000"/>
            </w:tcBorders>
            <w:vAlign w:val="center"/>
          </w:tcPr>
          <w:p w14:paraId="59252D4D" w14:textId="77777777" w:rsidR="00573E7A" w:rsidRPr="00573E7A" w:rsidRDefault="00573E7A" w:rsidP="00573E7A">
            <w:pPr>
              <w:jc w:val="center"/>
              <w:rPr>
                <w:rFonts w:ascii="Cambria" w:eastAsia="Cambria" w:hAnsi="Cambria" w:cs="Cambria"/>
                <w:bCs/>
                <w:sz w:val="18"/>
                <w:szCs w:val="18"/>
              </w:rPr>
            </w:pPr>
          </w:p>
          <w:p w14:paraId="0247D5B1" w14:textId="05147955"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$40,346</w:t>
            </w:r>
          </w:p>
        </w:tc>
      </w:tr>
      <w:tr w:rsidR="00573E7A" w:rsidRPr="00573E7A" w14:paraId="40D6340C" w14:textId="77777777" w:rsidTr="00BB4F5D">
        <w:trPr>
          <w:trHeight w:hRule="exact" w:val="1540"/>
        </w:trPr>
        <w:tc>
          <w:tcPr>
            <w:tcW w:w="3803" w:type="dxa"/>
            <w:tcBorders>
              <w:top w:val="single" w:sz="6" w:space="0" w:color="000000"/>
              <w:left w:val="single" w:sz="5" w:space="0" w:color="000000"/>
              <w:bottom w:val="single" w:sz="5" w:space="0" w:color="000000"/>
              <w:right w:val="single" w:sz="5" w:space="0" w:color="000000"/>
            </w:tcBorders>
            <w:vAlign w:val="center"/>
          </w:tcPr>
          <w:p w14:paraId="694CC33C" w14:textId="77777777" w:rsidR="00573E7A" w:rsidRPr="00573E7A" w:rsidRDefault="00573E7A" w:rsidP="00573E7A">
            <w:pPr>
              <w:ind w:left="114" w:right="111" w:hanging="2"/>
              <w:jc w:val="center"/>
              <w:rPr>
                <w:rFonts w:ascii="Cambria"/>
                <w:spacing w:val="-1"/>
                <w:sz w:val="19"/>
                <w:lang w:val="fr-CA"/>
              </w:rPr>
            </w:pPr>
            <w:r w:rsidRPr="00573E7A">
              <w:rPr>
                <w:rFonts w:ascii="Cambria"/>
                <w:spacing w:val="-1"/>
                <w:sz w:val="19"/>
                <w:lang w:val="fr-CA"/>
              </w:rPr>
              <w:t>Services communautaires de bien-</w:t>
            </w:r>
            <w:r w:rsidRPr="00573E7A">
              <w:rPr>
                <w:rFonts w:ascii="Cambria"/>
                <w:spacing w:val="-1"/>
                <w:sz w:val="19"/>
                <w:lang w:val="fr-CA"/>
              </w:rPr>
              <w:t>ê</w:t>
            </w:r>
            <w:r w:rsidRPr="00573E7A">
              <w:rPr>
                <w:rFonts w:ascii="Cambria"/>
                <w:spacing w:val="-1"/>
                <w:sz w:val="19"/>
                <w:lang w:val="fr-CA"/>
              </w:rPr>
              <w:t>tre de l</w:t>
            </w:r>
            <w:r w:rsidRPr="00573E7A">
              <w:rPr>
                <w:rFonts w:ascii="Cambria"/>
                <w:spacing w:val="-1"/>
                <w:sz w:val="19"/>
                <w:lang w:val="fr-CA"/>
              </w:rPr>
              <w:t>’</w:t>
            </w:r>
            <w:r w:rsidRPr="00573E7A">
              <w:rPr>
                <w:rFonts w:ascii="Cambria"/>
                <w:spacing w:val="-1"/>
                <w:sz w:val="19"/>
                <w:lang w:val="fr-CA"/>
              </w:rPr>
              <w:t>enfance: combler l</w:t>
            </w:r>
            <w:r w:rsidRPr="00573E7A">
              <w:rPr>
                <w:rFonts w:ascii="Cambria"/>
                <w:spacing w:val="-1"/>
                <w:sz w:val="19"/>
                <w:lang w:val="fr-CA"/>
              </w:rPr>
              <w:t>’é</w:t>
            </w:r>
            <w:r w:rsidRPr="00573E7A">
              <w:rPr>
                <w:rFonts w:ascii="Cambria"/>
                <w:spacing w:val="-1"/>
                <w:sz w:val="19"/>
                <w:lang w:val="fr-CA"/>
              </w:rPr>
              <w:t>cart entre les processus communautaires informels et les mandats des r</w:t>
            </w:r>
            <w:r w:rsidRPr="00573E7A">
              <w:rPr>
                <w:rFonts w:ascii="Cambria"/>
                <w:spacing w:val="-1"/>
                <w:sz w:val="19"/>
                <w:lang w:val="fr-CA"/>
              </w:rPr>
              <w:t>é</w:t>
            </w:r>
            <w:r w:rsidRPr="00573E7A">
              <w:rPr>
                <w:rFonts w:ascii="Cambria"/>
                <w:spacing w:val="-1"/>
                <w:sz w:val="19"/>
                <w:lang w:val="fr-CA"/>
              </w:rPr>
              <w:t>seaux de la protection de l</w:t>
            </w:r>
            <w:r w:rsidRPr="00573E7A">
              <w:rPr>
                <w:rFonts w:ascii="Cambria"/>
                <w:spacing w:val="-1"/>
                <w:sz w:val="19"/>
                <w:lang w:val="fr-CA"/>
              </w:rPr>
              <w:t>’</w:t>
            </w:r>
            <w:r w:rsidRPr="00573E7A">
              <w:rPr>
                <w:rFonts w:ascii="Cambria"/>
                <w:spacing w:val="-1"/>
                <w:sz w:val="19"/>
                <w:lang w:val="fr-CA"/>
              </w:rPr>
              <w:t>enfance au sein des communaut</w:t>
            </w:r>
            <w:r w:rsidRPr="00573E7A">
              <w:rPr>
                <w:rFonts w:ascii="Cambria"/>
                <w:spacing w:val="-1"/>
                <w:sz w:val="19"/>
                <w:lang w:val="fr-CA"/>
              </w:rPr>
              <w:t>é</w:t>
            </w:r>
            <w:r w:rsidRPr="00573E7A">
              <w:rPr>
                <w:rFonts w:ascii="Cambria"/>
                <w:spacing w:val="-1"/>
                <w:sz w:val="19"/>
                <w:lang w:val="fr-CA"/>
              </w:rPr>
              <w:t xml:space="preserve">s autochtones </w:t>
            </w:r>
          </w:p>
        </w:tc>
        <w:tc>
          <w:tcPr>
            <w:tcW w:w="1279" w:type="dxa"/>
            <w:tcBorders>
              <w:top w:val="single" w:sz="6" w:space="0" w:color="000000"/>
              <w:left w:val="single" w:sz="5" w:space="0" w:color="000000"/>
              <w:bottom w:val="single" w:sz="5" w:space="0" w:color="000000"/>
              <w:right w:val="single" w:sz="5" w:space="0" w:color="000000"/>
            </w:tcBorders>
            <w:vAlign w:val="center"/>
          </w:tcPr>
          <w:p w14:paraId="40EAC3C4" w14:textId="77777777" w:rsidR="00573E7A" w:rsidRPr="00573E7A" w:rsidRDefault="00573E7A" w:rsidP="00573E7A">
            <w:pPr>
              <w:jc w:val="center"/>
              <w:rPr>
                <w:rFonts w:ascii="Cambria" w:eastAsia="Cambria" w:hAnsi="Cambria" w:cs="Cambria"/>
                <w:bCs/>
                <w:sz w:val="18"/>
                <w:szCs w:val="18"/>
                <w:lang w:val="fr-CA"/>
              </w:rPr>
            </w:pPr>
          </w:p>
          <w:p w14:paraId="0965106C" w14:textId="77777777" w:rsidR="00573E7A" w:rsidRPr="00573E7A" w:rsidRDefault="00573E7A" w:rsidP="00573E7A">
            <w:pPr>
              <w:jc w:val="center"/>
              <w:rPr>
                <w:rFonts w:ascii="Cambria" w:eastAsia="Cambria" w:hAnsi="Cambria" w:cs="Cambria"/>
                <w:bCs/>
                <w:sz w:val="18"/>
                <w:szCs w:val="18"/>
                <w:lang w:val="fr-CA"/>
              </w:rPr>
            </w:pPr>
          </w:p>
          <w:p w14:paraId="0533A70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V. Sinha</w:t>
            </w:r>
          </w:p>
        </w:tc>
        <w:tc>
          <w:tcPr>
            <w:tcW w:w="1415" w:type="dxa"/>
            <w:tcBorders>
              <w:top w:val="single" w:sz="6" w:space="0" w:color="000000"/>
              <w:left w:val="single" w:sz="5" w:space="0" w:color="000000"/>
              <w:bottom w:val="single" w:sz="5" w:space="0" w:color="000000"/>
              <w:right w:val="single" w:sz="5" w:space="0" w:color="000000"/>
            </w:tcBorders>
            <w:vAlign w:val="center"/>
          </w:tcPr>
          <w:p w14:paraId="299B55F7" w14:textId="77777777" w:rsidR="00573E7A" w:rsidRPr="00573E7A" w:rsidRDefault="00573E7A" w:rsidP="00573E7A">
            <w:pPr>
              <w:jc w:val="center"/>
              <w:rPr>
                <w:rFonts w:ascii="Cambria" w:eastAsia="Cambria" w:hAnsi="Cambria" w:cs="Cambria"/>
                <w:bCs/>
                <w:sz w:val="18"/>
                <w:szCs w:val="18"/>
              </w:rPr>
            </w:pPr>
          </w:p>
          <w:p w14:paraId="473DB4D4" w14:textId="77777777" w:rsidR="00573E7A" w:rsidRPr="00573E7A" w:rsidRDefault="00573E7A" w:rsidP="00573E7A">
            <w:pPr>
              <w:jc w:val="center"/>
              <w:rPr>
                <w:rFonts w:ascii="Cambria" w:eastAsia="Cambria" w:hAnsi="Cambria" w:cs="Cambria"/>
                <w:bCs/>
                <w:sz w:val="18"/>
                <w:szCs w:val="18"/>
              </w:rPr>
            </w:pPr>
          </w:p>
          <w:p w14:paraId="254F098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January 16, 2015</w:t>
            </w:r>
          </w:p>
        </w:tc>
        <w:tc>
          <w:tcPr>
            <w:tcW w:w="1276" w:type="dxa"/>
            <w:tcBorders>
              <w:top w:val="single" w:sz="6" w:space="0" w:color="000000"/>
              <w:left w:val="single" w:sz="5" w:space="0" w:color="000000"/>
              <w:bottom w:val="single" w:sz="5" w:space="0" w:color="000000"/>
              <w:right w:val="single" w:sz="5" w:space="0" w:color="000000"/>
            </w:tcBorders>
            <w:vAlign w:val="center"/>
          </w:tcPr>
          <w:p w14:paraId="642D31B8" w14:textId="77777777" w:rsidR="00573E7A" w:rsidRPr="00573E7A" w:rsidRDefault="00573E7A" w:rsidP="00573E7A">
            <w:pPr>
              <w:jc w:val="center"/>
              <w:rPr>
                <w:rFonts w:ascii="Cambria" w:eastAsia="Cambria" w:hAnsi="Cambria" w:cs="Cambria"/>
                <w:bCs/>
                <w:sz w:val="18"/>
                <w:szCs w:val="18"/>
              </w:rPr>
            </w:pPr>
          </w:p>
          <w:p w14:paraId="34D94A18" w14:textId="77777777" w:rsidR="00573E7A" w:rsidRPr="00573E7A" w:rsidRDefault="00573E7A" w:rsidP="00573E7A">
            <w:pPr>
              <w:jc w:val="center"/>
              <w:rPr>
                <w:rFonts w:ascii="Cambria" w:eastAsia="Cambria" w:hAnsi="Cambria" w:cs="Cambria"/>
                <w:bCs/>
                <w:sz w:val="18"/>
                <w:szCs w:val="18"/>
              </w:rPr>
            </w:pPr>
          </w:p>
          <w:p w14:paraId="0EFC43ED"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31,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7EC6A054" w14:textId="77777777" w:rsidR="00573E7A" w:rsidRPr="00573E7A" w:rsidRDefault="00573E7A" w:rsidP="00573E7A">
            <w:pPr>
              <w:jc w:val="center"/>
              <w:rPr>
                <w:rFonts w:ascii="Cambria" w:eastAsia="Cambria" w:hAnsi="Cambria" w:cs="Cambria"/>
                <w:bCs/>
                <w:sz w:val="18"/>
                <w:szCs w:val="18"/>
              </w:rPr>
            </w:pPr>
          </w:p>
          <w:p w14:paraId="2501B06D" w14:textId="77777777" w:rsidR="00573E7A" w:rsidRPr="00573E7A" w:rsidRDefault="00573E7A" w:rsidP="00573E7A">
            <w:pPr>
              <w:jc w:val="center"/>
              <w:rPr>
                <w:rFonts w:ascii="Cambria" w:eastAsia="Cambria" w:hAnsi="Cambria" w:cs="Cambria"/>
                <w:bCs/>
                <w:sz w:val="18"/>
                <w:szCs w:val="18"/>
              </w:rPr>
            </w:pPr>
          </w:p>
          <w:p w14:paraId="4CDA0D74"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FRQ</w:t>
            </w:r>
          </w:p>
        </w:tc>
        <w:tc>
          <w:tcPr>
            <w:tcW w:w="1417" w:type="dxa"/>
            <w:tcBorders>
              <w:top w:val="single" w:sz="6" w:space="0" w:color="000000"/>
              <w:left w:val="single" w:sz="5" w:space="0" w:color="000000"/>
              <w:bottom w:val="single" w:sz="5" w:space="0" w:color="000000"/>
              <w:right w:val="single" w:sz="5" w:space="0" w:color="000000"/>
            </w:tcBorders>
            <w:vAlign w:val="center"/>
          </w:tcPr>
          <w:p w14:paraId="6442FC65" w14:textId="77777777" w:rsidR="00573E7A" w:rsidRPr="00573E7A" w:rsidRDefault="00573E7A" w:rsidP="00573E7A">
            <w:pPr>
              <w:jc w:val="center"/>
              <w:rPr>
                <w:rFonts w:ascii="Cambria" w:eastAsia="Cambria" w:hAnsi="Cambria" w:cs="Cambria"/>
                <w:bCs/>
                <w:sz w:val="18"/>
                <w:szCs w:val="18"/>
              </w:rPr>
            </w:pPr>
          </w:p>
          <w:p w14:paraId="78D9A60D" w14:textId="77777777" w:rsidR="00573E7A" w:rsidRPr="00573E7A" w:rsidRDefault="00573E7A" w:rsidP="00573E7A">
            <w:pPr>
              <w:jc w:val="center"/>
              <w:rPr>
                <w:rFonts w:ascii="Cambria" w:eastAsia="Cambria" w:hAnsi="Cambria" w:cs="Cambria"/>
                <w:bCs/>
                <w:sz w:val="18"/>
                <w:szCs w:val="18"/>
              </w:rPr>
            </w:pPr>
          </w:p>
          <w:p w14:paraId="50C4281F"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$36,000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10442094" w14:textId="77777777" w:rsidR="00573E7A" w:rsidRPr="00573E7A" w:rsidRDefault="00573E7A" w:rsidP="00573E7A">
            <w:pPr>
              <w:jc w:val="center"/>
              <w:rPr>
                <w:rFonts w:ascii="Cambria" w:eastAsia="Cambria" w:hAnsi="Cambria" w:cs="Cambria"/>
                <w:bCs/>
                <w:sz w:val="18"/>
                <w:szCs w:val="18"/>
              </w:rPr>
            </w:pPr>
          </w:p>
          <w:p w14:paraId="20A29626" w14:textId="77777777" w:rsidR="00573E7A" w:rsidRPr="00573E7A" w:rsidRDefault="00573E7A" w:rsidP="00573E7A">
            <w:pPr>
              <w:jc w:val="center"/>
              <w:rPr>
                <w:rFonts w:ascii="Cambria" w:eastAsia="Cambria" w:hAnsi="Cambria" w:cs="Cambria"/>
                <w:bCs/>
                <w:sz w:val="18"/>
                <w:szCs w:val="18"/>
              </w:rPr>
            </w:pPr>
          </w:p>
          <w:p w14:paraId="1866F51E" w14:textId="6B43B114"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$0</w:t>
            </w:r>
          </w:p>
        </w:tc>
      </w:tr>
      <w:tr w:rsidR="00573E7A" w:rsidRPr="00573E7A" w14:paraId="0567C130"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74979A61" w14:textId="77777777" w:rsidR="00573E7A" w:rsidRPr="00573E7A" w:rsidRDefault="00573E7A" w:rsidP="00573E7A">
            <w:pPr>
              <w:ind w:left="114" w:right="111" w:hanging="2"/>
              <w:jc w:val="center"/>
              <w:rPr>
                <w:rFonts w:ascii="Cambria"/>
                <w:spacing w:val="-1"/>
                <w:sz w:val="19"/>
              </w:rPr>
            </w:pPr>
          </w:p>
          <w:p w14:paraId="770A7C43"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William Dawson</w:t>
            </w:r>
          </w:p>
        </w:tc>
        <w:tc>
          <w:tcPr>
            <w:tcW w:w="1279" w:type="dxa"/>
            <w:tcBorders>
              <w:top w:val="single" w:sz="6" w:space="0" w:color="000000"/>
              <w:left w:val="single" w:sz="5" w:space="0" w:color="000000"/>
              <w:bottom w:val="single" w:sz="5" w:space="0" w:color="000000"/>
              <w:right w:val="single" w:sz="5" w:space="0" w:color="000000"/>
            </w:tcBorders>
            <w:vAlign w:val="center"/>
          </w:tcPr>
          <w:p w14:paraId="684E0E73" w14:textId="77777777" w:rsidR="00573E7A" w:rsidRPr="00573E7A" w:rsidRDefault="00573E7A" w:rsidP="00573E7A">
            <w:pPr>
              <w:jc w:val="center"/>
              <w:rPr>
                <w:rFonts w:ascii="Cambria" w:eastAsia="Cambria" w:hAnsi="Cambria" w:cs="Cambria"/>
                <w:bCs/>
                <w:sz w:val="18"/>
                <w:szCs w:val="18"/>
              </w:rPr>
            </w:pPr>
          </w:p>
          <w:p w14:paraId="158D3237"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V.Sinha</w:t>
            </w:r>
          </w:p>
        </w:tc>
        <w:tc>
          <w:tcPr>
            <w:tcW w:w="1415" w:type="dxa"/>
            <w:tcBorders>
              <w:top w:val="single" w:sz="6" w:space="0" w:color="000000"/>
              <w:left w:val="single" w:sz="5" w:space="0" w:color="000000"/>
              <w:bottom w:val="single" w:sz="5" w:space="0" w:color="000000"/>
              <w:right w:val="single" w:sz="5" w:space="0" w:color="000000"/>
            </w:tcBorders>
            <w:vAlign w:val="center"/>
          </w:tcPr>
          <w:p w14:paraId="64CC12B0" w14:textId="77777777" w:rsidR="00573E7A" w:rsidRPr="00573E7A" w:rsidRDefault="00573E7A" w:rsidP="00573E7A">
            <w:pPr>
              <w:jc w:val="center"/>
              <w:rPr>
                <w:rFonts w:ascii="Cambria" w:eastAsia="Cambria" w:hAnsi="Cambria" w:cs="Cambria"/>
                <w:bCs/>
                <w:sz w:val="18"/>
                <w:szCs w:val="18"/>
              </w:rPr>
            </w:pPr>
          </w:p>
          <w:p w14:paraId="03F5D850"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May 31, 2016</w:t>
            </w:r>
          </w:p>
        </w:tc>
        <w:tc>
          <w:tcPr>
            <w:tcW w:w="1276" w:type="dxa"/>
            <w:tcBorders>
              <w:top w:val="single" w:sz="6" w:space="0" w:color="000000"/>
              <w:left w:val="single" w:sz="5" w:space="0" w:color="000000"/>
              <w:bottom w:val="single" w:sz="5" w:space="0" w:color="000000"/>
              <w:right w:val="single" w:sz="5" w:space="0" w:color="000000"/>
            </w:tcBorders>
            <w:vAlign w:val="center"/>
          </w:tcPr>
          <w:p w14:paraId="09781788" w14:textId="77777777" w:rsidR="00573E7A" w:rsidRPr="00573E7A" w:rsidRDefault="00573E7A" w:rsidP="00573E7A">
            <w:pPr>
              <w:jc w:val="center"/>
              <w:rPr>
                <w:rFonts w:ascii="Cambria" w:eastAsia="Cambria" w:hAnsi="Cambria" w:cs="Cambria"/>
                <w:bCs/>
                <w:sz w:val="18"/>
                <w:szCs w:val="18"/>
              </w:rPr>
            </w:pPr>
          </w:p>
          <w:p w14:paraId="5F2B8529"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April 30, 2021</w:t>
            </w:r>
          </w:p>
        </w:tc>
        <w:tc>
          <w:tcPr>
            <w:tcW w:w="2410" w:type="dxa"/>
            <w:tcBorders>
              <w:top w:val="single" w:sz="6" w:space="0" w:color="000000"/>
              <w:left w:val="single" w:sz="5" w:space="0" w:color="000000"/>
              <w:bottom w:val="single" w:sz="5" w:space="0" w:color="000000"/>
              <w:right w:val="single" w:sz="5" w:space="0" w:color="000000"/>
            </w:tcBorders>
            <w:vAlign w:val="center"/>
          </w:tcPr>
          <w:p w14:paraId="23A05E0C"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University Allocation</w:t>
            </w:r>
          </w:p>
        </w:tc>
        <w:tc>
          <w:tcPr>
            <w:tcW w:w="1417" w:type="dxa"/>
            <w:tcBorders>
              <w:top w:val="single" w:sz="6" w:space="0" w:color="000000"/>
              <w:left w:val="single" w:sz="5" w:space="0" w:color="000000"/>
              <w:bottom w:val="single" w:sz="5" w:space="0" w:color="000000"/>
              <w:right w:val="single" w:sz="5" w:space="0" w:color="000000"/>
            </w:tcBorders>
            <w:vAlign w:val="center"/>
          </w:tcPr>
          <w:p w14:paraId="5A44B844" w14:textId="77777777" w:rsidR="00573E7A" w:rsidRPr="00573E7A" w:rsidRDefault="00573E7A" w:rsidP="00573E7A">
            <w:pPr>
              <w:jc w:val="center"/>
              <w:rPr>
                <w:rFonts w:ascii="Cambria" w:eastAsia="Cambria" w:hAnsi="Cambria" w:cs="Cambria"/>
                <w:bCs/>
                <w:sz w:val="18"/>
                <w:szCs w:val="18"/>
              </w:rPr>
            </w:pPr>
          </w:p>
          <w:p w14:paraId="195DF49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$125,000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447D8100" w14:textId="77777777" w:rsidR="00573E7A" w:rsidRPr="00573E7A" w:rsidRDefault="00573E7A" w:rsidP="00573E7A">
            <w:pPr>
              <w:jc w:val="center"/>
              <w:rPr>
                <w:rFonts w:ascii="Cambria" w:eastAsia="Cambria" w:hAnsi="Cambria" w:cs="Cambria"/>
                <w:bCs/>
                <w:sz w:val="18"/>
                <w:szCs w:val="18"/>
              </w:rPr>
            </w:pPr>
          </w:p>
          <w:p w14:paraId="1DCABAA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$15,000</w:t>
            </w:r>
          </w:p>
        </w:tc>
      </w:tr>
      <w:tr w:rsidR="00573E7A" w:rsidRPr="00573E7A" w14:paraId="1D6BB7B4"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786AEF1A"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Building Research Capacity with First Nations &amp; Mainstream Youth protection services in Quebec</w:t>
            </w:r>
          </w:p>
        </w:tc>
        <w:tc>
          <w:tcPr>
            <w:tcW w:w="1279" w:type="dxa"/>
            <w:tcBorders>
              <w:top w:val="single" w:sz="6" w:space="0" w:color="000000"/>
              <w:left w:val="single" w:sz="5" w:space="0" w:color="000000"/>
              <w:bottom w:val="single" w:sz="5" w:space="0" w:color="000000"/>
              <w:right w:val="single" w:sz="5" w:space="0" w:color="000000"/>
            </w:tcBorders>
            <w:vAlign w:val="center"/>
          </w:tcPr>
          <w:p w14:paraId="3963C024" w14:textId="77777777" w:rsidR="00573E7A" w:rsidRPr="00573E7A" w:rsidRDefault="00573E7A" w:rsidP="00573E7A">
            <w:pPr>
              <w:jc w:val="center"/>
              <w:rPr>
                <w:rFonts w:ascii="Cambria" w:eastAsia="Cambria" w:hAnsi="Cambria" w:cs="Cambria"/>
                <w:bCs/>
                <w:sz w:val="18"/>
                <w:szCs w:val="18"/>
              </w:rPr>
            </w:pPr>
          </w:p>
          <w:p w14:paraId="42CEFD1E" w14:textId="77777777" w:rsidR="00573E7A" w:rsidRPr="00573E7A" w:rsidRDefault="00573E7A" w:rsidP="00573E7A">
            <w:pPr>
              <w:jc w:val="center"/>
              <w:rPr>
                <w:rFonts w:ascii="Cambria" w:eastAsia="Cambria" w:hAnsi="Cambria" w:cs="Cambria"/>
                <w:bCs/>
                <w:sz w:val="18"/>
                <w:szCs w:val="18"/>
              </w:rPr>
            </w:pPr>
          </w:p>
          <w:p w14:paraId="19D1522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 Trocmé</w:t>
            </w:r>
          </w:p>
        </w:tc>
        <w:tc>
          <w:tcPr>
            <w:tcW w:w="1415" w:type="dxa"/>
            <w:tcBorders>
              <w:top w:val="single" w:sz="6" w:space="0" w:color="000000"/>
              <w:left w:val="single" w:sz="5" w:space="0" w:color="000000"/>
              <w:bottom w:val="single" w:sz="5" w:space="0" w:color="000000"/>
              <w:right w:val="single" w:sz="5" w:space="0" w:color="000000"/>
            </w:tcBorders>
            <w:vAlign w:val="center"/>
          </w:tcPr>
          <w:p w14:paraId="0E494503" w14:textId="77777777" w:rsidR="00573E7A" w:rsidRPr="00573E7A" w:rsidRDefault="00573E7A" w:rsidP="00573E7A">
            <w:pPr>
              <w:jc w:val="center"/>
              <w:rPr>
                <w:rFonts w:ascii="Cambria" w:eastAsia="Cambria" w:hAnsi="Cambria" w:cs="Cambria"/>
                <w:bCs/>
                <w:sz w:val="18"/>
                <w:szCs w:val="18"/>
              </w:rPr>
            </w:pPr>
          </w:p>
          <w:p w14:paraId="2BE9495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1,</w:t>
            </w:r>
          </w:p>
          <w:p w14:paraId="2FAEC8B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2012234713</w:t>
            </w:r>
          </w:p>
        </w:tc>
        <w:tc>
          <w:tcPr>
            <w:tcW w:w="1276" w:type="dxa"/>
            <w:tcBorders>
              <w:top w:val="single" w:sz="6" w:space="0" w:color="000000"/>
              <w:left w:val="single" w:sz="5" w:space="0" w:color="000000"/>
              <w:bottom w:val="single" w:sz="5" w:space="0" w:color="000000"/>
              <w:right w:val="single" w:sz="5" w:space="0" w:color="000000"/>
            </w:tcBorders>
            <w:vAlign w:val="center"/>
          </w:tcPr>
          <w:p w14:paraId="5F5642CF" w14:textId="77777777" w:rsidR="00573E7A" w:rsidRPr="00573E7A" w:rsidRDefault="00573E7A" w:rsidP="00573E7A">
            <w:pPr>
              <w:jc w:val="center"/>
              <w:rPr>
                <w:rFonts w:ascii="Cambria" w:eastAsia="Cambria" w:hAnsi="Cambria" w:cs="Cambria"/>
                <w:bCs/>
                <w:sz w:val="18"/>
                <w:szCs w:val="18"/>
              </w:rPr>
            </w:pPr>
          </w:p>
          <w:p w14:paraId="0B4DD97E" w14:textId="77777777" w:rsidR="00573E7A" w:rsidRPr="00573E7A" w:rsidRDefault="00573E7A" w:rsidP="00573E7A">
            <w:pPr>
              <w:jc w:val="center"/>
              <w:rPr>
                <w:rFonts w:ascii="Cambria" w:eastAsia="Cambria" w:hAnsi="Cambria" w:cs="Cambria"/>
                <w:bCs/>
                <w:sz w:val="18"/>
                <w:szCs w:val="18"/>
              </w:rPr>
            </w:pPr>
          </w:p>
          <w:p w14:paraId="449D6587"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31, 2021</w:t>
            </w:r>
          </w:p>
        </w:tc>
        <w:tc>
          <w:tcPr>
            <w:tcW w:w="2410" w:type="dxa"/>
            <w:tcBorders>
              <w:top w:val="single" w:sz="6" w:space="0" w:color="000000"/>
              <w:left w:val="single" w:sz="5" w:space="0" w:color="000000"/>
              <w:bottom w:val="single" w:sz="5" w:space="0" w:color="000000"/>
              <w:right w:val="single" w:sz="5" w:space="0" w:color="000000"/>
            </w:tcBorders>
            <w:vAlign w:val="center"/>
          </w:tcPr>
          <w:p w14:paraId="654CD311" w14:textId="77777777" w:rsidR="00573E7A" w:rsidRPr="00573E7A" w:rsidRDefault="00573E7A" w:rsidP="00573E7A">
            <w:pPr>
              <w:jc w:val="center"/>
              <w:rPr>
                <w:rFonts w:ascii="Cambria" w:eastAsia="Cambria" w:hAnsi="Cambria" w:cs="Cambria"/>
                <w:bCs/>
                <w:sz w:val="18"/>
                <w:szCs w:val="18"/>
              </w:rPr>
            </w:pPr>
          </w:p>
          <w:p w14:paraId="4F4A2A03" w14:textId="77777777" w:rsidR="00573E7A" w:rsidRPr="00573E7A" w:rsidRDefault="00573E7A" w:rsidP="00573E7A">
            <w:pPr>
              <w:jc w:val="center"/>
              <w:rPr>
                <w:rFonts w:ascii="Cambria" w:eastAsia="Cambria" w:hAnsi="Cambria" w:cs="Cambria"/>
                <w:bCs/>
                <w:sz w:val="18"/>
                <w:szCs w:val="18"/>
              </w:rPr>
            </w:pPr>
          </w:p>
          <w:p w14:paraId="6B3A921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SSHRC</w:t>
            </w:r>
          </w:p>
        </w:tc>
        <w:tc>
          <w:tcPr>
            <w:tcW w:w="1417" w:type="dxa"/>
            <w:tcBorders>
              <w:top w:val="single" w:sz="6" w:space="0" w:color="000000"/>
              <w:left w:val="single" w:sz="5" w:space="0" w:color="000000"/>
              <w:bottom w:val="single" w:sz="5" w:space="0" w:color="000000"/>
              <w:right w:val="single" w:sz="5" w:space="0" w:color="000000"/>
            </w:tcBorders>
            <w:vAlign w:val="center"/>
          </w:tcPr>
          <w:p w14:paraId="4102CCB4" w14:textId="77777777" w:rsidR="00573E7A" w:rsidRPr="00573E7A" w:rsidRDefault="00573E7A" w:rsidP="00573E7A">
            <w:pPr>
              <w:jc w:val="center"/>
              <w:rPr>
                <w:rFonts w:ascii="Cambria" w:eastAsia="Cambria" w:hAnsi="Cambria" w:cs="Cambria"/>
                <w:bCs/>
                <w:sz w:val="18"/>
                <w:szCs w:val="18"/>
              </w:rPr>
            </w:pPr>
          </w:p>
          <w:p w14:paraId="2373DB27" w14:textId="77777777" w:rsidR="00573E7A" w:rsidRPr="00573E7A" w:rsidRDefault="00573E7A" w:rsidP="00573E7A">
            <w:pPr>
              <w:jc w:val="center"/>
              <w:rPr>
                <w:rFonts w:ascii="Cambria" w:eastAsia="Cambria" w:hAnsi="Cambria" w:cs="Cambria"/>
                <w:bCs/>
                <w:sz w:val="18"/>
                <w:szCs w:val="18"/>
              </w:rPr>
            </w:pPr>
          </w:p>
          <w:p w14:paraId="2EAB1EC4"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$1,667,853</w:t>
            </w:r>
          </w:p>
        </w:tc>
        <w:tc>
          <w:tcPr>
            <w:tcW w:w="1418" w:type="dxa"/>
            <w:tcBorders>
              <w:top w:val="single" w:sz="6" w:space="0" w:color="000000"/>
              <w:left w:val="single" w:sz="5" w:space="0" w:color="000000"/>
              <w:bottom w:val="single" w:sz="5" w:space="0" w:color="000000"/>
              <w:right w:val="single" w:sz="5" w:space="0" w:color="000000"/>
            </w:tcBorders>
            <w:vAlign w:val="center"/>
          </w:tcPr>
          <w:p w14:paraId="75C8167F" w14:textId="77777777" w:rsidR="00573E7A" w:rsidRPr="00573E7A" w:rsidRDefault="00573E7A" w:rsidP="00573E7A">
            <w:pPr>
              <w:jc w:val="center"/>
              <w:rPr>
                <w:rFonts w:ascii="Cambria" w:eastAsia="Cambria" w:hAnsi="Cambria" w:cs="Cambria"/>
                <w:bCs/>
                <w:sz w:val="18"/>
                <w:szCs w:val="18"/>
              </w:rPr>
            </w:pPr>
          </w:p>
          <w:p w14:paraId="1814096A" w14:textId="77777777" w:rsidR="00573E7A" w:rsidRPr="00573E7A" w:rsidRDefault="00573E7A" w:rsidP="00573E7A">
            <w:pPr>
              <w:jc w:val="center"/>
              <w:rPr>
                <w:rFonts w:ascii="Cambria" w:eastAsia="Cambria" w:hAnsi="Cambria" w:cs="Cambria"/>
                <w:bCs/>
                <w:sz w:val="18"/>
                <w:szCs w:val="18"/>
              </w:rPr>
            </w:pPr>
          </w:p>
          <w:p w14:paraId="53B9E3F9" w14:textId="2AA73610"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$0</w:t>
            </w:r>
          </w:p>
        </w:tc>
      </w:tr>
      <w:tr w:rsidR="00573E7A" w:rsidRPr="00573E7A" w14:paraId="25950AC2"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48732B9D"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Building Research Capacity with First Nation and Mainstream Youth Protection services in Quebec VPRIR</w:t>
            </w:r>
          </w:p>
        </w:tc>
        <w:tc>
          <w:tcPr>
            <w:tcW w:w="1279" w:type="dxa"/>
            <w:tcBorders>
              <w:top w:val="single" w:sz="6" w:space="0" w:color="000000"/>
              <w:left w:val="single" w:sz="5" w:space="0" w:color="000000"/>
              <w:bottom w:val="single" w:sz="5" w:space="0" w:color="000000"/>
              <w:right w:val="single" w:sz="5" w:space="0" w:color="000000"/>
            </w:tcBorders>
            <w:vAlign w:val="center"/>
          </w:tcPr>
          <w:p w14:paraId="055CFADC" w14:textId="77777777" w:rsidR="00573E7A" w:rsidRPr="00573E7A" w:rsidRDefault="00573E7A" w:rsidP="00573E7A">
            <w:pPr>
              <w:jc w:val="center"/>
              <w:rPr>
                <w:rFonts w:ascii="Cambria" w:eastAsia="Cambria" w:hAnsi="Cambria" w:cs="Cambria"/>
                <w:bCs/>
                <w:sz w:val="18"/>
                <w:szCs w:val="18"/>
              </w:rPr>
            </w:pPr>
          </w:p>
          <w:p w14:paraId="5B106EB6" w14:textId="77777777" w:rsidR="00573E7A" w:rsidRPr="00573E7A" w:rsidRDefault="00573E7A" w:rsidP="00573E7A">
            <w:pPr>
              <w:jc w:val="center"/>
              <w:rPr>
                <w:rFonts w:ascii="Cambria" w:eastAsia="Cambria" w:hAnsi="Cambria" w:cs="Cambria"/>
                <w:bCs/>
                <w:sz w:val="18"/>
                <w:szCs w:val="18"/>
              </w:rPr>
            </w:pPr>
          </w:p>
          <w:p w14:paraId="20741D14"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 Trocmé</w:t>
            </w:r>
          </w:p>
        </w:tc>
        <w:tc>
          <w:tcPr>
            <w:tcW w:w="1415" w:type="dxa"/>
            <w:tcBorders>
              <w:top w:val="single" w:sz="6" w:space="0" w:color="000000"/>
              <w:left w:val="single" w:sz="5" w:space="0" w:color="000000"/>
              <w:bottom w:val="single" w:sz="5" w:space="0" w:color="000000"/>
              <w:right w:val="single" w:sz="5" w:space="0" w:color="000000"/>
            </w:tcBorders>
            <w:vAlign w:val="center"/>
          </w:tcPr>
          <w:p w14:paraId="218C3D64" w14:textId="77777777" w:rsidR="00573E7A" w:rsidRPr="00573E7A" w:rsidRDefault="00573E7A" w:rsidP="00573E7A">
            <w:pPr>
              <w:jc w:val="center"/>
              <w:rPr>
                <w:rFonts w:ascii="Cambria" w:eastAsia="Cambria" w:hAnsi="Cambria" w:cs="Cambria"/>
                <w:bCs/>
                <w:sz w:val="18"/>
                <w:szCs w:val="18"/>
              </w:rPr>
            </w:pPr>
          </w:p>
          <w:p w14:paraId="1C1BF6DA" w14:textId="77777777" w:rsidR="00573E7A" w:rsidRPr="00573E7A" w:rsidRDefault="00573E7A" w:rsidP="00573E7A">
            <w:pPr>
              <w:jc w:val="center"/>
              <w:rPr>
                <w:rFonts w:ascii="Cambria" w:eastAsia="Cambria" w:hAnsi="Cambria" w:cs="Cambria"/>
                <w:bCs/>
                <w:sz w:val="18"/>
                <w:szCs w:val="18"/>
              </w:rPr>
            </w:pPr>
          </w:p>
          <w:p w14:paraId="77D9D4A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1, 2012</w:t>
            </w:r>
          </w:p>
        </w:tc>
        <w:tc>
          <w:tcPr>
            <w:tcW w:w="1276" w:type="dxa"/>
            <w:tcBorders>
              <w:top w:val="single" w:sz="6" w:space="0" w:color="000000"/>
              <w:left w:val="single" w:sz="5" w:space="0" w:color="000000"/>
              <w:bottom w:val="single" w:sz="5" w:space="0" w:color="000000"/>
              <w:right w:val="single" w:sz="5" w:space="0" w:color="000000"/>
            </w:tcBorders>
            <w:vAlign w:val="center"/>
          </w:tcPr>
          <w:p w14:paraId="7ABFBAC5" w14:textId="77777777" w:rsidR="00573E7A" w:rsidRPr="00573E7A" w:rsidRDefault="00573E7A" w:rsidP="00573E7A">
            <w:pPr>
              <w:jc w:val="center"/>
              <w:rPr>
                <w:rFonts w:ascii="Cambria" w:eastAsia="Cambria" w:hAnsi="Cambria" w:cs="Cambria"/>
                <w:bCs/>
                <w:sz w:val="18"/>
                <w:szCs w:val="18"/>
              </w:rPr>
            </w:pPr>
          </w:p>
          <w:p w14:paraId="286D0916" w14:textId="77777777" w:rsidR="00573E7A" w:rsidRPr="00573E7A" w:rsidRDefault="00573E7A" w:rsidP="00573E7A">
            <w:pPr>
              <w:jc w:val="center"/>
              <w:rPr>
                <w:rFonts w:ascii="Cambria" w:eastAsia="Cambria" w:hAnsi="Cambria" w:cs="Cambria"/>
                <w:bCs/>
                <w:sz w:val="18"/>
                <w:szCs w:val="18"/>
              </w:rPr>
            </w:pPr>
          </w:p>
          <w:p w14:paraId="7A024BA8"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21, 2020</w:t>
            </w:r>
          </w:p>
        </w:tc>
        <w:tc>
          <w:tcPr>
            <w:tcW w:w="2410" w:type="dxa"/>
            <w:tcBorders>
              <w:top w:val="single" w:sz="6" w:space="0" w:color="000000"/>
              <w:left w:val="single" w:sz="5" w:space="0" w:color="000000"/>
              <w:bottom w:val="single" w:sz="5" w:space="0" w:color="000000"/>
              <w:right w:val="single" w:sz="5" w:space="0" w:color="000000"/>
            </w:tcBorders>
            <w:vAlign w:val="center"/>
          </w:tcPr>
          <w:p w14:paraId="451D74DA" w14:textId="77777777" w:rsidR="00573E7A" w:rsidRPr="00573E7A" w:rsidRDefault="00573E7A" w:rsidP="00573E7A">
            <w:pPr>
              <w:jc w:val="center"/>
              <w:rPr>
                <w:rFonts w:ascii="Cambria" w:eastAsia="Cambria" w:hAnsi="Cambria" w:cs="Cambria"/>
                <w:bCs/>
                <w:sz w:val="18"/>
                <w:szCs w:val="18"/>
              </w:rPr>
            </w:pPr>
          </w:p>
          <w:p w14:paraId="16189CC0"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McGill VPRIR SSHRC</w:t>
            </w:r>
          </w:p>
        </w:tc>
        <w:tc>
          <w:tcPr>
            <w:tcW w:w="1417" w:type="dxa"/>
            <w:tcBorders>
              <w:top w:val="single" w:sz="6" w:space="0" w:color="000000"/>
              <w:left w:val="single" w:sz="5" w:space="0" w:color="000000"/>
              <w:bottom w:val="single" w:sz="5" w:space="0" w:color="000000"/>
              <w:right w:val="single" w:sz="5" w:space="0" w:color="000000"/>
            </w:tcBorders>
            <w:vAlign w:val="center"/>
          </w:tcPr>
          <w:p w14:paraId="49422527" w14:textId="77777777" w:rsidR="00573E7A" w:rsidRPr="00573E7A" w:rsidRDefault="00573E7A" w:rsidP="00573E7A">
            <w:pPr>
              <w:jc w:val="center"/>
              <w:rPr>
                <w:rFonts w:ascii="Cambria" w:eastAsia="Cambria" w:hAnsi="Cambria" w:cs="Cambria"/>
                <w:bCs/>
                <w:sz w:val="18"/>
                <w:szCs w:val="18"/>
              </w:rPr>
            </w:pPr>
          </w:p>
          <w:p w14:paraId="099813E0" w14:textId="77777777" w:rsidR="00573E7A" w:rsidRPr="00573E7A" w:rsidRDefault="00573E7A" w:rsidP="00573E7A">
            <w:pPr>
              <w:jc w:val="center"/>
              <w:rPr>
                <w:rFonts w:ascii="Cambria" w:eastAsia="Cambria" w:hAnsi="Cambria" w:cs="Cambria"/>
                <w:bCs/>
                <w:sz w:val="18"/>
                <w:szCs w:val="18"/>
              </w:rPr>
            </w:pPr>
          </w:p>
          <w:p w14:paraId="2A3F2F8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$100,000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550EF587" w14:textId="77777777" w:rsidR="00573E7A" w:rsidRPr="00573E7A" w:rsidRDefault="00573E7A" w:rsidP="00573E7A">
            <w:pPr>
              <w:jc w:val="center"/>
              <w:rPr>
                <w:rFonts w:ascii="Cambria" w:eastAsia="Cambria" w:hAnsi="Cambria" w:cs="Cambria"/>
                <w:bCs/>
                <w:sz w:val="18"/>
                <w:szCs w:val="18"/>
              </w:rPr>
            </w:pPr>
          </w:p>
          <w:p w14:paraId="39EE31AE" w14:textId="77777777" w:rsidR="00573E7A" w:rsidRPr="00573E7A" w:rsidRDefault="00573E7A" w:rsidP="00573E7A">
            <w:pPr>
              <w:jc w:val="center"/>
              <w:rPr>
                <w:rFonts w:ascii="Cambria" w:eastAsia="Cambria" w:hAnsi="Cambria" w:cs="Cambria"/>
                <w:bCs/>
                <w:sz w:val="18"/>
                <w:szCs w:val="18"/>
              </w:rPr>
            </w:pPr>
          </w:p>
          <w:p w14:paraId="01F4C0CC" w14:textId="2A7113EA" w:rsidR="00573E7A" w:rsidRPr="00573E7A" w:rsidRDefault="00E80C05" w:rsidP="00573E7A">
            <w:pPr>
              <w:jc w:val="center"/>
              <w:rPr>
                <w:rFonts w:ascii="Cambria" w:eastAsia="Cambria" w:hAnsi="Cambria" w:cs="Cambria"/>
                <w:bCs/>
                <w:sz w:val="18"/>
                <w:szCs w:val="18"/>
              </w:rPr>
            </w:pPr>
            <w:r>
              <w:rPr>
                <w:rFonts w:ascii="Cambria" w:eastAsia="Cambria" w:hAnsi="Cambria" w:cs="Cambria"/>
                <w:bCs/>
                <w:sz w:val="18"/>
                <w:szCs w:val="18"/>
              </w:rPr>
              <w:t>$0</w:t>
            </w:r>
          </w:p>
        </w:tc>
      </w:tr>
      <w:tr w:rsidR="00573E7A" w:rsidRPr="00573E7A" w14:paraId="31214F61"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059B9202"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Supporting First Nations and Youth Protection Research in Quebec</w:t>
            </w:r>
          </w:p>
        </w:tc>
        <w:tc>
          <w:tcPr>
            <w:tcW w:w="1279" w:type="dxa"/>
            <w:tcBorders>
              <w:top w:val="single" w:sz="6" w:space="0" w:color="000000"/>
              <w:left w:val="single" w:sz="5" w:space="0" w:color="000000"/>
              <w:bottom w:val="single" w:sz="5" w:space="0" w:color="000000"/>
              <w:right w:val="single" w:sz="5" w:space="0" w:color="000000"/>
            </w:tcBorders>
            <w:vAlign w:val="center"/>
          </w:tcPr>
          <w:p w14:paraId="3C3D064E" w14:textId="77777777" w:rsidR="00573E7A" w:rsidRPr="00573E7A" w:rsidRDefault="00573E7A" w:rsidP="00573E7A">
            <w:pPr>
              <w:jc w:val="center"/>
              <w:rPr>
                <w:rFonts w:ascii="Cambria" w:eastAsia="Cambria" w:hAnsi="Cambria" w:cs="Cambria"/>
                <w:bCs/>
                <w:sz w:val="18"/>
                <w:szCs w:val="18"/>
              </w:rPr>
            </w:pPr>
          </w:p>
          <w:p w14:paraId="0C27C54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 Trocmé</w:t>
            </w:r>
          </w:p>
        </w:tc>
        <w:tc>
          <w:tcPr>
            <w:tcW w:w="1415" w:type="dxa"/>
            <w:tcBorders>
              <w:top w:val="single" w:sz="6" w:space="0" w:color="000000"/>
              <w:left w:val="single" w:sz="5" w:space="0" w:color="000000"/>
              <w:bottom w:val="single" w:sz="5" w:space="0" w:color="000000"/>
              <w:right w:val="single" w:sz="5" w:space="0" w:color="000000"/>
            </w:tcBorders>
            <w:vAlign w:val="center"/>
          </w:tcPr>
          <w:p w14:paraId="6CC87163" w14:textId="77777777" w:rsidR="00573E7A" w:rsidRPr="00573E7A" w:rsidRDefault="00573E7A" w:rsidP="00573E7A">
            <w:pPr>
              <w:jc w:val="center"/>
              <w:rPr>
                <w:rFonts w:ascii="Cambria" w:eastAsia="Cambria" w:hAnsi="Cambria" w:cs="Cambria"/>
                <w:bCs/>
                <w:sz w:val="18"/>
                <w:szCs w:val="18"/>
              </w:rPr>
            </w:pPr>
          </w:p>
          <w:p w14:paraId="60B2C412"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April 1, 2015</w:t>
            </w:r>
          </w:p>
        </w:tc>
        <w:tc>
          <w:tcPr>
            <w:tcW w:w="1276" w:type="dxa"/>
            <w:tcBorders>
              <w:top w:val="single" w:sz="6" w:space="0" w:color="000000"/>
              <w:left w:val="single" w:sz="5" w:space="0" w:color="000000"/>
              <w:bottom w:val="single" w:sz="5" w:space="0" w:color="000000"/>
              <w:right w:val="single" w:sz="5" w:space="0" w:color="000000"/>
            </w:tcBorders>
            <w:vAlign w:val="center"/>
          </w:tcPr>
          <w:p w14:paraId="4518CFF7" w14:textId="77777777" w:rsidR="00573E7A" w:rsidRPr="00573E7A" w:rsidRDefault="00573E7A" w:rsidP="00573E7A">
            <w:pPr>
              <w:jc w:val="center"/>
              <w:rPr>
                <w:rFonts w:ascii="Cambria" w:eastAsia="Cambria" w:hAnsi="Cambria" w:cs="Cambria"/>
                <w:bCs/>
                <w:sz w:val="18"/>
                <w:szCs w:val="18"/>
              </w:rPr>
            </w:pPr>
          </w:p>
          <w:p w14:paraId="63EF0002"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31,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62E03F4A" w14:textId="77777777" w:rsidR="00573E7A" w:rsidRPr="00573E7A" w:rsidRDefault="00573E7A" w:rsidP="00573E7A">
            <w:pPr>
              <w:jc w:val="center"/>
              <w:rPr>
                <w:rFonts w:ascii="Cambria" w:eastAsia="Cambria" w:hAnsi="Cambria" w:cs="Cambria"/>
                <w:bCs/>
                <w:sz w:val="18"/>
                <w:szCs w:val="18"/>
              </w:rPr>
            </w:pPr>
          </w:p>
          <w:p w14:paraId="4FE8EFAB"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CFI</w:t>
            </w:r>
          </w:p>
        </w:tc>
        <w:tc>
          <w:tcPr>
            <w:tcW w:w="1417" w:type="dxa"/>
            <w:tcBorders>
              <w:top w:val="single" w:sz="6" w:space="0" w:color="000000"/>
              <w:left w:val="single" w:sz="5" w:space="0" w:color="000000"/>
              <w:bottom w:val="single" w:sz="5" w:space="0" w:color="000000"/>
              <w:right w:val="single" w:sz="5" w:space="0" w:color="000000"/>
            </w:tcBorders>
            <w:vAlign w:val="center"/>
          </w:tcPr>
          <w:p w14:paraId="363F61A4" w14:textId="77777777" w:rsidR="00573E7A" w:rsidRPr="00573E7A" w:rsidRDefault="00573E7A" w:rsidP="00573E7A">
            <w:pPr>
              <w:jc w:val="center"/>
              <w:rPr>
                <w:rFonts w:ascii="Cambria" w:eastAsia="Cambria" w:hAnsi="Cambria" w:cs="Cambria"/>
                <w:bCs/>
                <w:sz w:val="18"/>
                <w:szCs w:val="18"/>
              </w:rPr>
            </w:pPr>
          </w:p>
          <w:p w14:paraId="3891A759"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$10,659</w:t>
            </w:r>
          </w:p>
        </w:tc>
        <w:tc>
          <w:tcPr>
            <w:tcW w:w="1418" w:type="dxa"/>
            <w:tcBorders>
              <w:top w:val="single" w:sz="6" w:space="0" w:color="000000"/>
              <w:left w:val="single" w:sz="5" w:space="0" w:color="000000"/>
              <w:bottom w:val="single" w:sz="5" w:space="0" w:color="000000"/>
              <w:right w:val="single" w:sz="5" w:space="0" w:color="000000"/>
            </w:tcBorders>
            <w:vAlign w:val="center"/>
          </w:tcPr>
          <w:p w14:paraId="46CDC1D8" w14:textId="77777777" w:rsidR="00573E7A" w:rsidRPr="00573E7A" w:rsidRDefault="00573E7A" w:rsidP="00573E7A">
            <w:pPr>
              <w:jc w:val="center"/>
              <w:rPr>
                <w:rFonts w:ascii="Cambria" w:eastAsia="Cambria" w:hAnsi="Cambria" w:cs="Cambria"/>
                <w:bCs/>
                <w:sz w:val="18"/>
                <w:szCs w:val="18"/>
              </w:rPr>
            </w:pPr>
          </w:p>
          <w:p w14:paraId="5E92645E"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$0</w:t>
            </w:r>
          </w:p>
        </w:tc>
      </w:tr>
      <w:tr w:rsidR="00573E7A" w:rsidRPr="00573E7A" w14:paraId="186F8645"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65EEFEEC" w14:textId="77777777" w:rsidR="00573E7A" w:rsidRPr="00573E7A" w:rsidRDefault="00573E7A" w:rsidP="00573E7A">
            <w:pPr>
              <w:ind w:left="114" w:right="111" w:hanging="2"/>
              <w:jc w:val="center"/>
              <w:rPr>
                <w:rFonts w:ascii="Cambria"/>
                <w:spacing w:val="-1"/>
                <w:sz w:val="19"/>
              </w:rPr>
            </w:pPr>
          </w:p>
          <w:p w14:paraId="1CB696E7"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Strengthening Black Families Program Evaluation</w:t>
            </w:r>
          </w:p>
        </w:tc>
        <w:tc>
          <w:tcPr>
            <w:tcW w:w="1279" w:type="dxa"/>
            <w:tcBorders>
              <w:top w:val="single" w:sz="6" w:space="0" w:color="000000"/>
              <w:left w:val="single" w:sz="5" w:space="0" w:color="000000"/>
              <w:bottom w:val="single" w:sz="5" w:space="0" w:color="000000"/>
              <w:right w:val="single" w:sz="5" w:space="0" w:color="000000"/>
            </w:tcBorders>
            <w:vAlign w:val="center"/>
          </w:tcPr>
          <w:p w14:paraId="23C7D65D" w14:textId="77777777" w:rsidR="00573E7A" w:rsidRPr="00573E7A" w:rsidRDefault="00573E7A" w:rsidP="00573E7A">
            <w:pPr>
              <w:jc w:val="center"/>
              <w:rPr>
                <w:rFonts w:ascii="Cambria" w:eastAsia="Cambria" w:hAnsi="Cambria" w:cs="Cambria"/>
                <w:bCs/>
                <w:sz w:val="18"/>
                <w:szCs w:val="18"/>
              </w:rPr>
            </w:pPr>
          </w:p>
          <w:p w14:paraId="44777B56" w14:textId="77777777" w:rsidR="00573E7A" w:rsidRPr="00573E7A" w:rsidRDefault="00573E7A" w:rsidP="00573E7A">
            <w:pPr>
              <w:jc w:val="center"/>
              <w:rPr>
                <w:rFonts w:ascii="Cambria" w:eastAsia="Cambria" w:hAnsi="Cambria" w:cs="Cambria"/>
                <w:bCs/>
                <w:sz w:val="18"/>
                <w:szCs w:val="18"/>
              </w:rPr>
            </w:pPr>
          </w:p>
          <w:p w14:paraId="36C36C02"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 Trocmé</w:t>
            </w:r>
          </w:p>
        </w:tc>
        <w:tc>
          <w:tcPr>
            <w:tcW w:w="1415" w:type="dxa"/>
            <w:tcBorders>
              <w:top w:val="single" w:sz="6" w:space="0" w:color="000000"/>
              <w:left w:val="single" w:sz="5" w:space="0" w:color="000000"/>
              <w:bottom w:val="single" w:sz="5" w:space="0" w:color="000000"/>
              <w:right w:val="single" w:sz="5" w:space="0" w:color="000000"/>
            </w:tcBorders>
            <w:vAlign w:val="center"/>
          </w:tcPr>
          <w:p w14:paraId="0213536F" w14:textId="77777777" w:rsidR="00573E7A" w:rsidRPr="00573E7A" w:rsidRDefault="00573E7A" w:rsidP="00573E7A">
            <w:pPr>
              <w:jc w:val="center"/>
              <w:rPr>
                <w:rFonts w:ascii="Cambria" w:eastAsia="Cambria" w:hAnsi="Cambria" w:cs="Cambria"/>
                <w:bCs/>
                <w:sz w:val="18"/>
                <w:szCs w:val="18"/>
              </w:rPr>
            </w:pPr>
          </w:p>
          <w:p w14:paraId="3A748079" w14:textId="77777777" w:rsidR="00573E7A" w:rsidRPr="00573E7A" w:rsidRDefault="00573E7A" w:rsidP="00573E7A">
            <w:pPr>
              <w:jc w:val="center"/>
              <w:rPr>
                <w:rFonts w:ascii="Cambria" w:eastAsia="Cambria" w:hAnsi="Cambria" w:cs="Cambria"/>
                <w:bCs/>
                <w:sz w:val="18"/>
                <w:szCs w:val="18"/>
              </w:rPr>
            </w:pPr>
          </w:p>
          <w:p w14:paraId="22716FD0"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October 1, 2012</w:t>
            </w:r>
          </w:p>
        </w:tc>
        <w:tc>
          <w:tcPr>
            <w:tcW w:w="1276" w:type="dxa"/>
            <w:tcBorders>
              <w:top w:val="single" w:sz="6" w:space="0" w:color="000000"/>
              <w:left w:val="single" w:sz="5" w:space="0" w:color="000000"/>
              <w:bottom w:val="single" w:sz="5" w:space="0" w:color="000000"/>
              <w:right w:val="single" w:sz="5" w:space="0" w:color="000000"/>
            </w:tcBorders>
            <w:vAlign w:val="center"/>
          </w:tcPr>
          <w:p w14:paraId="74DB3E79" w14:textId="77777777" w:rsidR="00573E7A" w:rsidRPr="00573E7A" w:rsidRDefault="00573E7A" w:rsidP="00573E7A">
            <w:pPr>
              <w:jc w:val="center"/>
              <w:rPr>
                <w:rFonts w:ascii="Cambria" w:eastAsia="Cambria" w:hAnsi="Cambria" w:cs="Cambria"/>
                <w:bCs/>
                <w:sz w:val="18"/>
                <w:szCs w:val="18"/>
              </w:rPr>
            </w:pPr>
          </w:p>
          <w:p w14:paraId="19F8A5D7" w14:textId="77777777" w:rsidR="00573E7A" w:rsidRPr="00573E7A" w:rsidRDefault="00573E7A" w:rsidP="00573E7A">
            <w:pPr>
              <w:jc w:val="center"/>
              <w:rPr>
                <w:rFonts w:ascii="Cambria" w:eastAsia="Cambria" w:hAnsi="Cambria" w:cs="Cambria"/>
                <w:bCs/>
                <w:sz w:val="18"/>
                <w:szCs w:val="18"/>
              </w:rPr>
            </w:pPr>
          </w:p>
          <w:p w14:paraId="72FEE29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31,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3747077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National Crime Prevention Centre/Black Community Association</w:t>
            </w:r>
          </w:p>
        </w:tc>
        <w:tc>
          <w:tcPr>
            <w:tcW w:w="1417" w:type="dxa"/>
            <w:tcBorders>
              <w:top w:val="single" w:sz="6" w:space="0" w:color="000000"/>
              <w:left w:val="single" w:sz="5" w:space="0" w:color="000000"/>
              <w:bottom w:val="single" w:sz="5" w:space="0" w:color="000000"/>
              <w:right w:val="single" w:sz="5" w:space="0" w:color="000000"/>
            </w:tcBorders>
            <w:vAlign w:val="center"/>
          </w:tcPr>
          <w:p w14:paraId="3AF5D644" w14:textId="77777777" w:rsidR="00573E7A" w:rsidRPr="00573E7A" w:rsidRDefault="00573E7A" w:rsidP="00573E7A">
            <w:pPr>
              <w:jc w:val="center"/>
              <w:rPr>
                <w:rFonts w:ascii="Cambria" w:eastAsia="Cambria" w:hAnsi="Cambria" w:cs="Cambria"/>
                <w:bCs/>
                <w:sz w:val="18"/>
                <w:szCs w:val="18"/>
              </w:rPr>
            </w:pPr>
          </w:p>
          <w:p w14:paraId="0429C27A" w14:textId="77777777" w:rsidR="00573E7A" w:rsidRPr="00573E7A" w:rsidRDefault="00573E7A" w:rsidP="00573E7A">
            <w:pPr>
              <w:jc w:val="center"/>
              <w:rPr>
                <w:rFonts w:ascii="Cambria" w:eastAsia="Cambria" w:hAnsi="Cambria" w:cs="Cambria"/>
                <w:bCs/>
                <w:sz w:val="18"/>
                <w:szCs w:val="18"/>
              </w:rPr>
            </w:pPr>
          </w:p>
          <w:p w14:paraId="511678A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$52,500</w:t>
            </w:r>
          </w:p>
        </w:tc>
        <w:tc>
          <w:tcPr>
            <w:tcW w:w="1418" w:type="dxa"/>
            <w:tcBorders>
              <w:top w:val="single" w:sz="6" w:space="0" w:color="000000"/>
              <w:left w:val="single" w:sz="5" w:space="0" w:color="000000"/>
              <w:bottom w:val="single" w:sz="5" w:space="0" w:color="000000"/>
              <w:right w:val="single" w:sz="5" w:space="0" w:color="000000"/>
            </w:tcBorders>
            <w:vAlign w:val="center"/>
          </w:tcPr>
          <w:p w14:paraId="661F1FDD" w14:textId="77777777" w:rsidR="00573E7A" w:rsidRPr="00573E7A" w:rsidRDefault="00573E7A" w:rsidP="00573E7A">
            <w:pPr>
              <w:jc w:val="center"/>
              <w:rPr>
                <w:rFonts w:ascii="Cambria" w:eastAsia="Cambria" w:hAnsi="Cambria" w:cs="Cambria"/>
                <w:bCs/>
                <w:sz w:val="18"/>
                <w:szCs w:val="18"/>
              </w:rPr>
            </w:pPr>
          </w:p>
          <w:p w14:paraId="53165DE4" w14:textId="77777777" w:rsidR="00573E7A" w:rsidRPr="00573E7A" w:rsidRDefault="00573E7A" w:rsidP="00573E7A">
            <w:pPr>
              <w:jc w:val="center"/>
              <w:rPr>
                <w:rFonts w:ascii="Cambria" w:eastAsia="Cambria" w:hAnsi="Cambria" w:cs="Cambria"/>
                <w:bCs/>
                <w:sz w:val="18"/>
                <w:szCs w:val="18"/>
              </w:rPr>
            </w:pPr>
          </w:p>
          <w:p w14:paraId="1C1CD04B" w14:textId="01B534F8" w:rsidR="00573E7A" w:rsidRPr="00573E7A" w:rsidRDefault="005D1225" w:rsidP="00573E7A">
            <w:pPr>
              <w:jc w:val="center"/>
              <w:rPr>
                <w:rFonts w:ascii="Cambria" w:eastAsia="Cambria" w:hAnsi="Cambria" w:cs="Cambria"/>
                <w:bCs/>
                <w:sz w:val="18"/>
                <w:szCs w:val="18"/>
              </w:rPr>
            </w:pPr>
            <w:r>
              <w:rPr>
                <w:rFonts w:ascii="Cambria" w:eastAsia="Cambria" w:hAnsi="Cambria" w:cs="Cambria"/>
                <w:bCs/>
                <w:sz w:val="18"/>
                <w:szCs w:val="18"/>
              </w:rPr>
              <w:t>$0</w:t>
            </w:r>
          </w:p>
        </w:tc>
      </w:tr>
      <w:tr w:rsidR="00573E7A" w:rsidRPr="00573E7A" w14:paraId="0C790445"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097EC150" w14:textId="77777777" w:rsidR="00573E7A" w:rsidRPr="00573E7A" w:rsidRDefault="00573E7A" w:rsidP="00573E7A">
            <w:pPr>
              <w:ind w:left="114" w:right="111" w:hanging="2"/>
              <w:jc w:val="center"/>
              <w:rPr>
                <w:rFonts w:ascii="Cambria"/>
                <w:spacing w:val="-1"/>
                <w:sz w:val="19"/>
              </w:rPr>
            </w:pPr>
          </w:p>
          <w:p w14:paraId="5ECACF09"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Strengthening Families Program Phase II</w:t>
            </w:r>
          </w:p>
        </w:tc>
        <w:tc>
          <w:tcPr>
            <w:tcW w:w="1279" w:type="dxa"/>
            <w:tcBorders>
              <w:top w:val="single" w:sz="6" w:space="0" w:color="000000"/>
              <w:left w:val="single" w:sz="5" w:space="0" w:color="000000"/>
              <w:bottom w:val="single" w:sz="5" w:space="0" w:color="000000"/>
              <w:right w:val="single" w:sz="5" w:space="0" w:color="000000"/>
            </w:tcBorders>
            <w:vAlign w:val="center"/>
          </w:tcPr>
          <w:p w14:paraId="25757638" w14:textId="77777777" w:rsidR="00573E7A" w:rsidRPr="00573E7A" w:rsidRDefault="00573E7A" w:rsidP="00573E7A">
            <w:pPr>
              <w:jc w:val="center"/>
              <w:rPr>
                <w:rFonts w:ascii="Cambria" w:eastAsia="Cambria" w:hAnsi="Cambria" w:cs="Cambria"/>
                <w:bCs/>
                <w:sz w:val="18"/>
                <w:szCs w:val="18"/>
              </w:rPr>
            </w:pPr>
          </w:p>
          <w:p w14:paraId="2645160A" w14:textId="77777777" w:rsidR="00573E7A" w:rsidRPr="00573E7A" w:rsidRDefault="00573E7A" w:rsidP="00573E7A">
            <w:pPr>
              <w:jc w:val="center"/>
              <w:rPr>
                <w:rFonts w:ascii="Cambria" w:eastAsia="Cambria" w:hAnsi="Cambria" w:cs="Cambria"/>
                <w:bCs/>
                <w:sz w:val="18"/>
                <w:szCs w:val="18"/>
              </w:rPr>
            </w:pPr>
          </w:p>
          <w:p w14:paraId="436B535A"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 Trocmé</w:t>
            </w:r>
          </w:p>
        </w:tc>
        <w:tc>
          <w:tcPr>
            <w:tcW w:w="1415" w:type="dxa"/>
            <w:tcBorders>
              <w:top w:val="single" w:sz="6" w:space="0" w:color="000000"/>
              <w:left w:val="single" w:sz="5" w:space="0" w:color="000000"/>
              <w:bottom w:val="single" w:sz="5" w:space="0" w:color="000000"/>
              <w:right w:val="single" w:sz="5" w:space="0" w:color="000000"/>
            </w:tcBorders>
            <w:vAlign w:val="center"/>
          </w:tcPr>
          <w:p w14:paraId="076975BF" w14:textId="77777777" w:rsidR="00573E7A" w:rsidRPr="00573E7A" w:rsidRDefault="00573E7A" w:rsidP="00573E7A">
            <w:pPr>
              <w:jc w:val="center"/>
              <w:rPr>
                <w:rFonts w:ascii="Cambria" w:eastAsia="Cambria" w:hAnsi="Cambria" w:cs="Cambria"/>
                <w:bCs/>
                <w:sz w:val="18"/>
                <w:szCs w:val="18"/>
              </w:rPr>
            </w:pPr>
          </w:p>
          <w:p w14:paraId="73D6CFE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November 18,</w:t>
            </w:r>
          </w:p>
          <w:p w14:paraId="12F23DD0"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2016</w:t>
            </w:r>
          </w:p>
        </w:tc>
        <w:tc>
          <w:tcPr>
            <w:tcW w:w="1276" w:type="dxa"/>
            <w:tcBorders>
              <w:top w:val="single" w:sz="6" w:space="0" w:color="000000"/>
              <w:left w:val="single" w:sz="5" w:space="0" w:color="000000"/>
              <w:bottom w:val="single" w:sz="5" w:space="0" w:color="000000"/>
              <w:right w:val="single" w:sz="5" w:space="0" w:color="000000"/>
            </w:tcBorders>
            <w:vAlign w:val="center"/>
          </w:tcPr>
          <w:p w14:paraId="723A2243" w14:textId="77777777" w:rsidR="00573E7A" w:rsidRPr="00573E7A" w:rsidRDefault="00573E7A" w:rsidP="00573E7A">
            <w:pPr>
              <w:jc w:val="center"/>
              <w:rPr>
                <w:rFonts w:ascii="Cambria" w:eastAsia="Cambria" w:hAnsi="Cambria" w:cs="Cambria"/>
                <w:bCs/>
                <w:sz w:val="18"/>
                <w:szCs w:val="18"/>
              </w:rPr>
            </w:pPr>
          </w:p>
          <w:p w14:paraId="3B414C0B" w14:textId="77777777" w:rsidR="00573E7A" w:rsidRPr="00573E7A" w:rsidRDefault="00573E7A" w:rsidP="00573E7A">
            <w:pPr>
              <w:jc w:val="center"/>
              <w:rPr>
                <w:rFonts w:ascii="Cambria" w:eastAsia="Cambria" w:hAnsi="Cambria" w:cs="Cambria"/>
                <w:bCs/>
                <w:sz w:val="18"/>
                <w:szCs w:val="18"/>
              </w:rPr>
            </w:pPr>
          </w:p>
          <w:p w14:paraId="530F047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March 31, 2018</w:t>
            </w:r>
          </w:p>
        </w:tc>
        <w:tc>
          <w:tcPr>
            <w:tcW w:w="2410" w:type="dxa"/>
            <w:tcBorders>
              <w:top w:val="single" w:sz="6" w:space="0" w:color="000000"/>
              <w:left w:val="single" w:sz="5" w:space="0" w:color="000000"/>
              <w:bottom w:val="single" w:sz="5" w:space="0" w:color="000000"/>
              <w:right w:val="single" w:sz="5" w:space="0" w:color="000000"/>
            </w:tcBorders>
            <w:vAlign w:val="center"/>
          </w:tcPr>
          <w:p w14:paraId="022ADAC5"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National Crime Prevention Centre/CIUSS</w:t>
            </w:r>
          </w:p>
          <w:p w14:paraId="41175803"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/Batshaw</w:t>
            </w:r>
          </w:p>
        </w:tc>
        <w:tc>
          <w:tcPr>
            <w:tcW w:w="1417" w:type="dxa"/>
            <w:tcBorders>
              <w:top w:val="single" w:sz="6" w:space="0" w:color="000000"/>
              <w:left w:val="single" w:sz="5" w:space="0" w:color="000000"/>
              <w:bottom w:val="single" w:sz="5" w:space="0" w:color="000000"/>
              <w:right w:val="single" w:sz="5" w:space="0" w:color="000000"/>
            </w:tcBorders>
            <w:vAlign w:val="center"/>
          </w:tcPr>
          <w:p w14:paraId="37983785" w14:textId="77777777" w:rsidR="00573E7A" w:rsidRPr="00573E7A" w:rsidRDefault="00573E7A" w:rsidP="00573E7A">
            <w:pPr>
              <w:jc w:val="center"/>
              <w:rPr>
                <w:rFonts w:ascii="Cambria" w:eastAsia="Cambria" w:hAnsi="Cambria" w:cs="Cambria"/>
                <w:bCs/>
                <w:sz w:val="18"/>
                <w:szCs w:val="18"/>
              </w:rPr>
            </w:pPr>
          </w:p>
          <w:p w14:paraId="6596BE48" w14:textId="77777777" w:rsidR="00573E7A" w:rsidRPr="00573E7A" w:rsidRDefault="00573E7A" w:rsidP="00573E7A">
            <w:pPr>
              <w:jc w:val="center"/>
              <w:rPr>
                <w:rFonts w:ascii="Cambria" w:eastAsia="Cambria" w:hAnsi="Cambria" w:cs="Cambria"/>
                <w:bCs/>
                <w:sz w:val="18"/>
                <w:szCs w:val="18"/>
              </w:rPr>
            </w:pPr>
          </w:p>
          <w:p w14:paraId="630ECF9C"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$22,500</w:t>
            </w:r>
          </w:p>
        </w:tc>
        <w:tc>
          <w:tcPr>
            <w:tcW w:w="1418" w:type="dxa"/>
            <w:tcBorders>
              <w:top w:val="single" w:sz="6" w:space="0" w:color="000000"/>
              <w:left w:val="single" w:sz="5" w:space="0" w:color="000000"/>
              <w:bottom w:val="single" w:sz="5" w:space="0" w:color="000000"/>
              <w:right w:val="single" w:sz="5" w:space="0" w:color="000000"/>
            </w:tcBorders>
            <w:vAlign w:val="center"/>
          </w:tcPr>
          <w:p w14:paraId="4A3F6C63" w14:textId="77777777" w:rsidR="00573E7A" w:rsidRPr="00573E7A" w:rsidRDefault="00573E7A" w:rsidP="00573E7A">
            <w:pPr>
              <w:jc w:val="center"/>
              <w:rPr>
                <w:rFonts w:ascii="Cambria" w:eastAsia="Cambria" w:hAnsi="Cambria" w:cs="Cambria"/>
                <w:bCs/>
                <w:sz w:val="18"/>
                <w:szCs w:val="18"/>
              </w:rPr>
            </w:pPr>
          </w:p>
          <w:p w14:paraId="7E2DEE33" w14:textId="77777777" w:rsidR="00573E7A" w:rsidRPr="00573E7A" w:rsidRDefault="00573E7A" w:rsidP="00573E7A">
            <w:pPr>
              <w:jc w:val="center"/>
              <w:rPr>
                <w:rFonts w:ascii="Cambria" w:eastAsia="Cambria" w:hAnsi="Cambria" w:cs="Cambria"/>
                <w:bCs/>
                <w:sz w:val="18"/>
                <w:szCs w:val="18"/>
              </w:rPr>
            </w:pPr>
          </w:p>
          <w:p w14:paraId="43180B5F"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$12,500</w:t>
            </w:r>
          </w:p>
        </w:tc>
      </w:tr>
      <w:tr w:rsidR="00573E7A" w:rsidRPr="00573E7A" w14:paraId="121C614B" w14:textId="77777777" w:rsidTr="00BB4F5D">
        <w:trPr>
          <w:trHeight w:hRule="exact" w:val="1304"/>
        </w:trPr>
        <w:tc>
          <w:tcPr>
            <w:tcW w:w="3803" w:type="dxa"/>
            <w:tcBorders>
              <w:top w:val="single" w:sz="6" w:space="0" w:color="000000"/>
              <w:left w:val="single" w:sz="5" w:space="0" w:color="000000"/>
              <w:bottom w:val="single" w:sz="5" w:space="0" w:color="000000"/>
              <w:right w:val="single" w:sz="5" w:space="0" w:color="000000"/>
            </w:tcBorders>
            <w:vAlign w:val="center"/>
          </w:tcPr>
          <w:p w14:paraId="19A58CDB" w14:textId="77777777" w:rsidR="00573E7A" w:rsidRPr="00573E7A" w:rsidRDefault="00573E7A" w:rsidP="00573E7A">
            <w:pPr>
              <w:ind w:left="114" w:right="111" w:hanging="2"/>
              <w:jc w:val="center"/>
              <w:rPr>
                <w:rFonts w:ascii="Cambria"/>
                <w:spacing w:val="-1"/>
                <w:sz w:val="19"/>
              </w:rPr>
            </w:pPr>
          </w:p>
          <w:p w14:paraId="7F197377"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Child Welfare Research Portal</w:t>
            </w:r>
          </w:p>
        </w:tc>
        <w:tc>
          <w:tcPr>
            <w:tcW w:w="1279" w:type="dxa"/>
            <w:tcBorders>
              <w:top w:val="single" w:sz="6" w:space="0" w:color="000000"/>
              <w:left w:val="single" w:sz="5" w:space="0" w:color="000000"/>
              <w:bottom w:val="single" w:sz="5" w:space="0" w:color="000000"/>
              <w:right w:val="single" w:sz="5" w:space="0" w:color="000000"/>
            </w:tcBorders>
            <w:vAlign w:val="center"/>
          </w:tcPr>
          <w:p w14:paraId="0E6F8821" w14:textId="77777777" w:rsidR="00573E7A" w:rsidRPr="00573E7A" w:rsidRDefault="00573E7A" w:rsidP="00573E7A">
            <w:pPr>
              <w:jc w:val="center"/>
              <w:rPr>
                <w:rFonts w:ascii="Cambria" w:eastAsia="Cambria" w:hAnsi="Cambria" w:cs="Cambria"/>
                <w:bCs/>
                <w:sz w:val="18"/>
                <w:szCs w:val="18"/>
              </w:rPr>
            </w:pPr>
          </w:p>
          <w:p w14:paraId="67C6230B" w14:textId="77777777" w:rsidR="00573E7A" w:rsidRPr="00573E7A" w:rsidRDefault="00573E7A" w:rsidP="00573E7A">
            <w:pPr>
              <w:jc w:val="center"/>
              <w:rPr>
                <w:rFonts w:ascii="Cambria" w:eastAsia="Cambria" w:hAnsi="Cambria" w:cs="Cambria"/>
                <w:bCs/>
                <w:sz w:val="18"/>
                <w:szCs w:val="18"/>
              </w:rPr>
            </w:pPr>
          </w:p>
          <w:p w14:paraId="373B3AA8"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N. Trocmé</w:t>
            </w:r>
          </w:p>
        </w:tc>
        <w:tc>
          <w:tcPr>
            <w:tcW w:w="1415" w:type="dxa"/>
            <w:tcBorders>
              <w:top w:val="single" w:sz="6" w:space="0" w:color="000000"/>
              <w:left w:val="single" w:sz="5" w:space="0" w:color="000000"/>
              <w:bottom w:val="single" w:sz="5" w:space="0" w:color="000000"/>
              <w:right w:val="single" w:sz="5" w:space="0" w:color="000000"/>
            </w:tcBorders>
            <w:vAlign w:val="center"/>
          </w:tcPr>
          <w:p w14:paraId="76461AD1" w14:textId="77777777" w:rsidR="00573E7A" w:rsidRPr="00573E7A" w:rsidRDefault="00573E7A" w:rsidP="00573E7A">
            <w:pPr>
              <w:jc w:val="center"/>
              <w:rPr>
                <w:rFonts w:ascii="Cambria" w:eastAsia="Cambria" w:hAnsi="Cambria" w:cs="Cambria"/>
                <w:bCs/>
                <w:sz w:val="18"/>
                <w:szCs w:val="18"/>
              </w:rPr>
            </w:pPr>
          </w:p>
          <w:p w14:paraId="7A7FB151" w14:textId="77777777" w:rsidR="00573E7A" w:rsidRPr="00573E7A" w:rsidRDefault="00573E7A" w:rsidP="00573E7A">
            <w:pPr>
              <w:jc w:val="center"/>
              <w:rPr>
                <w:rFonts w:ascii="Cambria" w:eastAsia="Cambria" w:hAnsi="Cambria" w:cs="Cambria"/>
                <w:bCs/>
                <w:sz w:val="18"/>
                <w:szCs w:val="18"/>
              </w:rPr>
            </w:pPr>
          </w:p>
          <w:p w14:paraId="0FC27820"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October 11, 2011</w:t>
            </w:r>
          </w:p>
        </w:tc>
        <w:tc>
          <w:tcPr>
            <w:tcW w:w="1276" w:type="dxa"/>
            <w:tcBorders>
              <w:top w:val="single" w:sz="6" w:space="0" w:color="000000"/>
              <w:left w:val="single" w:sz="5" w:space="0" w:color="000000"/>
              <w:bottom w:val="single" w:sz="5" w:space="0" w:color="000000"/>
              <w:right w:val="single" w:sz="5" w:space="0" w:color="000000"/>
            </w:tcBorders>
            <w:vAlign w:val="center"/>
          </w:tcPr>
          <w:p w14:paraId="3287154E" w14:textId="77777777" w:rsidR="00573E7A" w:rsidRPr="00573E7A" w:rsidRDefault="00573E7A" w:rsidP="00573E7A">
            <w:pPr>
              <w:jc w:val="center"/>
              <w:rPr>
                <w:rFonts w:ascii="Cambria" w:eastAsia="Cambria" w:hAnsi="Cambria" w:cs="Cambria"/>
                <w:bCs/>
                <w:sz w:val="18"/>
                <w:szCs w:val="18"/>
              </w:rPr>
            </w:pPr>
          </w:p>
          <w:p w14:paraId="0349153A" w14:textId="77777777" w:rsidR="00573E7A" w:rsidRPr="00573E7A" w:rsidRDefault="00573E7A" w:rsidP="00573E7A">
            <w:pPr>
              <w:jc w:val="center"/>
              <w:rPr>
                <w:rFonts w:ascii="Cambria" w:eastAsia="Cambria" w:hAnsi="Cambria" w:cs="Cambria"/>
                <w:bCs/>
                <w:sz w:val="18"/>
                <w:szCs w:val="18"/>
              </w:rPr>
            </w:pPr>
          </w:p>
          <w:p w14:paraId="25BFF4EA" w14:textId="5F041257" w:rsidR="00573E7A" w:rsidRPr="00573E7A" w:rsidRDefault="00573E7A" w:rsidP="00573E7A">
            <w:pPr>
              <w:jc w:val="center"/>
              <w:rPr>
                <w:rFonts w:ascii="Cambria" w:eastAsia="Cambria" w:hAnsi="Cambria" w:cs="Cambria"/>
                <w:bCs/>
                <w:sz w:val="18"/>
                <w:szCs w:val="18"/>
              </w:rPr>
            </w:pPr>
          </w:p>
        </w:tc>
        <w:tc>
          <w:tcPr>
            <w:tcW w:w="2410" w:type="dxa"/>
            <w:tcBorders>
              <w:top w:val="single" w:sz="6" w:space="0" w:color="000000"/>
              <w:left w:val="single" w:sz="5" w:space="0" w:color="000000"/>
              <w:bottom w:val="single" w:sz="5" w:space="0" w:color="000000"/>
              <w:right w:val="single" w:sz="5" w:space="0" w:color="000000"/>
            </w:tcBorders>
            <w:vAlign w:val="center"/>
          </w:tcPr>
          <w:p w14:paraId="50237A3E"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Alberta Centre for Child, Family and Community Research</w:t>
            </w:r>
          </w:p>
        </w:tc>
        <w:tc>
          <w:tcPr>
            <w:tcW w:w="1417" w:type="dxa"/>
            <w:tcBorders>
              <w:top w:val="single" w:sz="6" w:space="0" w:color="000000"/>
              <w:left w:val="single" w:sz="5" w:space="0" w:color="000000"/>
              <w:bottom w:val="single" w:sz="5" w:space="0" w:color="000000"/>
              <w:right w:val="single" w:sz="5" w:space="0" w:color="000000"/>
            </w:tcBorders>
            <w:vAlign w:val="center"/>
          </w:tcPr>
          <w:p w14:paraId="7C158711" w14:textId="77777777" w:rsidR="00573E7A" w:rsidRPr="00573E7A" w:rsidRDefault="00573E7A" w:rsidP="00573E7A">
            <w:pPr>
              <w:jc w:val="center"/>
              <w:rPr>
                <w:rFonts w:ascii="Cambria" w:eastAsia="Cambria" w:hAnsi="Cambria" w:cs="Cambria"/>
                <w:bCs/>
                <w:sz w:val="18"/>
                <w:szCs w:val="18"/>
              </w:rPr>
            </w:pPr>
          </w:p>
          <w:p w14:paraId="60EBA29E" w14:textId="77777777" w:rsidR="00573E7A" w:rsidRPr="00573E7A" w:rsidRDefault="00573E7A" w:rsidP="00573E7A">
            <w:pPr>
              <w:jc w:val="center"/>
              <w:rPr>
                <w:rFonts w:ascii="Cambria" w:eastAsia="Cambria" w:hAnsi="Cambria" w:cs="Cambria"/>
                <w:bCs/>
                <w:sz w:val="18"/>
                <w:szCs w:val="18"/>
              </w:rPr>
            </w:pPr>
          </w:p>
          <w:p w14:paraId="4ACA6296"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$125,000</w:t>
            </w:r>
          </w:p>
        </w:tc>
        <w:tc>
          <w:tcPr>
            <w:tcW w:w="1418" w:type="dxa"/>
            <w:tcBorders>
              <w:top w:val="single" w:sz="6" w:space="0" w:color="000000"/>
              <w:left w:val="single" w:sz="5" w:space="0" w:color="000000"/>
              <w:bottom w:val="single" w:sz="5" w:space="0" w:color="000000"/>
              <w:right w:val="single" w:sz="5" w:space="0" w:color="000000"/>
            </w:tcBorders>
            <w:vAlign w:val="center"/>
          </w:tcPr>
          <w:p w14:paraId="5134F081" w14:textId="77777777" w:rsidR="00573E7A" w:rsidRPr="00573E7A" w:rsidRDefault="00573E7A" w:rsidP="00573E7A">
            <w:pPr>
              <w:jc w:val="center"/>
              <w:rPr>
                <w:rFonts w:ascii="Cambria" w:eastAsia="Cambria" w:hAnsi="Cambria" w:cs="Cambria"/>
                <w:bCs/>
                <w:sz w:val="18"/>
                <w:szCs w:val="18"/>
              </w:rPr>
            </w:pPr>
          </w:p>
          <w:p w14:paraId="76FB60CC" w14:textId="77777777" w:rsidR="00573E7A" w:rsidRPr="00573E7A" w:rsidRDefault="00573E7A" w:rsidP="00573E7A">
            <w:pPr>
              <w:jc w:val="center"/>
              <w:rPr>
                <w:rFonts w:ascii="Cambria" w:eastAsia="Cambria" w:hAnsi="Cambria" w:cs="Cambria"/>
                <w:bCs/>
                <w:sz w:val="18"/>
                <w:szCs w:val="18"/>
              </w:rPr>
            </w:pPr>
          </w:p>
          <w:p w14:paraId="24BD6D71" w14:textId="77777777" w:rsidR="00573E7A" w:rsidRPr="00573E7A" w:rsidRDefault="00573E7A" w:rsidP="00573E7A">
            <w:pPr>
              <w:jc w:val="center"/>
              <w:rPr>
                <w:rFonts w:ascii="Cambria" w:eastAsia="Cambria" w:hAnsi="Cambria" w:cs="Cambria"/>
                <w:bCs/>
                <w:sz w:val="18"/>
                <w:szCs w:val="18"/>
              </w:rPr>
            </w:pPr>
            <w:r w:rsidRPr="00573E7A">
              <w:rPr>
                <w:rFonts w:ascii="Cambria" w:eastAsia="Cambria" w:hAnsi="Cambria" w:cs="Cambria"/>
                <w:bCs/>
                <w:sz w:val="18"/>
                <w:szCs w:val="18"/>
              </w:rPr>
              <w:t>$12,500</w:t>
            </w:r>
          </w:p>
        </w:tc>
      </w:tr>
      <w:tr w:rsidR="00573E7A" w:rsidRPr="00573E7A" w14:paraId="74561AC3" w14:textId="77777777" w:rsidTr="00BB4F5D">
        <w:trPr>
          <w:trHeight w:hRule="exact" w:val="746"/>
        </w:trPr>
        <w:tc>
          <w:tcPr>
            <w:tcW w:w="3803" w:type="dxa"/>
            <w:tcBorders>
              <w:top w:val="single" w:sz="6" w:space="0" w:color="000000"/>
              <w:left w:val="single" w:sz="5" w:space="0" w:color="000000"/>
              <w:bottom w:val="single" w:sz="5" w:space="0" w:color="000000"/>
              <w:right w:val="single" w:sz="5" w:space="0" w:color="000000"/>
            </w:tcBorders>
            <w:shd w:val="clear" w:color="auto" w:fill="A7A8A7"/>
            <w:vAlign w:val="center"/>
          </w:tcPr>
          <w:p w14:paraId="65CD3A88" w14:textId="77777777" w:rsidR="00573E7A" w:rsidRPr="00573E7A" w:rsidRDefault="00573E7A" w:rsidP="00573E7A">
            <w:pPr>
              <w:ind w:left="114" w:right="111" w:hanging="2"/>
              <w:jc w:val="center"/>
              <w:rPr>
                <w:rFonts w:ascii="Cambria"/>
                <w:spacing w:val="-1"/>
                <w:sz w:val="19"/>
              </w:rPr>
            </w:pPr>
          </w:p>
          <w:p w14:paraId="0D4B6DC4" w14:textId="77777777" w:rsidR="00573E7A" w:rsidRPr="00573E7A" w:rsidRDefault="00573E7A" w:rsidP="00573E7A">
            <w:pPr>
              <w:ind w:left="114" w:right="111" w:hanging="2"/>
              <w:jc w:val="center"/>
              <w:rPr>
                <w:rFonts w:ascii="Cambria"/>
                <w:spacing w:val="-1"/>
                <w:sz w:val="19"/>
              </w:rPr>
            </w:pPr>
            <w:r w:rsidRPr="00573E7A">
              <w:rPr>
                <w:rFonts w:ascii="Cambria"/>
                <w:spacing w:val="-1"/>
                <w:sz w:val="19"/>
              </w:rPr>
              <w:t>Total</w:t>
            </w:r>
          </w:p>
        </w:tc>
        <w:tc>
          <w:tcPr>
            <w:tcW w:w="1279" w:type="dxa"/>
            <w:tcBorders>
              <w:top w:val="single" w:sz="6" w:space="0" w:color="000000"/>
              <w:left w:val="single" w:sz="5" w:space="0" w:color="000000"/>
              <w:bottom w:val="single" w:sz="5" w:space="0" w:color="000000"/>
              <w:right w:val="single" w:sz="5" w:space="0" w:color="000000"/>
            </w:tcBorders>
            <w:shd w:val="clear" w:color="auto" w:fill="A7A8A7"/>
            <w:vAlign w:val="center"/>
          </w:tcPr>
          <w:p w14:paraId="21BEC36F" w14:textId="77777777" w:rsidR="00573E7A" w:rsidRPr="00573E7A" w:rsidRDefault="00573E7A" w:rsidP="00573E7A">
            <w:pPr>
              <w:jc w:val="center"/>
              <w:rPr>
                <w:rFonts w:ascii="Cambria" w:eastAsia="Cambria" w:hAnsi="Cambria" w:cs="Cambria"/>
                <w:b/>
                <w:bCs/>
                <w:sz w:val="18"/>
                <w:szCs w:val="18"/>
              </w:rPr>
            </w:pPr>
          </w:p>
        </w:tc>
        <w:tc>
          <w:tcPr>
            <w:tcW w:w="1415" w:type="dxa"/>
            <w:tcBorders>
              <w:top w:val="single" w:sz="6" w:space="0" w:color="000000"/>
              <w:left w:val="single" w:sz="5" w:space="0" w:color="000000"/>
              <w:bottom w:val="single" w:sz="5" w:space="0" w:color="000000"/>
              <w:right w:val="single" w:sz="5" w:space="0" w:color="000000"/>
            </w:tcBorders>
            <w:shd w:val="clear" w:color="auto" w:fill="A7A8A7"/>
            <w:vAlign w:val="center"/>
          </w:tcPr>
          <w:p w14:paraId="2E5C3AE3" w14:textId="77777777" w:rsidR="00573E7A" w:rsidRPr="00573E7A" w:rsidRDefault="00573E7A" w:rsidP="00573E7A">
            <w:pPr>
              <w:jc w:val="center"/>
              <w:rPr>
                <w:rFonts w:ascii="Cambria" w:eastAsia="Cambria" w:hAnsi="Cambria" w:cs="Cambria"/>
                <w:b/>
                <w:bCs/>
                <w:sz w:val="18"/>
                <w:szCs w:val="18"/>
              </w:rPr>
            </w:pPr>
          </w:p>
        </w:tc>
        <w:tc>
          <w:tcPr>
            <w:tcW w:w="1276" w:type="dxa"/>
            <w:tcBorders>
              <w:top w:val="single" w:sz="6" w:space="0" w:color="000000"/>
              <w:left w:val="single" w:sz="5" w:space="0" w:color="000000"/>
              <w:bottom w:val="single" w:sz="5" w:space="0" w:color="000000"/>
              <w:right w:val="single" w:sz="5" w:space="0" w:color="000000"/>
            </w:tcBorders>
            <w:shd w:val="clear" w:color="auto" w:fill="A7A8A7"/>
            <w:vAlign w:val="center"/>
          </w:tcPr>
          <w:p w14:paraId="234BEDD5" w14:textId="77777777" w:rsidR="00573E7A" w:rsidRPr="00573E7A" w:rsidRDefault="00573E7A" w:rsidP="00573E7A">
            <w:pPr>
              <w:jc w:val="center"/>
              <w:rPr>
                <w:rFonts w:ascii="Cambria" w:eastAsia="Cambria" w:hAnsi="Cambria" w:cs="Cambria"/>
                <w:b/>
                <w:bCs/>
                <w:sz w:val="18"/>
                <w:szCs w:val="18"/>
              </w:rPr>
            </w:pPr>
          </w:p>
        </w:tc>
        <w:tc>
          <w:tcPr>
            <w:tcW w:w="2410" w:type="dxa"/>
            <w:tcBorders>
              <w:top w:val="single" w:sz="6" w:space="0" w:color="000000"/>
              <w:left w:val="single" w:sz="5" w:space="0" w:color="000000"/>
              <w:bottom w:val="single" w:sz="5" w:space="0" w:color="000000"/>
              <w:right w:val="single" w:sz="5" w:space="0" w:color="000000"/>
            </w:tcBorders>
            <w:shd w:val="clear" w:color="auto" w:fill="A7A8A7"/>
            <w:vAlign w:val="center"/>
          </w:tcPr>
          <w:p w14:paraId="32EFD647" w14:textId="77777777" w:rsidR="00573E7A" w:rsidRPr="00573E7A" w:rsidRDefault="00573E7A" w:rsidP="00573E7A">
            <w:pPr>
              <w:jc w:val="center"/>
              <w:rPr>
                <w:rFonts w:ascii="Cambria" w:eastAsia="Cambria" w:hAnsi="Cambria" w:cs="Cambria"/>
                <w:b/>
                <w:bCs/>
                <w:sz w:val="18"/>
                <w:szCs w:val="18"/>
              </w:rPr>
            </w:pPr>
          </w:p>
        </w:tc>
        <w:tc>
          <w:tcPr>
            <w:tcW w:w="1417" w:type="dxa"/>
            <w:tcBorders>
              <w:top w:val="single" w:sz="6" w:space="0" w:color="000000"/>
              <w:left w:val="single" w:sz="5" w:space="0" w:color="000000"/>
              <w:bottom w:val="single" w:sz="5" w:space="0" w:color="000000"/>
              <w:right w:val="single" w:sz="5" w:space="0" w:color="000000"/>
            </w:tcBorders>
            <w:shd w:val="clear" w:color="auto" w:fill="A7A8A7"/>
            <w:vAlign w:val="center"/>
          </w:tcPr>
          <w:p w14:paraId="35FC29BA" w14:textId="77777777" w:rsidR="00573E7A" w:rsidRPr="00573E7A" w:rsidRDefault="00573E7A" w:rsidP="00573E7A">
            <w:pPr>
              <w:jc w:val="center"/>
              <w:rPr>
                <w:rFonts w:ascii="Cambria" w:eastAsia="Cambria" w:hAnsi="Cambria" w:cs="Cambria"/>
                <w:b/>
                <w:bCs/>
                <w:sz w:val="18"/>
                <w:szCs w:val="18"/>
              </w:rPr>
            </w:pPr>
          </w:p>
          <w:p w14:paraId="25D9866F" w14:textId="1952BFB6" w:rsidR="00573E7A" w:rsidRPr="00573E7A" w:rsidRDefault="00DE0FF9" w:rsidP="00573E7A">
            <w:pPr>
              <w:jc w:val="center"/>
              <w:rPr>
                <w:rFonts w:ascii="Cambria" w:eastAsia="Cambria" w:hAnsi="Cambria" w:cs="Cambria"/>
                <w:b/>
                <w:bCs/>
                <w:sz w:val="18"/>
                <w:szCs w:val="18"/>
              </w:rPr>
            </w:pPr>
            <w:r>
              <w:rPr>
                <w:rFonts w:ascii="Cambria" w:eastAsia="Cambria" w:hAnsi="Cambria" w:cs="Cambria"/>
                <w:b/>
                <w:bCs/>
                <w:sz w:val="18"/>
                <w:szCs w:val="18"/>
              </w:rPr>
              <w:t>$5,723,232</w:t>
            </w:r>
          </w:p>
        </w:tc>
        <w:tc>
          <w:tcPr>
            <w:tcW w:w="1418" w:type="dxa"/>
            <w:tcBorders>
              <w:top w:val="single" w:sz="6" w:space="0" w:color="000000"/>
              <w:left w:val="single" w:sz="5" w:space="0" w:color="000000"/>
              <w:bottom w:val="single" w:sz="5" w:space="0" w:color="000000"/>
              <w:right w:val="single" w:sz="5" w:space="0" w:color="000000"/>
            </w:tcBorders>
            <w:shd w:val="clear" w:color="auto" w:fill="A7A8A7"/>
            <w:vAlign w:val="center"/>
          </w:tcPr>
          <w:p w14:paraId="25071D34" w14:textId="77777777" w:rsidR="00573E7A" w:rsidRPr="00573E7A" w:rsidRDefault="00573E7A" w:rsidP="00573E7A">
            <w:pPr>
              <w:jc w:val="center"/>
              <w:rPr>
                <w:rFonts w:ascii="Cambria" w:eastAsia="Cambria" w:hAnsi="Cambria" w:cs="Cambria"/>
                <w:b/>
                <w:bCs/>
                <w:sz w:val="18"/>
                <w:szCs w:val="18"/>
              </w:rPr>
            </w:pPr>
          </w:p>
          <w:p w14:paraId="1CF8154E" w14:textId="292E9967" w:rsidR="00573E7A" w:rsidRPr="00573E7A" w:rsidRDefault="009F206F" w:rsidP="00573E7A">
            <w:pPr>
              <w:jc w:val="center"/>
              <w:rPr>
                <w:rFonts w:ascii="Cambria" w:eastAsia="Cambria" w:hAnsi="Cambria" w:cs="Cambria"/>
                <w:b/>
                <w:bCs/>
                <w:sz w:val="18"/>
                <w:szCs w:val="18"/>
              </w:rPr>
            </w:pPr>
            <w:r>
              <w:rPr>
                <w:rFonts w:ascii="Cambria" w:eastAsia="Cambria" w:hAnsi="Cambria" w:cs="Cambria"/>
                <w:b/>
                <w:bCs/>
                <w:sz w:val="18"/>
                <w:szCs w:val="18"/>
              </w:rPr>
              <w:t>$605,451</w:t>
            </w:r>
          </w:p>
        </w:tc>
      </w:tr>
    </w:tbl>
    <w:p w14:paraId="07EDF4A2" w14:textId="77777777" w:rsidR="005F07FB" w:rsidRDefault="005F07FB">
      <w:pPr>
        <w:spacing w:before="4"/>
        <w:rPr>
          <w:rFonts w:ascii="Times New Roman" w:eastAsia="Times New Roman" w:hAnsi="Times New Roman" w:cs="Times New Roman"/>
          <w:sz w:val="2"/>
          <w:szCs w:val="2"/>
        </w:rPr>
      </w:pPr>
    </w:p>
    <w:p w14:paraId="4ECE99FB" w14:textId="713B7AC8" w:rsidR="005F07FB" w:rsidRDefault="005F07FB">
      <w:pPr>
        <w:spacing w:line="20" w:lineRule="atLeast"/>
        <w:ind w:left="105"/>
        <w:rPr>
          <w:rFonts w:ascii="Times New Roman" w:eastAsia="Times New Roman" w:hAnsi="Times New Roman" w:cs="Times New Roman"/>
          <w:sz w:val="2"/>
          <w:szCs w:val="2"/>
        </w:rPr>
      </w:pPr>
    </w:p>
    <w:p w14:paraId="3D711B43" w14:textId="2E39F0F3" w:rsidR="00C7548E" w:rsidRDefault="00C7548E">
      <w:pPr>
        <w:spacing w:line="20" w:lineRule="atLeast"/>
        <w:ind w:left="105"/>
        <w:rPr>
          <w:rFonts w:ascii="Times New Roman" w:eastAsia="Times New Roman" w:hAnsi="Times New Roman" w:cs="Times New Roman"/>
          <w:sz w:val="2"/>
          <w:szCs w:val="2"/>
        </w:rPr>
      </w:pPr>
    </w:p>
    <w:p w14:paraId="7FDD57DD" w14:textId="77777777" w:rsidR="00C7548E" w:rsidRDefault="00C7548E">
      <w:pPr>
        <w:spacing w:line="20" w:lineRule="atLeast"/>
        <w:ind w:left="105"/>
        <w:rPr>
          <w:rFonts w:ascii="Times New Roman" w:eastAsia="Times New Roman" w:hAnsi="Times New Roman" w:cs="Times New Roman"/>
          <w:sz w:val="2"/>
          <w:szCs w:val="2"/>
        </w:rPr>
      </w:pPr>
    </w:p>
    <w:p w14:paraId="06432050" w14:textId="7C1083F9" w:rsidR="005F07FB" w:rsidRDefault="005F07FB">
      <w:pPr>
        <w:spacing w:before="4"/>
        <w:rPr>
          <w:rFonts w:ascii="Times New Roman" w:eastAsia="Times New Roman" w:hAnsi="Times New Roman" w:cs="Times New Roman"/>
          <w:sz w:val="2"/>
          <w:szCs w:val="2"/>
        </w:rPr>
      </w:pPr>
    </w:p>
    <w:p w14:paraId="583B569B" w14:textId="799BD2C4" w:rsidR="005F07FB" w:rsidRDefault="005F07FB">
      <w:pPr>
        <w:spacing w:line="20" w:lineRule="atLeast"/>
        <w:ind w:left="105"/>
        <w:rPr>
          <w:rFonts w:ascii="Times New Roman" w:eastAsia="Times New Roman" w:hAnsi="Times New Roman" w:cs="Times New Roman"/>
          <w:sz w:val="2"/>
          <w:szCs w:val="2"/>
        </w:rPr>
      </w:pPr>
    </w:p>
    <w:p w14:paraId="462659C9" w14:textId="77777777" w:rsidR="005F07FB" w:rsidRDefault="005F07FB">
      <w:pPr>
        <w:spacing w:before="4"/>
        <w:rPr>
          <w:rFonts w:ascii="Times New Roman" w:eastAsia="Times New Roman" w:hAnsi="Times New Roman" w:cs="Times New Roman"/>
          <w:sz w:val="2"/>
          <w:szCs w:val="2"/>
        </w:rPr>
      </w:pPr>
    </w:p>
    <w:p w14:paraId="484F4744" w14:textId="56A30672" w:rsidR="005F07FB" w:rsidRDefault="005F07FB">
      <w:pPr>
        <w:spacing w:line="20" w:lineRule="atLeast"/>
        <w:ind w:left="105"/>
        <w:rPr>
          <w:rFonts w:ascii="Times New Roman" w:eastAsia="Times New Roman" w:hAnsi="Times New Roman" w:cs="Times New Roman"/>
          <w:sz w:val="2"/>
          <w:szCs w:val="2"/>
        </w:rPr>
      </w:pPr>
    </w:p>
    <w:p w14:paraId="475D46BD" w14:textId="5FDDC85C" w:rsidR="005F07FB" w:rsidRDefault="00E70F38" w:rsidP="0060524F">
      <w:pPr>
        <w:pStyle w:val="Heading2"/>
      </w:pPr>
      <w:r>
        <w:t>Research</w:t>
      </w:r>
      <w:r>
        <w:rPr>
          <w:spacing w:val="1"/>
        </w:rPr>
        <w:t xml:space="preserve"> </w:t>
      </w:r>
      <w:r>
        <w:t>and</w:t>
      </w:r>
      <w:r>
        <w:rPr>
          <w:spacing w:val="1"/>
        </w:rPr>
        <w:t xml:space="preserve"> </w:t>
      </w:r>
      <w:r>
        <w:t>Training</w:t>
      </w:r>
      <w:r>
        <w:rPr>
          <w:spacing w:val="-2"/>
        </w:rPr>
        <w:t xml:space="preserve"> </w:t>
      </w:r>
      <w:r w:rsidR="001712AE">
        <w:t>Activities 2005-2018</w:t>
      </w:r>
    </w:p>
    <w:p w14:paraId="606FA5D0" w14:textId="77777777" w:rsidR="005F07FB" w:rsidRDefault="005F07FB">
      <w:pPr>
        <w:spacing w:before="6"/>
        <w:rPr>
          <w:rFonts w:ascii="Cambria" w:eastAsia="Cambria" w:hAnsi="Cambria" w:cs="Cambria"/>
          <w:b/>
          <w:bCs/>
        </w:rPr>
      </w:pPr>
    </w:p>
    <w:tbl>
      <w:tblPr>
        <w:tblW w:w="0" w:type="auto"/>
        <w:tblInd w:w="134" w:type="dxa"/>
        <w:tblLayout w:type="fixed"/>
        <w:tblCellMar>
          <w:left w:w="0" w:type="dxa"/>
          <w:right w:w="0" w:type="dxa"/>
        </w:tblCellMar>
        <w:tblLook w:val="01E0" w:firstRow="1" w:lastRow="1" w:firstColumn="1" w:lastColumn="1" w:noHBand="0" w:noVBand="0"/>
      </w:tblPr>
      <w:tblGrid>
        <w:gridCol w:w="852"/>
        <w:gridCol w:w="948"/>
        <w:gridCol w:w="948"/>
        <w:gridCol w:w="948"/>
        <w:gridCol w:w="948"/>
        <w:gridCol w:w="950"/>
        <w:gridCol w:w="948"/>
        <w:gridCol w:w="948"/>
        <w:gridCol w:w="950"/>
        <w:gridCol w:w="948"/>
        <w:gridCol w:w="948"/>
        <w:gridCol w:w="950"/>
        <w:gridCol w:w="948"/>
        <w:gridCol w:w="948"/>
      </w:tblGrid>
      <w:tr w:rsidR="00573E7A" w14:paraId="5F0C1D0A" w14:textId="77777777" w:rsidTr="00573E7A">
        <w:trPr>
          <w:trHeight w:hRule="exact" w:val="408"/>
        </w:trPr>
        <w:tc>
          <w:tcPr>
            <w:tcW w:w="852" w:type="dxa"/>
            <w:tcBorders>
              <w:top w:val="single" w:sz="5" w:space="0" w:color="000000"/>
              <w:left w:val="single" w:sz="5" w:space="0" w:color="000000"/>
              <w:bottom w:val="single" w:sz="5" w:space="0" w:color="000000"/>
              <w:right w:val="single" w:sz="5" w:space="0" w:color="000000"/>
            </w:tcBorders>
          </w:tcPr>
          <w:p w14:paraId="0962C03A" w14:textId="77777777" w:rsidR="00573E7A" w:rsidRDefault="00573E7A" w:rsidP="00573E7A">
            <w:pPr>
              <w:pStyle w:val="TableParagraph"/>
              <w:ind w:left="102" w:right="287"/>
              <w:rPr>
                <w:rFonts w:ascii="Cambria" w:eastAsia="Cambria" w:hAnsi="Cambria" w:cs="Cambria"/>
                <w:sz w:val="17"/>
                <w:szCs w:val="17"/>
              </w:rPr>
            </w:pPr>
            <w:r>
              <w:rPr>
                <w:rFonts w:ascii="Cambria"/>
                <w:b/>
                <w:spacing w:val="-1"/>
                <w:sz w:val="17"/>
              </w:rPr>
              <w:t>Fiscal</w:t>
            </w:r>
            <w:r>
              <w:rPr>
                <w:rFonts w:ascii="Cambria"/>
                <w:b/>
                <w:spacing w:val="23"/>
                <w:sz w:val="17"/>
              </w:rPr>
              <w:t xml:space="preserve"> </w:t>
            </w:r>
            <w:r>
              <w:rPr>
                <w:rFonts w:ascii="Cambria"/>
                <w:b/>
                <w:sz w:val="17"/>
              </w:rPr>
              <w:t>year</w:t>
            </w:r>
          </w:p>
        </w:tc>
        <w:tc>
          <w:tcPr>
            <w:tcW w:w="948" w:type="dxa"/>
            <w:tcBorders>
              <w:top w:val="single" w:sz="5" w:space="0" w:color="000000"/>
              <w:left w:val="single" w:sz="5" w:space="0" w:color="000000"/>
              <w:bottom w:val="single" w:sz="5" w:space="0" w:color="000000"/>
              <w:right w:val="single" w:sz="5" w:space="0" w:color="000000"/>
            </w:tcBorders>
          </w:tcPr>
          <w:p w14:paraId="2C751EB4" w14:textId="77777777" w:rsidR="00573E7A" w:rsidRDefault="00573E7A" w:rsidP="00573E7A">
            <w:pPr>
              <w:pStyle w:val="TableParagraph"/>
              <w:spacing w:before="99"/>
              <w:ind w:left="236"/>
              <w:rPr>
                <w:rFonts w:ascii="Cambria" w:eastAsia="Cambria" w:hAnsi="Cambria" w:cs="Cambria"/>
                <w:sz w:val="17"/>
                <w:szCs w:val="17"/>
              </w:rPr>
            </w:pPr>
            <w:r>
              <w:rPr>
                <w:rFonts w:ascii="Cambria"/>
                <w:b/>
                <w:spacing w:val="-1"/>
                <w:sz w:val="17"/>
              </w:rPr>
              <w:t>05-06</w:t>
            </w:r>
          </w:p>
        </w:tc>
        <w:tc>
          <w:tcPr>
            <w:tcW w:w="948" w:type="dxa"/>
            <w:tcBorders>
              <w:top w:val="single" w:sz="5" w:space="0" w:color="000000"/>
              <w:left w:val="single" w:sz="5" w:space="0" w:color="000000"/>
              <w:bottom w:val="single" w:sz="5" w:space="0" w:color="000000"/>
              <w:right w:val="single" w:sz="5" w:space="0" w:color="000000"/>
            </w:tcBorders>
          </w:tcPr>
          <w:p w14:paraId="2427AA9F" w14:textId="77777777" w:rsidR="00573E7A" w:rsidRDefault="00573E7A" w:rsidP="00573E7A">
            <w:pPr>
              <w:pStyle w:val="TableParagraph"/>
              <w:spacing w:before="99"/>
              <w:ind w:left="236"/>
              <w:rPr>
                <w:rFonts w:ascii="Cambria" w:eastAsia="Cambria" w:hAnsi="Cambria" w:cs="Cambria"/>
                <w:sz w:val="17"/>
                <w:szCs w:val="17"/>
              </w:rPr>
            </w:pPr>
            <w:r>
              <w:rPr>
                <w:rFonts w:ascii="Cambria"/>
                <w:b/>
                <w:spacing w:val="-1"/>
                <w:sz w:val="17"/>
              </w:rPr>
              <w:t>06-07</w:t>
            </w:r>
          </w:p>
        </w:tc>
        <w:tc>
          <w:tcPr>
            <w:tcW w:w="948" w:type="dxa"/>
            <w:tcBorders>
              <w:top w:val="single" w:sz="5" w:space="0" w:color="000000"/>
              <w:left w:val="single" w:sz="5" w:space="0" w:color="000000"/>
              <w:bottom w:val="single" w:sz="5" w:space="0" w:color="000000"/>
              <w:right w:val="single" w:sz="5" w:space="0" w:color="000000"/>
            </w:tcBorders>
          </w:tcPr>
          <w:p w14:paraId="20C95754" w14:textId="77777777" w:rsidR="00573E7A" w:rsidRDefault="00573E7A" w:rsidP="00573E7A">
            <w:pPr>
              <w:pStyle w:val="TableParagraph"/>
              <w:spacing w:before="99"/>
              <w:ind w:left="236"/>
              <w:rPr>
                <w:rFonts w:ascii="Cambria" w:eastAsia="Cambria" w:hAnsi="Cambria" w:cs="Cambria"/>
                <w:sz w:val="17"/>
                <w:szCs w:val="17"/>
              </w:rPr>
            </w:pPr>
            <w:r>
              <w:rPr>
                <w:rFonts w:ascii="Cambria"/>
                <w:b/>
                <w:spacing w:val="-1"/>
                <w:sz w:val="17"/>
              </w:rPr>
              <w:t>07-08</w:t>
            </w:r>
          </w:p>
        </w:tc>
        <w:tc>
          <w:tcPr>
            <w:tcW w:w="948" w:type="dxa"/>
            <w:tcBorders>
              <w:top w:val="single" w:sz="5" w:space="0" w:color="000000"/>
              <w:left w:val="single" w:sz="5" w:space="0" w:color="000000"/>
              <w:bottom w:val="single" w:sz="5" w:space="0" w:color="000000"/>
              <w:right w:val="single" w:sz="5" w:space="0" w:color="000000"/>
            </w:tcBorders>
          </w:tcPr>
          <w:p w14:paraId="6727E284" w14:textId="77777777" w:rsidR="00573E7A" w:rsidRDefault="00573E7A" w:rsidP="00573E7A">
            <w:pPr>
              <w:pStyle w:val="TableParagraph"/>
              <w:spacing w:before="99"/>
              <w:ind w:left="236"/>
              <w:rPr>
                <w:rFonts w:ascii="Cambria" w:eastAsia="Cambria" w:hAnsi="Cambria" w:cs="Cambria"/>
                <w:sz w:val="17"/>
                <w:szCs w:val="17"/>
              </w:rPr>
            </w:pPr>
            <w:r>
              <w:rPr>
                <w:rFonts w:ascii="Cambria"/>
                <w:b/>
                <w:spacing w:val="-1"/>
                <w:sz w:val="17"/>
              </w:rPr>
              <w:t>08-09</w:t>
            </w:r>
          </w:p>
        </w:tc>
        <w:tc>
          <w:tcPr>
            <w:tcW w:w="950" w:type="dxa"/>
            <w:tcBorders>
              <w:top w:val="single" w:sz="5" w:space="0" w:color="000000"/>
              <w:left w:val="single" w:sz="5" w:space="0" w:color="000000"/>
              <w:bottom w:val="single" w:sz="5" w:space="0" w:color="000000"/>
              <w:right w:val="single" w:sz="5" w:space="0" w:color="000000"/>
            </w:tcBorders>
          </w:tcPr>
          <w:p w14:paraId="0029DA38" w14:textId="77777777" w:rsidR="00573E7A" w:rsidRDefault="00573E7A" w:rsidP="00573E7A">
            <w:pPr>
              <w:pStyle w:val="TableParagraph"/>
              <w:spacing w:before="99"/>
              <w:ind w:left="236"/>
              <w:rPr>
                <w:rFonts w:ascii="Cambria" w:eastAsia="Cambria" w:hAnsi="Cambria" w:cs="Cambria"/>
                <w:sz w:val="17"/>
                <w:szCs w:val="17"/>
              </w:rPr>
            </w:pPr>
            <w:r>
              <w:rPr>
                <w:rFonts w:ascii="Cambria"/>
                <w:b/>
                <w:spacing w:val="-1"/>
                <w:sz w:val="17"/>
              </w:rPr>
              <w:t>09-10</w:t>
            </w:r>
          </w:p>
        </w:tc>
        <w:tc>
          <w:tcPr>
            <w:tcW w:w="948" w:type="dxa"/>
            <w:tcBorders>
              <w:top w:val="single" w:sz="5" w:space="0" w:color="000000"/>
              <w:left w:val="single" w:sz="5" w:space="0" w:color="000000"/>
              <w:bottom w:val="single" w:sz="5" w:space="0" w:color="000000"/>
              <w:right w:val="single" w:sz="5" w:space="0" w:color="000000"/>
            </w:tcBorders>
          </w:tcPr>
          <w:p w14:paraId="60A537E9" w14:textId="77777777" w:rsidR="00573E7A" w:rsidRDefault="00573E7A" w:rsidP="00573E7A">
            <w:pPr>
              <w:pStyle w:val="TableParagraph"/>
              <w:spacing w:before="99"/>
              <w:ind w:left="236"/>
              <w:rPr>
                <w:rFonts w:ascii="Cambria" w:eastAsia="Cambria" w:hAnsi="Cambria" w:cs="Cambria"/>
                <w:sz w:val="17"/>
                <w:szCs w:val="17"/>
              </w:rPr>
            </w:pPr>
            <w:r>
              <w:rPr>
                <w:rFonts w:ascii="Cambria"/>
                <w:b/>
                <w:spacing w:val="-1"/>
                <w:sz w:val="17"/>
              </w:rPr>
              <w:t>10-11</w:t>
            </w:r>
          </w:p>
        </w:tc>
        <w:tc>
          <w:tcPr>
            <w:tcW w:w="948" w:type="dxa"/>
            <w:tcBorders>
              <w:top w:val="single" w:sz="5" w:space="0" w:color="000000"/>
              <w:left w:val="single" w:sz="5" w:space="0" w:color="000000"/>
              <w:bottom w:val="single" w:sz="5" w:space="0" w:color="000000"/>
              <w:right w:val="single" w:sz="5" w:space="0" w:color="000000"/>
            </w:tcBorders>
          </w:tcPr>
          <w:p w14:paraId="3D5ECDDF" w14:textId="77777777" w:rsidR="00573E7A" w:rsidRDefault="00573E7A" w:rsidP="00573E7A">
            <w:pPr>
              <w:pStyle w:val="TableParagraph"/>
              <w:spacing w:before="99"/>
              <w:ind w:left="236"/>
              <w:rPr>
                <w:rFonts w:ascii="Cambria" w:eastAsia="Cambria" w:hAnsi="Cambria" w:cs="Cambria"/>
                <w:sz w:val="17"/>
                <w:szCs w:val="17"/>
              </w:rPr>
            </w:pPr>
            <w:r>
              <w:rPr>
                <w:rFonts w:ascii="Cambria"/>
                <w:b/>
                <w:spacing w:val="-1"/>
                <w:sz w:val="17"/>
              </w:rPr>
              <w:t>11-12</w:t>
            </w:r>
          </w:p>
        </w:tc>
        <w:tc>
          <w:tcPr>
            <w:tcW w:w="950" w:type="dxa"/>
            <w:tcBorders>
              <w:top w:val="single" w:sz="5" w:space="0" w:color="000000"/>
              <w:left w:val="single" w:sz="5" w:space="0" w:color="000000"/>
              <w:bottom w:val="single" w:sz="5" w:space="0" w:color="000000"/>
              <w:right w:val="single" w:sz="5" w:space="0" w:color="000000"/>
            </w:tcBorders>
          </w:tcPr>
          <w:p w14:paraId="790CBF45" w14:textId="77777777" w:rsidR="00573E7A" w:rsidRDefault="00573E7A" w:rsidP="00573E7A">
            <w:pPr>
              <w:pStyle w:val="TableParagraph"/>
              <w:spacing w:before="99"/>
              <w:ind w:left="236"/>
              <w:rPr>
                <w:rFonts w:ascii="Cambria" w:eastAsia="Cambria" w:hAnsi="Cambria" w:cs="Cambria"/>
                <w:sz w:val="17"/>
                <w:szCs w:val="17"/>
              </w:rPr>
            </w:pPr>
            <w:r>
              <w:rPr>
                <w:rFonts w:ascii="Cambria"/>
                <w:b/>
                <w:spacing w:val="-1"/>
                <w:sz w:val="17"/>
              </w:rPr>
              <w:t>12-13</w:t>
            </w:r>
          </w:p>
        </w:tc>
        <w:tc>
          <w:tcPr>
            <w:tcW w:w="948" w:type="dxa"/>
            <w:tcBorders>
              <w:top w:val="single" w:sz="5" w:space="0" w:color="000000"/>
              <w:left w:val="single" w:sz="5" w:space="0" w:color="000000"/>
              <w:bottom w:val="single" w:sz="5" w:space="0" w:color="000000"/>
              <w:right w:val="single" w:sz="5" w:space="0" w:color="000000"/>
            </w:tcBorders>
          </w:tcPr>
          <w:p w14:paraId="7912C368" w14:textId="77777777" w:rsidR="00573E7A" w:rsidRDefault="00573E7A" w:rsidP="00573E7A">
            <w:pPr>
              <w:pStyle w:val="TableParagraph"/>
              <w:spacing w:before="99"/>
              <w:ind w:left="236"/>
              <w:rPr>
                <w:rFonts w:ascii="Cambria" w:eastAsia="Cambria" w:hAnsi="Cambria" w:cs="Cambria"/>
                <w:sz w:val="17"/>
                <w:szCs w:val="17"/>
              </w:rPr>
            </w:pPr>
            <w:r>
              <w:rPr>
                <w:rFonts w:ascii="Cambria"/>
                <w:b/>
                <w:spacing w:val="-1"/>
                <w:sz w:val="17"/>
              </w:rPr>
              <w:t>13-14</w:t>
            </w:r>
          </w:p>
        </w:tc>
        <w:tc>
          <w:tcPr>
            <w:tcW w:w="948" w:type="dxa"/>
            <w:tcBorders>
              <w:top w:val="single" w:sz="5" w:space="0" w:color="000000"/>
              <w:left w:val="single" w:sz="5" w:space="0" w:color="000000"/>
              <w:bottom w:val="single" w:sz="5" w:space="0" w:color="000000"/>
              <w:right w:val="single" w:sz="5" w:space="0" w:color="000000"/>
            </w:tcBorders>
          </w:tcPr>
          <w:p w14:paraId="5FDF6B09" w14:textId="77777777" w:rsidR="00573E7A" w:rsidRDefault="00573E7A" w:rsidP="00573E7A">
            <w:pPr>
              <w:pStyle w:val="TableParagraph"/>
              <w:spacing w:before="99"/>
              <w:ind w:left="235"/>
              <w:rPr>
                <w:rFonts w:ascii="Cambria" w:eastAsia="Cambria" w:hAnsi="Cambria" w:cs="Cambria"/>
                <w:sz w:val="17"/>
                <w:szCs w:val="17"/>
              </w:rPr>
            </w:pPr>
            <w:r>
              <w:rPr>
                <w:rFonts w:ascii="Cambria"/>
                <w:b/>
                <w:spacing w:val="-1"/>
                <w:sz w:val="17"/>
              </w:rPr>
              <w:t>14-15</w:t>
            </w:r>
          </w:p>
        </w:tc>
        <w:tc>
          <w:tcPr>
            <w:tcW w:w="950" w:type="dxa"/>
            <w:tcBorders>
              <w:top w:val="single" w:sz="5" w:space="0" w:color="000000"/>
              <w:left w:val="single" w:sz="5" w:space="0" w:color="000000"/>
              <w:bottom w:val="single" w:sz="5" w:space="0" w:color="000000"/>
              <w:right w:val="single" w:sz="5" w:space="0" w:color="000000"/>
            </w:tcBorders>
          </w:tcPr>
          <w:p w14:paraId="191A14A9" w14:textId="77777777" w:rsidR="00573E7A" w:rsidRDefault="00573E7A" w:rsidP="00573E7A">
            <w:pPr>
              <w:pStyle w:val="TableParagraph"/>
              <w:spacing w:before="99"/>
              <w:ind w:left="235"/>
              <w:rPr>
                <w:rFonts w:ascii="Cambria" w:eastAsia="Cambria" w:hAnsi="Cambria" w:cs="Cambria"/>
                <w:sz w:val="17"/>
                <w:szCs w:val="17"/>
              </w:rPr>
            </w:pPr>
            <w:r>
              <w:rPr>
                <w:rFonts w:ascii="Cambria"/>
                <w:b/>
                <w:spacing w:val="-1"/>
                <w:sz w:val="17"/>
              </w:rPr>
              <w:t>15-16</w:t>
            </w:r>
          </w:p>
        </w:tc>
        <w:tc>
          <w:tcPr>
            <w:tcW w:w="948" w:type="dxa"/>
            <w:tcBorders>
              <w:top w:val="single" w:sz="5" w:space="0" w:color="000000"/>
              <w:left w:val="single" w:sz="5" w:space="0" w:color="000000"/>
              <w:bottom w:val="single" w:sz="5" w:space="0" w:color="000000"/>
              <w:right w:val="single" w:sz="5" w:space="0" w:color="000000"/>
            </w:tcBorders>
          </w:tcPr>
          <w:p w14:paraId="18974973" w14:textId="77777777" w:rsidR="00573E7A" w:rsidRDefault="00573E7A" w:rsidP="00573E7A">
            <w:pPr>
              <w:pStyle w:val="TableParagraph"/>
              <w:spacing w:before="99"/>
              <w:ind w:left="233"/>
              <w:rPr>
                <w:rFonts w:ascii="Cambria" w:eastAsia="Cambria" w:hAnsi="Cambria" w:cs="Cambria"/>
                <w:sz w:val="17"/>
                <w:szCs w:val="17"/>
              </w:rPr>
            </w:pPr>
            <w:r>
              <w:rPr>
                <w:rFonts w:ascii="Cambria"/>
                <w:b/>
                <w:spacing w:val="-1"/>
                <w:sz w:val="17"/>
              </w:rPr>
              <w:t>16-17</w:t>
            </w:r>
          </w:p>
        </w:tc>
        <w:tc>
          <w:tcPr>
            <w:tcW w:w="948" w:type="dxa"/>
            <w:tcBorders>
              <w:top w:val="single" w:sz="5" w:space="0" w:color="000000"/>
              <w:left w:val="single" w:sz="5" w:space="0" w:color="000000"/>
              <w:bottom w:val="single" w:sz="5" w:space="0" w:color="000000"/>
              <w:right w:val="single" w:sz="5" w:space="0" w:color="000000"/>
            </w:tcBorders>
          </w:tcPr>
          <w:p w14:paraId="7EE98123" w14:textId="77777777" w:rsidR="00573E7A" w:rsidRDefault="00573E7A" w:rsidP="00573E7A">
            <w:pPr>
              <w:pStyle w:val="TableParagraph"/>
              <w:spacing w:before="99"/>
              <w:ind w:left="233"/>
              <w:rPr>
                <w:rFonts w:ascii="Cambria"/>
                <w:b/>
                <w:spacing w:val="-1"/>
                <w:sz w:val="17"/>
              </w:rPr>
            </w:pPr>
            <w:r>
              <w:rPr>
                <w:rFonts w:ascii="Cambria"/>
                <w:b/>
                <w:spacing w:val="-1"/>
                <w:sz w:val="17"/>
              </w:rPr>
              <w:t>17-18</w:t>
            </w:r>
          </w:p>
        </w:tc>
      </w:tr>
      <w:tr w:rsidR="00573E7A" w14:paraId="30C5D7DE" w14:textId="77777777" w:rsidTr="00573E7A">
        <w:trPr>
          <w:trHeight w:hRule="exact" w:val="410"/>
        </w:trPr>
        <w:tc>
          <w:tcPr>
            <w:tcW w:w="852" w:type="dxa"/>
            <w:tcBorders>
              <w:top w:val="single" w:sz="5" w:space="0" w:color="000000"/>
              <w:left w:val="single" w:sz="5" w:space="0" w:color="000000"/>
              <w:bottom w:val="single" w:sz="5" w:space="0" w:color="000000"/>
              <w:right w:val="single" w:sz="5" w:space="0" w:color="000000"/>
            </w:tcBorders>
          </w:tcPr>
          <w:p w14:paraId="6EC2F640" w14:textId="77777777" w:rsidR="00573E7A" w:rsidRDefault="00573E7A" w:rsidP="00573E7A">
            <w:pPr>
              <w:pStyle w:val="TableParagraph"/>
              <w:ind w:left="102" w:right="218"/>
              <w:rPr>
                <w:rFonts w:ascii="Cambria" w:eastAsia="Cambria" w:hAnsi="Cambria" w:cs="Cambria"/>
                <w:sz w:val="17"/>
                <w:szCs w:val="17"/>
              </w:rPr>
            </w:pPr>
            <w:r>
              <w:rPr>
                <w:rFonts w:ascii="Cambria"/>
                <w:spacing w:val="-1"/>
                <w:sz w:val="17"/>
              </w:rPr>
              <w:t>Project</w:t>
            </w:r>
            <w:r>
              <w:rPr>
                <w:rFonts w:ascii="Cambria"/>
                <w:spacing w:val="22"/>
                <w:sz w:val="17"/>
              </w:rPr>
              <w:t xml:space="preserve"> </w:t>
            </w:r>
            <w:r>
              <w:rPr>
                <w:rFonts w:ascii="Cambria"/>
                <w:spacing w:val="-1"/>
                <w:sz w:val="17"/>
              </w:rPr>
              <w:t>funds</w:t>
            </w:r>
          </w:p>
        </w:tc>
        <w:tc>
          <w:tcPr>
            <w:tcW w:w="948" w:type="dxa"/>
            <w:tcBorders>
              <w:top w:val="single" w:sz="5" w:space="0" w:color="000000"/>
              <w:left w:val="single" w:sz="5" w:space="0" w:color="000000"/>
              <w:bottom w:val="single" w:sz="5" w:space="0" w:color="000000"/>
              <w:right w:val="single" w:sz="5" w:space="0" w:color="000000"/>
            </w:tcBorders>
          </w:tcPr>
          <w:p w14:paraId="486DEB7D" w14:textId="77777777" w:rsidR="00573E7A" w:rsidRDefault="00573E7A" w:rsidP="00573E7A">
            <w:pPr>
              <w:pStyle w:val="TableParagraph"/>
              <w:spacing w:before="99"/>
              <w:ind w:left="166"/>
              <w:rPr>
                <w:rFonts w:ascii="Cambria" w:eastAsia="Cambria" w:hAnsi="Cambria" w:cs="Cambria"/>
                <w:sz w:val="17"/>
                <w:szCs w:val="17"/>
              </w:rPr>
            </w:pPr>
            <w:r>
              <w:rPr>
                <w:rFonts w:ascii="Cambria"/>
                <w:spacing w:val="-1"/>
                <w:sz w:val="17"/>
              </w:rPr>
              <w:t>383,406</w:t>
            </w:r>
          </w:p>
        </w:tc>
        <w:tc>
          <w:tcPr>
            <w:tcW w:w="948" w:type="dxa"/>
            <w:tcBorders>
              <w:top w:val="single" w:sz="5" w:space="0" w:color="000000"/>
              <w:left w:val="single" w:sz="5" w:space="0" w:color="000000"/>
              <w:bottom w:val="single" w:sz="5" w:space="0" w:color="000000"/>
              <w:right w:val="single" w:sz="5" w:space="0" w:color="000000"/>
            </w:tcBorders>
          </w:tcPr>
          <w:p w14:paraId="3BEFE62A" w14:textId="77777777" w:rsidR="00573E7A" w:rsidRDefault="00573E7A" w:rsidP="00573E7A">
            <w:pPr>
              <w:pStyle w:val="TableParagraph"/>
              <w:spacing w:before="99"/>
              <w:ind w:left="166"/>
              <w:rPr>
                <w:rFonts w:ascii="Cambria" w:eastAsia="Cambria" w:hAnsi="Cambria" w:cs="Cambria"/>
                <w:sz w:val="17"/>
                <w:szCs w:val="17"/>
              </w:rPr>
            </w:pPr>
            <w:r>
              <w:rPr>
                <w:rFonts w:ascii="Cambria"/>
                <w:spacing w:val="-1"/>
                <w:sz w:val="17"/>
              </w:rPr>
              <w:t>494,734</w:t>
            </w:r>
          </w:p>
        </w:tc>
        <w:tc>
          <w:tcPr>
            <w:tcW w:w="948" w:type="dxa"/>
            <w:tcBorders>
              <w:top w:val="single" w:sz="5" w:space="0" w:color="000000"/>
              <w:left w:val="single" w:sz="5" w:space="0" w:color="000000"/>
              <w:bottom w:val="single" w:sz="5" w:space="0" w:color="000000"/>
              <w:right w:val="single" w:sz="5" w:space="0" w:color="000000"/>
            </w:tcBorders>
          </w:tcPr>
          <w:p w14:paraId="7D5DA53B" w14:textId="77777777" w:rsidR="00573E7A" w:rsidRDefault="00573E7A" w:rsidP="00573E7A">
            <w:pPr>
              <w:pStyle w:val="TableParagraph"/>
              <w:spacing w:before="99"/>
              <w:ind w:left="167"/>
              <w:rPr>
                <w:rFonts w:ascii="Cambria" w:eastAsia="Cambria" w:hAnsi="Cambria" w:cs="Cambria"/>
                <w:sz w:val="17"/>
                <w:szCs w:val="17"/>
              </w:rPr>
            </w:pPr>
            <w:r>
              <w:rPr>
                <w:rFonts w:ascii="Cambria"/>
                <w:spacing w:val="-1"/>
                <w:sz w:val="17"/>
              </w:rPr>
              <w:t>896,151</w:t>
            </w:r>
          </w:p>
        </w:tc>
        <w:tc>
          <w:tcPr>
            <w:tcW w:w="948" w:type="dxa"/>
            <w:tcBorders>
              <w:top w:val="single" w:sz="5" w:space="0" w:color="000000"/>
              <w:left w:val="single" w:sz="5" w:space="0" w:color="000000"/>
              <w:bottom w:val="single" w:sz="5" w:space="0" w:color="000000"/>
              <w:right w:val="single" w:sz="5" w:space="0" w:color="000000"/>
            </w:tcBorders>
          </w:tcPr>
          <w:p w14:paraId="0C98CFAF" w14:textId="77777777" w:rsidR="00573E7A" w:rsidRDefault="00573E7A" w:rsidP="00573E7A">
            <w:pPr>
              <w:pStyle w:val="TableParagraph"/>
              <w:spacing w:before="99"/>
              <w:ind w:left="102"/>
              <w:rPr>
                <w:rFonts w:ascii="Cambria" w:eastAsia="Cambria" w:hAnsi="Cambria" w:cs="Cambria"/>
                <w:sz w:val="17"/>
                <w:szCs w:val="17"/>
              </w:rPr>
            </w:pPr>
            <w:r>
              <w:rPr>
                <w:rFonts w:ascii="Cambria"/>
                <w:spacing w:val="-1"/>
                <w:sz w:val="17"/>
              </w:rPr>
              <w:t>1,194,485</w:t>
            </w:r>
          </w:p>
        </w:tc>
        <w:tc>
          <w:tcPr>
            <w:tcW w:w="950" w:type="dxa"/>
            <w:tcBorders>
              <w:top w:val="single" w:sz="5" w:space="0" w:color="000000"/>
              <w:left w:val="single" w:sz="5" w:space="0" w:color="000000"/>
              <w:bottom w:val="single" w:sz="5" w:space="0" w:color="000000"/>
              <w:right w:val="single" w:sz="5" w:space="0" w:color="000000"/>
            </w:tcBorders>
          </w:tcPr>
          <w:p w14:paraId="5D641ACE" w14:textId="77777777" w:rsidR="00573E7A" w:rsidRDefault="00573E7A" w:rsidP="00573E7A">
            <w:pPr>
              <w:pStyle w:val="TableParagraph"/>
              <w:spacing w:before="99"/>
              <w:ind w:left="102"/>
              <w:rPr>
                <w:rFonts w:ascii="Cambria" w:eastAsia="Cambria" w:hAnsi="Cambria" w:cs="Cambria"/>
                <w:sz w:val="17"/>
                <w:szCs w:val="17"/>
              </w:rPr>
            </w:pPr>
            <w:r>
              <w:rPr>
                <w:rFonts w:ascii="Cambria"/>
                <w:spacing w:val="-1"/>
                <w:sz w:val="17"/>
              </w:rPr>
              <w:t>1,406,394</w:t>
            </w:r>
          </w:p>
        </w:tc>
        <w:tc>
          <w:tcPr>
            <w:tcW w:w="948" w:type="dxa"/>
            <w:tcBorders>
              <w:top w:val="single" w:sz="5" w:space="0" w:color="000000"/>
              <w:left w:val="single" w:sz="5" w:space="0" w:color="000000"/>
              <w:bottom w:val="single" w:sz="5" w:space="0" w:color="000000"/>
              <w:right w:val="single" w:sz="5" w:space="0" w:color="000000"/>
            </w:tcBorders>
          </w:tcPr>
          <w:p w14:paraId="64652D72" w14:textId="77777777" w:rsidR="00573E7A" w:rsidRDefault="00573E7A" w:rsidP="00573E7A">
            <w:pPr>
              <w:pStyle w:val="TableParagraph"/>
              <w:spacing w:before="99"/>
              <w:ind w:left="166"/>
              <w:rPr>
                <w:rFonts w:ascii="Cambria" w:eastAsia="Cambria" w:hAnsi="Cambria" w:cs="Cambria"/>
                <w:sz w:val="17"/>
                <w:szCs w:val="17"/>
              </w:rPr>
            </w:pPr>
            <w:r>
              <w:rPr>
                <w:rFonts w:ascii="Cambria"/>
                <w:spacing w:val="-1"/>
                <w:sz w:val="17"/>
              </w:rPr>
              <w:t>913,658</w:t>
            </w:r>
          </w:p>
        </w:tc>
        <w:tc>
          <w:tcPr>
            <w:tcW w:w="948" w:type="dxa"/>
            <w:tcBorders>
              <w:top w:val="single" w:sz="5" w:space="0" w:color="000000"/>
              <w:left w:val="single" w:sz="5" w:space="0" w:color="000000"/>
              <w:bottom w:val="single" w:sz="5" w:space="0" w:color="000000"/>
              <w:right w:val="single" w:sz="5" w:space="0" w:color="000000"/>
            </w:tcBorders>
          </w:tcPr>
          <w:p w14:paraId="188D5BBD" w14:textId="77777777" w:rsidR="00573E7A" w:rsidRDefault="00573E7A" w:rsidP="00573E7A">
            <w:pPr>
              <w:pStyle w:val="TableParagraph"/>
              <w:spacing w:before="99"/>
              <w:ind w:left="166"/>
              <w:rPr>
                <w:rFonts w:ascii="Cambria" w:eastAsia="Cambria" w:hAnsi="Cambria" w:cs="Cambria"/>
                <w:sz w:val="17"/>
                <w:szCs w:val="17"/>
              </w:rPr>
            </w:pPr>
            <w:r>
              <w:rPr>
                <w:rFonts w:ascii="Cambria"/>
                <w:spacing w:val="-1"/>
                <w:sz w:val="17"/>
              </w:rPr>
              <w:t>904,506</w:t>
            </w:r>
          </w:p>
        </w:tc>
        <w:tc>
          <w:tcPr>
            <w:tcW w:w="950" w:type="dxa"/>
            <w:tcBorders>
              <w:top w:val="single" w:sz="5" w:space="0" w:color="000000"/>
              <w:left w:val="single" w:sz="5" w:space="0" w:color="000000"/>
              <w:bottom w:val="single" w:sz="5" w:space="0" w:color="000000"/>
              <w:right w:val="single" w:sz="5" w:space="0" w:color="000000"/>
            </w:tcBorders>
          </w:tcPr>
          <w:p w14:paraId="020515AA" w14:textId="77777777" w:rsidR="00573E7A" w:rsidRDefault="00573E7A" w:rsidP="00573E7A">
            <w:pPr>
              <w:pStyle w:val="TableParagraph"/>
              <w:spacing w:before="99"/>
              <w:ind w:left="102"/>
              <w:rPr>
                <w:rFonts w:ascii="Cambria" w:eastAsia="Cambria" w:hAnsi="Cambria" w:cs="Cambria"/>
                <w:sz w:val="17"/>
                <w:szCs w:val="17"/>
              </w:rPr>
            </w:pPr>
            <w:r>
              <w:rPr>
                <w:rFonts w:ascii="Cambria"/>
                <w:spacing w:val="-1"/>
                <w:sz w:val="17"/>
              </w:rPr>
              <w:t>1,026,112</w:t>
            </w:r>
          </w:p>
        </w:tc>
        <w:tc>
          <w:tcPr>
            <w:tcW w:w="948" w:type="dxa"/>
            <w:tcBorders>
              <w:top w:val="single" w:sz="5" w:space="0" w:color="000000"/>
              <w:left w:val="single" w:sz="5" w:space="0" w:color="000000"/>
              <w:bottom w:val="single" w:sz="5" w:space="0" w:color="000000"/>
              <w:right w:val="single" w:sz="5" w:space="0" w:color="000000"/>
            </w:tcBorders>
          </w:tcPr>
          <w:p w14:paraId="181CD07C" w14:textId="77777777" w:rsidR="00573E7A" w:rsidRDefault="00573E7A" w:rsidP="00573E7A">
            <w:pPr>
              <w:pStyle w:val="TableParagraph"/>
              <w:spacing w:before="99"/>
              <w:ind w:left="167"/>
              <w:rPr>
                <w:rFonts w:ascii="Cambria" w:eastAsia="Cambria" w:hAnsi="Cambria" w:cs="Cambria"/>
                <w:sz w:val="17"/>
                <w:szCs w:val="17"/>
              </w:rPr>
            </w:pPr>
            <w:r>
              <w:rPr>
                <w:rFonts w:ascii="Cambria"/>
                <w:spacing w:val="-1"/>
                <w:sz w:val="17"/>
              </w:rPr>
              <w:t>515,464</w:t>
            </w:r>
          </w:p>
        </w:tc>
        <w:tc>
          <w:tcPr>
            <w:tcW w:w="948" w:type="dxa"/>
            <w:tcBorders>
              <w:top w:val="single" w:sz="5" w:space="0" w:color="000000"/>
              <w:left w:val="single" w:sz="5" w:space="0" w:color="000000"/>
              <w:bottom w:val="single" w:sz="5" w:space="0" w:color="000000"/>
              <w:right w:val="single" w:sz="5" w:space="0" w:color="000000"/>
            </w:tcBorders>
          </w:tcPr>
          <w:p w14:paraId="2476E198" w14:textId="77777777" w:rsidR="00573E7A" w:rsidRDefault="00573E7A" w:rsidP="00573E7A">
            <w:pPr>
              <w:pStyle w:val="TableParagraph"/>
              <w:spacing w:before="99"/>
              <w:ind w:left="166"/>
              <w:rPr>
                <w:rFonts w:ascii="Cambria" w:eastAsia="Cambria" w:hAnsi="Cambria" w:cs="Cambria"/>
                <w:sz w:val="17"/>
                <w:szCs w:val="17"/>
              </w:rPr>
            </w:pPr>
            <w:r>
              <w:rPr>
                <w:rFonts w:ascii="Cambria"/>
                <w:spacing w:val="-1"/>
                <w:sz w:val="17"/>
              </w:rPr>
              <w:t>564,310</w:t>
            </w:r>
          </w:p>
        </w:tc>
        <w:tc>
          <w:tcPr>
            <w:tcW w:w="950" w:type="dxa"/>
            <w:tcBorders>
              <w:top w:val="single" w:sz="5" w:space="0" w:color="000000"/>
              <w:left w:val="single" w:sz="5" w:space="0" w:color="000000"/>
              <w:bottom w:val="single" w:sz="5" w:space="0" w:color="000000"/>
              <w:right w:val="single" w:sz="5" w:space="0" w:color="000000"/>
            </w:tcBorders>
          </w:tcPr>
          <w:p w14:paraId="7FB945B4" w14:textId="77777777" w:rsidR="00573E7A" w:rsidRDefault="00573E7A" w:rsidP="00573E7A">
            <w:pPr>
              <w:pStyle w:val="TableParagraph"/>
              <w:spacing w:before="99"/>
              <w:ind w:left="102"/>
              <w:rPr>
                <w:rFonts w:ascii="Cambria" w:eastAsia="Cambria" w:hAnsi="Cambria" w:cs="Cambria"/>
                <w:sz w:val="17"/>
                <w:szCs w:val="17"/>
              </w:rPr>
            </w:pPr>
            <w:r>
              <w:rPr>
                <w:rFonts w:ascii="Cambria"/>
                <w:spacing w:val="-1"/>
                <w:sz w:val="17"/>
              </w:rPr>
              <w:t>1,100,452</w:t>
            </w:r>
          </w:p>
        </w:tc>
        <w:tc>
          <w:tcPr>
            <w:tcW w:w="948" w:type="dxa"/>
            <w:tcBorders>
              <w:top w:val="single" w:sz="5" w:space="0" w:color="000000"/>
              <w:left w:val="single" w:sz="5" w:space="0" w:color="000000"/>
              <w:bottom w:val="single" w:sz="5" w:space="0" w:color="000000"/>
              <w:right w:val="single" w:sz="5" w:space="0" w:color="000000"/>
            </w:tcBorders>
          </w:tcPr>
          <w:p w14:paraId="01B40128" w14:textId="77777777" w:rsidR="00573E7A" w:rsidRDefault="00573E7A" w:rsidP="00573E7A">
            <w:pPr>
              <w:pStyle w:val="TableParagraph"/>
              <w:spacing w:before="99"/>
              <w:ind w:left="99"/>
              <w:rPr>
                <w:rFonts w:ascii="Cambria" w:eastAsia="Cambria" w:hAnsi="Cambria" w:cs="Cambria"/>
                <w:sz w:val="17"/>
                <w:szCs w:val="17"/>
              </w:rPr>
            </w:pPr>
            <w:r>
              <w:rPr>
                <w:rFonts w:ascii="Cambria"/>
                <w:spacing w:val="-1"/>
                <w:sz w:val="17"/>
              </w:rPr>
              <w:t>1,019,929</w:t>
            </w:r>
          </w:p>
        </w:tc>
        <w:tc>
          <w:tcPr>
            <w:tcW w:w="948" w:type="dxa"/>
            <w:tcBorders>
              <w:top w:val="single" w:sz="5" w:space="0" w:color="000000"/>
              <w:left w:val="single" w:sz="5" w:space="0" w:color="000000"/>
              <w:bottom w:val="single" w:sz="5" w:space="0" w:color="000000"/>
              <w:right w:val="single" w:sz="5" w:space="0" w:color="000000"/>
            </w:tcBorders>
          </w:tcPr>
          <w:p w14:paraId="719D0B42" w14:textId="130156F3" w:rsidR="00573E7A" w:rsidRPr="001F36F9" w:rsidRDefault="00E33978" w:rsidP="00573E7A">
            <w:pPr>
              <w:pStyle w:val="TableParagraph"/>
              <w:spacing w:before="99"/>
              <w:ind w:left="99"/>
              <w:rPr>
                <w:rFonts w:ascii="Cambria"/>
                <w:spacing w:val="-1"/>
                <w:sz w:val="17"/>
              </w:rPr>
            </w:pPr>
            <w:r>
              <w:rPr>
                <w:rFonts w:ascii="Cambria"/>
                <w:bCs/>
                <w:spacing w:val="-1"/>
                <w:sz w:val="17"/>
              </w:rPr>
              <w:t>699,934</w:t>
            </w:r>
          </w:p>
        </w:tc>
      </w:tr>
      <w:tr w:rsidR="00573E7A" w14:paraId="51C30EAE" w14:textId="77777777" w:rsidTr="00573E7A">
        <w:trPr>
          <w:trHeight w:hRule="exact" w:val="408"/>
        </w:trPr>
        <w:tc>
          <w:tcPr>
            <w:tcW w:w="852" w:type="dxa"/>
            <w:tcBorders>
              <w:top w:val="single" w:sz="5" w:space="0" w:color="000000"/>
              <w:left w:val="single" w:sz="5" w:space="0" w:color="000000"/>
              <w:bottom w:val="single" w:sz="5" w:space="0" w:color="000000"/>
              <w:right w:val="single" w:sz="5" w:space="0" w:color="000000"/>
            </w:tcBorders>
          </w:tcPr>
          <w:p w14:paraId="30F737FD" w14:textId="77777777" w:rsidR="00573E7A" w:rsidRDefault="00573E7A" w:rsidP="00573E7A">
            <w:pPr>
              <w:pStyle w:val="TableParagraph"/>
              <w:spacing w:line="198" w:lineRule="exact"/>
              <w:ind w:left="102"/>
              <w:rPr>
                <w:rFonts w:ascii="Cambria" w:eastAsia="Cambria" w:hAnsi="Cambria" w:cs="Cambria"/>
                <w:sz w:val="17"/>
                <w:szCs w:val="17"/>
              </w:rPr>
            </w:pPr>
            <w:r>
              <w:rPr>
                <w:rFonts w:ascii="Cambria"/>
                <w:spacing w:val="-1"/>
                <w:sz w:val="17"/>
              </w:rPr>
              <w:t>RBC</w:t>
            </w:r>
          </w:p>
          <w:p w14:paraId="172BC4AC" w14:textId="77777777" w:rsidR="00573E7A" w:rsidRDefault="00573E7A" w:rsidP="00573E7A">
            <w:pPr>
              <w:pStyle w:val="TableParagraph"/>
              <w:spacing w:line="199" w:lineRule="exact"/>
              <w:ind w:left="102"/>
              <w:rPr>
                <w:rFonts w:ascii="Cambria" w:eastAsia="Cambria" w:hAnsi="Cambria" w:cs="Cambria"/>
                <w:sz w:val="17"/>
                <w:szCs w:val="17"/>
              </w:rPr>
            </w:pPr>
            <w:r>
              <w:rPr>
                <w:rFonts w:ascii="Cambria"/>
                <w:spacing w:val="-1"/>
                <w:sz w:val="17"/>
              </w:rPr>
              <w:t>Funds</w:t>
            </w:r>
          </w:p>
        </w:tc>
        <w:tc>
          <w:tcPr>
            <w:tcW w:w="948" w:type="dxa"/>
            <w:tcBorders>
              <w:top w:val="single" w:sz="5" w:space="0" w:color="000000"/>
              <w:left w:val="single" w:sz="5" w:space="0" w:color="000000"/>
              <w:bottom w:val="single" w:sz="5" w:space="0" w:color="000000"/>
              <w:right w:val="single" w:sz="5" w:space="0" w:color="000000"/>
            </w:tcBorders>
          </w:tcPr>
          <w:p w14:paraId="0524B336" w14:textId="77777777" w:rsidR="00573E7A" w:rsidRDefault="00573E7A" w:rsidP="00573E7A"/>
        </w:tc>
        <w:tc>
          <w:tcPr>
            <w:tcW w:w="948" w:type="dxa"/>
            <w:tcBorders>
              <w:top w:val="single" w:sz="5" w:space="0" w:color="000000"/>
              <w:left w:val="single" w:sz="5" w:space="0" w:color="000000"/>
              <w:bottom w:val="single" w:sz="5" w:space="0" w:color="000000"/>
              <w:right w:val="single" w:sz="5" w:space="0" w:color="000000"/>
            </w:tcBorders>
          </w:tcPr>
          <w:p w14:paraId="6BFBBEFC" w14:textId="77777777" w:rsidR="00573E7A" w:rsidRDefault="00573E7A" w:rsidP="00573E7A"/>
        </w:tc>
        <w:tc>
          <w:tcPr>
            <w:tcW w:w="948" w:type="dxa"/>
            <w:tcBorders>
              <w:top w:val="single" w:sz="5" w:space="0" w:color="000000"/>
              <w:left w:val="single" w:sz="5" w:space="0" w:color="000000"/>
              <w:bottom w:val="single" w:sz="5" w:space="0" w:color="000000"/>
              <w:right w:val="single" w:sz="5" w:space="0" w:color="000000"/>
            </w:tcBorders>
          </w:tcPr>
          <w:p w14:paraId="33DAB55F" w14:textId="77777777" w:rsidR="00573E7A" w:rsidRDefault="00573E7A" w:rsidP="00573E7A"/>
        </w:tc>
        <w:tc>
          <w:tcPr>
            <w:tcW w:w="948" w:type="dxa"/>
            <w:tcBorders>
              <w:top w:val="single" w:sz="5" w:space="0" w:color="000000"/>
              <w:left w:val="single" w:sz="5" w:space="0" w:color="000000"/>
              <w:bottom w:val="single" w:sz="5" w:space="0" w:color="000000"/>
              <w:right w:val="single" w:sz="5" w:space="0" w:color="000000"/>
            </w:tcBorders>
          </w:tcPr>
          <w:p w14:paraId="686CBFAC" w14:textId="77777777" w:rsidR="00573E7A" w:rsidRDefault="00573E7A" w:rsidP="00573E7A">
            <w:pPr>
              <w:pStyle w:val="TableParagraph"/>
              <w:spacing w:before="96"/>
              <w:ind w:left="166"/>
              <w:rPr>
                <w:rFonts w:ascii="Cambria" w:eastAsia="Cambria" w:hAnsi="Cambria" w:cs="Cambria"/>
                <w:sz w:val="17"/>
                <w:szCs w:val="17"/>
              </w:rPr>
            </w:pPr>
            <w:r>
              <w:rPr>
                <w:rFonts w:ascii="Cambria"/>
                <w:spacing w:val="-1"/>
                <w:sz w:val="17"/>
              </w:rPr>
              <w:t>150,000</w:t>
            </w:r>
          </w:p>
        </w:tc>
        <w:tc>
          <w:tcPr>
            <w:tcW w:w="950" w:type="dxa"/>
            <w:tcBorders>
              <w:top w:val="single" w:sz="5" w:space="0" w:color="000000"/>
              <w:left w:val="single" w:sz="5" w:space="0" w:color="000000"/>
              <w:bottom w:val="single" w:sz="5" w:space="0" w:color="000000"/>
              <w:right w:val="single" w:sz="5" w:space="0" w:color="000000"/>
            </w:tcBorders>
          </w:tcPr>
          <w:p w14:paraId="2F02123C" w14:textId="77777777" w:rsidR="00573E7A" w:rsidRDefault="00573E7A" w:rsidP="00573E7A">
            <w:pPr>
              <w:pStyle w:val="TableParagraph"/>
              <w:spacing w:before="96"/>
              <w:ind w:left="166"/>
              <w:rPr>
                <w:rFonts w:ascii="Cambria" w:eastAsia="Cambria" w:hAnsi="Cambria" w:cs="Cambria"/>
                <w:sz w:val="17"/>
                <w:szCs w:val="17"/>
              </w:rPr>
            </w:pPr>
            <w:r>
              <w:rPr>
                <w:rFonts w:ascii="Cambria"/>
                <w:spacing w:val="-1"/>
                <w:sz w:val="17"/>
              </w:rPr>
              <w:t>150,000</w:t>
            </w:r>
          </w:p>
        </w:tc>
        <w:tc>
          <w:tcPr>
            <w:tcW w:w="948" w:type="dxa"/>
            <w:tcBorders>
              <w:top w:val="single" w:sz="5" w:space="0" w:color="000000"/>
              <w:left w:val="single" w:sz="5" w:space="0" w:color="000000"/>
              <w:bottom w:val="single" w:sz="5" w:space="0" w:color="000000"/>
              <w:right w:val="single" w:sz="5" w:space="0" w:color="000000"/>
            </w:tcBorders>
          </w:tcPr>
          <w:p w14:paraId="7D825F16" w14:textId="77777777" w:rsidR="00573E7A" w:rsidRDefault="00573E7A" w:rsidP="00573E7A">
            <w:pPr>
              <w:pStyle w:val="TableParagraph"/>
              <w:spacing w:before="96"/>
              <w:ind w:left="166"/>
              <w:rPr>
                <w:rFonts w:ascii="Cambria" w:eastAsia="Cambria" w:hAnsi="Cambria" w:cs="Cambria"/>
                <w:sz w:val="17"/>
                <w:szCs w:val="17"/>
              </w:rPr>
            </w:pPr>
            <w:r>
              <w:rPr>
                <w:rFonts w:ascii="Cambria"/>
                <w:spacing w:val="-1"/>
                <w:sz w:val="17"/>
              </w:rPr>
              <w:t>150,000</w:t>
            </w:r>
          </w:p>
        </w:tc>
        <w:tc>
          <w:tcPr>
            <w:tcW w:w="948" w:type="dxa"/>
            <w:tcBorders>
              <w:top w:val="single" w:sz="5" w:space="0" w:color="000000"/>
              <w:left w:val="single" w:sz="5" w:space="0" w:color="000000"/>
              <w:bottom w:val="single" w:sz="5" w:space="0" w:color="000000"/>
              <w:right w:val="single" w:sz="5" w:space="0" w:color="000000"/>
            </w:tcBorders>
          </w:tcPr>
          <w:p w14:paraId="0D86C04A" w14:textId="77777777" w:rsidR="00573E7A" w:rsidRDefault="00573E7A" w:rsidP="00573E7A">
            <w:pPr>
              <w:pStyle w:val="TableParagraph"/>
              <w:spacing w:before="96"/>
              <w:ind w:left="166"/>
              <w:rPr>
                <w:rFonts w:ascii="Cambria" w:eastAsia="Cambria" w:hAnsi="Cambria" w:cs="Cambria"/>
                <w:sz w:val="17"/>
                <w:szCs w:val="17"/>
              </w:rPr>
            </w:pPr>
            <w:r>
              <w:rPr>
                <w:rFonts w:ascii="Cambria"/>
                <w:spacing w:val="-1"/>
                <w:sz w:val="17"/>
              </w:rPr>
              <w:t>150,000</w:t>
            </w:r>
          </w:p>
        </w:tc>
        <w:tc>
          <w:tcPr>
            <w:tcW w:w="950" w:type="dxa"/>
            <w:tcBorders>
              <w:top w:val="single" w:sz="5" w:space="0" w:color="000000"/>
              <w:left w:val="single" w:sz="5" w:space="0" w:color="000000"/>
              <w:bottom w:val="single" w:sz="5" w:space="0" w:color="000000"/>
              <w:right w:val="single" w:sz="5" w:space="0" w:color="000000"/>
            </w:tcBorders>
          </w:tcPr>
          <w:p w14:paraId="058B7C93" w14:textId="77777777" w:rsidR="00573E7A" w:rsidRDefault="00573E7A" w:rsidP="00573E7A">
            <w:pPr>
              <w:pStyle w:val="TableParagraph"/>
              <w:spacing w:before="96"/>
              <w:ind w:left="167"/>
              <w:rPr>
                <w:rFonts w:ascii="Cambria" w:eastAsia="Cambria" w:hAnsi="Cambria" w:cs="Cambria"/>
                <w:sz w:val="17"/>
                <w:szCs w:val="17"/>
              </w:rPr>
            </w:pPr>
            <w:r>
              <w:rPr>
                <w:rFonts w:ascii="Cambria"/>
                <w:spacing w:val="-1"/>
                <w:sz w:val="17"/>
              </w:rPr>
              <w:t>150,000</w:t>
            </w:r>
          </w:p>
        </w:tc>
        <w:tc>
          <w:tcPr>
            <w:tcW w:w="948" w:type="dxa"/>
            <w:tcBorders>
              <w:top w:val="single" w:sz="5" w:space="0" w:color="000000"/>
              <w:left w:val="single" w:sz="5" w:space="0" w:color="000000"/>
              <w:bottom w:val="single" w:sz="5" w:space="0" w:color="000000"/>
              <w:right w:val="single" w:sz="5" w:space="0" w:color="000000"/>
            </w:tcBorders>
          </w:tcPr>
          <w:p w14:paraId="5336D4E4" w14:textId="77777777" w:rsidR="00573E7A" w:rsidRDefault="00573E7A" w:rsidP="00573E7A">
            <w:pPr>
              <w:pStyle w:val="TableParagraph"/>
              <w:spacing w:before="96"/>
              <w:ind w:left="167"/>
              <w:rPr>
                <w:rFonts w:ascii="Cambria" w:eastAsia="Cambria" w:hAnsi="Cambria" w:cs="Cambria"/>
                <w:sz w:val="17"/>
                <w:szCs w:val="17"/>
              </w:rPr>
            </w:pPr>
            <w:r>
              <w:rPr>
                <w:rFonts w:ascii="Cambria"/>
                <w:spacing w:val="-1"/>
                <w:sz w:val="17"/>
              </w:rPr>
              <w:t>150,000</w:t>
            </w:r>
          </w:p>
        </w:tc>
        <w:tc>
          <w:tcPr>
            <w:tcW w:w="948" w:type="dxa"/>
            <w:tcBorders>
              <w:top w:val="single" w:sz="5" w:space="0" w:color="000000"/>
              <w:left w:val="single" w:sz="5" w:space="0" w:color="000000"/>
              <w:bottom w:val="single" w:sz="5" w:space="0" w:color="000000"/>
              <w:right w:val="single" w:sz="5" w:space="0" w:color="000000"/>
            </w:tcBorders>
          </w:tcPr>
          <w:p w14:paraId="7991FF39" w14:textId="77777777" w:rsidR="00573E7A" w:rsidRDefault="00573E7A" w:rsidP="00573E7A">
            <w:pPr>
              <w:pStyle w:val="TableParagraph"/>
              <w:spacing w:before="96"/>
              <w:ind w:left="166"/>
              <w:rPr>
                <w:rFonts w:ascii="Cambria" w:eastAsia="Cambria" w:hAnsi="Cambria" w:cs="Cambria"/>
                <w:sz w:val="17"/>
                <w:szCs w:val="17"/>
              </w:rPr>
            </w:pPr>
            <w:r>
              <w:rPr>
                <w:rFonts w:ascii="Cambria"/>
                <w:spacing w:val="-1"/>
                <w:sz w:val="17"/>
              </w:rPr>
              <w:t>150,000</w:t>
            </w:r>
          </w:p>
        </w:tc>
        <w:tc>
          <w:tcPr>
            <w:tcW w:w="950" w:type="dxa"/>
            <w:tcBorders>
              <w:top w:val="single" w:sz="5" w:space="0" w:color="000000"/>
              <w:left w:val="single" w:sz="5" w:space="0" w:color="000000"/>
              <w:bottom w:val="single" w:sz="5" w:space="0" w:color="000000"/>
              <w:right w:val="single" w:sz="5" w:space="0" w:color="000000"/>
            </w:tcBorders>
          </w:tcPr>
          <w:p w14:paraId="70F92A16" w14:textId="77777777" w:rsidR="00573E7A" w:rsidRDefault="00573E7A" w:rsidP="00573E7A">
            <w:pPr>
              <w:pStyle w:val="TableParagraph"/>
              <w:spacing w:before="96"/>
              <w:ind w:left="166"/>
              <w:rPr>
                <w:rFonts w:ascii="Cambria" w:eastAsia="Cambria" w:hAnsi="Cambria" w:cs="Cambria"/>
                <w:sz w:val="17"/>
                <w:szCs w:val="17"/>
              </w:rPr>
            </w:pPr>
            <w:r>
              <w:rPr>
                <w:rFonts w:ascii="Cambria"/>
                <w:spacing w:val="-1"/>
                <w:sz w:val="17"/>
              </w:rPr>
              <w:t>150,000</w:t>
            </w:r>
          </w:p>
        </w:tc>
        <w:tc>
          <w:tcPr>
            <w:tcW w:w="948" w:type="dxa"/>
            <w:tcBorders>
              <w:top w:val="single" w:sz="5" w:space="0" w:color="000000"/>
              <w:left w:val="single" w:sz="5" w:space="0" w:color="000000"/>
              <w:bottom w:val="single" w:sz="5" w:space="0" w:color="000000"/>
              <w:right w:val="single" w:sz="5" w:space="0" w:color="000000"/>
            </w:tcBorders>
          </w:tcPr>
          <w:p w14:paraId="21D07BEA" w14:textId="77777777" w:rsidR="00573E7A" w:rsidRDefault="00573E7A" w:rsidP="00573E7A">
            <w:pPr>
              <w:pStyle w:val="TableParagraph"/>
              <w:spacing w:before="96"/>
              <w:ind w:left="164"/>
              <w:rPr>
                <w:rFonts w:ascii="Cambria" w:eastAsia="Cambria" w:hAnsi="Cambria" w:cs="Cambria"/>
                <w:sz w:val="17"/>
                <w:szCs w:val="17"/>
              </w:rPr>
            </w:pPr>
            <w:r>
              <w:rPr>
                <w:rFonts w:ascii="Cambria"/>
                <w:spacing w:val="-1"/>
                <w:sz w:val="17"/>
              </w:rPr>
              <w:t>150,000</w:t>
            </w:r>
          </w:p>
        </w:tc>
        <w:tc>
          <w:tcPr>
            <w:tcW w:w="948" w:type="dxa"/>
            <w:tcBorders>
              <w:top w:val="single" w:sz="5" w:space="0" w:color="000000"/>
              <w:left w:val="single" w:sz="5" w:space="0" w:color="000000"/>
              <w:bottom w:val="single" w:sz="5" w:space="0" w:color="000000"/>
              <w:right w:val="single" w:sz="5" w:space="0" w:color="000000"/>
            </w:tcBorders>
          </w:tcPr>
          <w:p w14:paraId="562E8577" w14:textId="77777777" w:rsidR="00573E7A" w:rsidRDefault="00573E7A" w:rsidP="00573E7A">
            <w:pPr>
              <w:pStyle w:val="TableParagraph"/>
              <w:spacing w:before="96"/>
              <w:ind w:left="164"/>
              <w:rPr>
                <w:rFonts w:ascii="Cambria"/>
                <w:spacing w:val="-1"/>
                <w:sz w:val="17"/>
              </w:rPr>
            </w:pPr>
            <w:r>
              <w:rPr>
                <w:rFonts w:ascii="Cambria"/>
                <w:spacing w:val="-1"/>
                <w:sz w:val="17"/>
              </w:rPr>
              <w:t>150,000</w:t>
            </w:r>
          </w:p>
        </w:tc>
      </w:tr>
      <w:tr w:rsidR="00573E7A" w14:paraId="411DB694" w14:textId="77777777" w:rsidTr="00573E7A">
        <w:trPr>
          <w:trHeight w:hRule="exact" w:val="264"/>
        </w:trPr>
        <w:tc>
          <w:tcPr>
            <w:tcW w:w="852" w:type="dxa"/>
            <w:tcBorders>
              <w:top w:val="single" w:sz="5" w:space="0" w:color="000000"/>
              <w:left w:val="single" w:sz="5" w:space="0" w:color="000000"/>
              <w:bottom w:val="single" w:sz="5" w:space="0" w:color="000000"/>
              <w:right w:val="single" w:sz="5" w:space="0" w:color="000000"/>
            </w:tcBorders>
          </w:tcPr>
          <w:p w14:paraId="43170AFE" w14:textId="77777777" w:rsidR="00573E7A" w:rsidRDefault="00573E7A" w:rsidP="00573E7A">
            <w:pPr>
              <w:pStyle w:val="TableParagraph"/>
              <w:spacing w:before="27"/>
              <w:ind w:left="102"/>
              <w:rPr>
                <w:rFonts w:ascii="Cambria" w:eastAsia="Cambria" w:hAnsi="Cambria" w:cs="Cambria"/>
                <w:sz w:val="17"/>
                <w:szCs w:val="17"/>
              </w:rPr>
            </w:pPr>
            <w:r>
              <w:rPr>
                <w:rFonts w:ascii="Cambria"/>
                <w:spacing w:val="-1"/>
                <w:sz w:val="17"/>
              </w:rPr>
              <w:t>Total</w:t>
            </w:r>
          </w:p>
        </w:tc>
        <w:tc>
          <w:tcPr>
            <w:tcW w:w="948" w:type="dxa"/>
            <w:tcBorders>
              <w:top w:val="single" w:sz="5" w:space="0" w:color="000000"/>
              <w:left w:val="single" w:sz="5" w:space="0" w:color="000000"/>
              <w:bottom w:val="single" w:sz="5" w:space="0" w:color="000000"/>
              <w:right w:val="single" w:sz="5" w:space="0" w:color="000000"/>
            </w:tcBorders>
          </w:tcPr>
          <w:p w14:paraId="660D8DAF" w14:textId="77777777" w:rsidR="00573E7A" w:rsidRDefault="00573E7A" w:rsidP="00573E7A">
            <w:pPr>
              <w:pStyle w:val="TableParagraph"/>
              <w:spacing w:before="27"/>
              <w:ind w:left="166"/>
              <w:rPr>
                <w:rFonts w:ascii="Cambria" w:eastAsia="Cambria" w:hAnsi="Cambria" w:cs="Cambria"/>
                <w:sz w:val="17"/>
                <w:szCs w:val="17"/>
              </w:rPr>
            </w:pPr>
            <w:r>
              <w:rPr>
                <w:rFonts w:ascii="Cambria"/>
                <w:spacing w:val="-1"/>
                <w:sz w:val="17"/>
              </w:rPr>
              <w:t>383,406</w:t>
            </w:r>
          </w:p>
        </w:tc>
        <w:tc>
          <w:tcPr>
            <w:tcW w:w="948" w:type="dxa"/>
            <w:tcBorders>
              <w:top w:val="single" w:sz="5" w:space="0" w:color="000000"/>
              <w:left w:val="single" w:sz="5" w:space="0" w:color="000000"/>
              <w:bottom w:val="single" w:sz="5" w:space="0" w:color="000000"/>
              <w:right w:val="single" w:sz="5" w:space="0" w:color="000000"/>
            </w:tcBorders>
          </w:tcPr>
          <w:p w14:paraId="3101637E" w14:textId="77777777" w:rsidR="00573E7A" w:rsidRDefault="00573E7A" w:rsidP="00573E7A">
            <w:pPr>
              <w:pStyle w:val="TableParagraph"/>
              <w:spacing w:before="27"/>
              <w:ind w:left="166"/>
              <w:rPr>
                <w:rFonts w:ascii="Cambria" w:eastAsia="Cambria" w:hAnsi="Cambria" w:cs="Cambria"/>
                <w:sz w:val="17"/>
                <w:szCs w:val="17"/>
              </w:rPr>
            </w:pPr>
            <w:r>
              <w:rPr>
                <w:rFonts w:ascii="Cambria"/>
                <w:spacing w:val="-1"/>
                <w:sz w:val="17"/>
              </w:rPr>
              <w:t>494,734</w:t>
            </w:r>
          </w:p>
        </w:tc>
        <w:tc>
          <w:tcPr>
            <w:tcW w:w="948" w:type="dxa"/>
            <w:tcBorders>
              <w:top w:val="single" w:sz="5" w:space="0" w:color="000000"/>
              <w:left w:val="single" w:sz="5" w:space="0" w:color="000000"/>
              <w:bottom w:val="single" w:sz="5" w:space="0" w:color="000000"/>
              <w:right w:val="single" w:sz="5" w:space="0" w:color="000000"/>
            </w:tcBorders>
          </w:tcPr>
          <w:p w14:paraId="1D52A85A" w14:textId="77777777" w:rsidR="00573E7A" w:rsidRDefault="00573E7A" w:rsidP="00573E7A">
            <w:pPr>
              <w:pStyle w:val="TableParagraph"/>
              <w:spacing w:before="27"/>
              <w:ind w:left="167"/>
              <w:rPr>
                <w:rFonts w:ascii="Cambria" w:eastAsia="Cambria" w:hAnsi="Cambria" w:cs="Cambria"/>
                <w:sz w:val="17"/>
                <w:szCs w:val="17"/>
              </w:rPr>
            </w:pPr>
            <w:r>
              <w:rPr>
                <w:rFonts w:ascii="Cambria"/>
                <w:spacing w:val="-1"/>
                <w:sz w:val="17"/>
              </w:rPr>
              <w:t>896,151</w:t>
            </w:r>
          </w:p>
        </w:tc>
        <w:tc>
          <w:tcPr>
            <w:tcW w:w="948" w:type="dxa"/>
            <w:tcBorders>
              <w:top w:val="single" w:sz="5" w:space="0" w:color="000000"/>
              <w:left w:val="single" w:sz="5" w:space="0" w:color="000000"/>
              <w:bottom w:val="single" w:sz="5" w:space="0" w:color="000000"/>
              <w:right w:val="single" w:sz="5" w:space="0" w:color="000000"/>
            </w:tcBorders>
          </w:tcPr>
          <w:p w14:paraId="0711346E" w14:textId="77777777" w:rsidR="00573E7A" w:rsidRDefault="00573E7A" w:rsidP="00573E7A">
            <w:pPr>
              <w:pStyle w:val="TableParagraph"/>
              <w:spacing w:before="27"/>
              <w:ind w:left="102"/>
              <w:rPr>
                <w:rFonts w:ascii="Cambria" w:eastAsia="Cambria" w:hAnsi="Cambria" w:cs="Cambria"/>
                <w:sz w:val="17"/>
                <w:szCs w:val="17"/>
              </w:rPr>
            </w:pPr>
            <w:r>
              <w:rPr>
                <w:rFonts w:ascii="Cambria"/>
                <w:spacing w:val="-1"/>
                <w:sz w:val="17"/>
              </w:rPr>
              <w:t>1,344,485</w:t>
            </w:r>
          </w:p>
        </w:tc>
        <w:tc>
          <w:tcPr>
            <w:tcW w:w="950" w:type="dxa"/>
            <w:tcBorders>
              <w:top w:val="single" w:sz="5" w:space="0" w:color="000000"/>
              <w:left w:val="single" w:sz="5" w:space="0" w:color="000000"/>
              <w:bottom w:val="single" w:sz="5" w:space="0" w:color="000000"/>
              <w:right w:val="single" w:sz="5" w:space="0" w:color="000000"/>
            </w:tcBorders>
          </w:tcPr>
          <w:p w14:paraId="3A150820" w14:textId="77777777" w:rsidR="00573E7A" w:rsidRDefault="00573E7A" w:rsidP="00573E7A">
            <w:pPr>
              <w:pStyle w:val="TableParagraph"/>
              <w:spacing w:before="27"/>
              <w:ind w:left="102"/>
              <w:rPr>
                <w:rFonts w:ascii="Cambria" w:eastAsia="Cambria" w:hAnsi="Cambria" w:cs="Cambria"/>
                <w:sz w:val="17"/>
                <w:szCs w:val="17"/>
              </w:rPr>
            </w:pPr>
            <w:r>
              <w:rPr>
                <w:rFonts w:ascii="Cambria"/>
                <w:spacing w:val="-1"/>
                <w:sz w:val="17"/>
              </w:rPr>
              <w:t>1,556,394</w:t>
            </w:r>
          </w:p>
        </w:tc>
        <w:tc>
          <w:tcPr>
            <w:tcW w:w="948" w:type="dxa"/>
            <w:tcBorders>
              <w:top w:val="single" w:sz="5" w:space="0" w:color="000000"/>
              <w:left w:val="single" w:sz="5" w:space="0" w:color="000000"/>
              <w:bottom w:val="single" w:sz="5" w:space="0" w:color="000000"/>
              <w:right w:val="single" w:sz="5" w:space="0" w:color="000000"/>
            </w:tcBorders>
          </w:tcPr>
          <w:p w14:paraId="53E574E3" w14:textId="77777777" w:rsidR="00573E7A" w:rsidRDefault="00573E7A" w:rsidP="00573E7A">
            <w:pPr>
              <w:pStyle w:val="TableParagraph"/>
              <w:spacing w:before="27"/>
              <w:ind w:left="102"/>
              <w:rPr>
                <w:rFonts w:ascii="Cambria" w:eastAsia="Cambria" w:hAnsi="Cambria" w:cs="Cambria"/>
                <w:sz w:val="17"/>
                <w:szCs w:val="17"/>
              </w:rPr>
            </w:pPr>
            <w:r>
              <w:rPr>
                <w:rFonts w:ascii="Cambria"/>
                <w:spacing w:val="-1"/>
                <w:sz w:val="17"/>
              </w:rPr>
              <w:t>1,063,658</w:t>
            </w:r>
          </w:p>
        </w:tc>
        <w:tc>
          <w:tcPr>
            <w:tcW w:w="948" w:type="dxa"/>
            <w:tcBorders>
              <w:top w:val="single" w:sz="5" w:space="0" w:color="000000"/>
              <w:left w:val="single" w:sz="5" w:space="0" w:color="000000"/>
              <w:bottom w:val="single" w:sz="5" w:space="0" w:color="000000"/>
              <w:right w:val="single" w:sz="5" w:space="0" w:color="000000"/>
            </w:tcBorders>
          </w:tcPr>
          <w:p w14:paraId="24C20A53" w14:textId="77777777" w:rsidR="00573E7A" w:rsidRDefault="00573E7A" w:rsidP="00573E7A">
            <w:pPr>
              <w:pStyle w:val="TableParagraph"/>
              <w:spacing w:before="27"/>
              <w:ind w:left="102"/>
              <w:rPr>
                <w:rFonts w:ascii="Cambria" w:eastAsia="Cambria" w:hAnsi="Cambria" w:cs="Cambria"/>
                <w:sz w:val="17"/>
                <w:szCs w:val="17"/>
              </w:rPr>
            </w:pPr>
            <w:r>
              <w:rPr>
                <w:rFonts w:ascii="Cambria"/>
                <w:spacing w:val="-1"/>
                <w:sz w:val="17"/>
              </w:rPr>
              <w:t>1,054,506</w:t>
            </w:r>
          </w:p>
        </w:tc>
        <w:tc>
          <w:tcPr>
            <w:tcW w:w="950" w:type="dxa"/>
            <w:tcBorders>
              <w:top w:val="single" w:sz="5" w:space="0" w:color="000000"/>
              <w:left w:val="single" w:sz="5" w:space="0" w:color="000000"/>
              <w:bottom w:val="single" w:sz="5" w:space="0" w:color="000000"/>
              <w:right w:val="single" w:sz="5" w:space="0" w:color="000000"/>
            </w:tcBorders>
          </w:tcPr>
          <w:p w14:paraId="4312CE2C" w14:textId="77777777" w:rsidR="00573E7A" w:rsidRDefault="00573E7A" w:rsidP="00573E7A">
            <w:pPr>
              <w:pStyle w:val="TableParagraph"/>
              <w:spacing w:before="27"/>
              <w:ind w:left="102"/>
              <w:rPr>
                <w:rFonts w:ascii="Cambria" w:eastAsia="Cambria" w:hAnsi="Cambria" w:cs="Cambria"/>
                <w:sz w:val="17"/>
                <w:szCs w:val="17"/>
              </w:rPr>
            </w:pPr>
            <w:r>
              <w:rPr>
                <w:rFonts w:ascii="Cambria"/>
                <w:spacing w:val="-1"/>
                <w:sz w:val="17"/>
              </w:rPr>
              <w:t>1,176,112</w:t>
            </w:r>
          </w:p>
        </w:tc>
        <w:tc>
          <w:tcPr>
            <w:tcW w:w="948" w:type="dxa"/>
            <w:tcBorders>
              <w:top w:val="single" w:sz="5" w:space="0" w:color="000000"/>
              <w:left w:val="single" w:sz="5" w:space="0" w:color="000000"/>
              <w:bottom w:val="single" w:sz="5" w:space="0" w:color="000000"/>
              <w:right w:val="single" w:sz="5" w:space="0" w:color="000000"/>
            </w:tcBorders>
          </w:tcPr>
          <w:p w14:paraId="437C346B" w14:textId="77777777" w:rsidR="00573E7A" w:rsidRDefault="00573E7A" w:rsidP="00573E7A">
            <w:pPr>
              <w:pStyle w:val="TableParagraph"/>
              <w:spacing w:line="198" w:lineRule="exact"/>
              <w:ind w:left="167"/>
              <w:rPr>
                <w:rFonts w:ascii="Cambria" w:eastAsia="Cambria" w:hAnsi="Cambria" w:cs="Cambria"/>
                <w:sz w:val="17"/>
                <w:szCs w:val="17"/>
              </w:rPr>
            </w:pPr>
            <w:r>
              <w:rPr>
                <w:rFonts w:ascii="Cambria"/>
                <w:spacing w:val="-1"/>
                <w:sz w:val="17"/>
              </w:rPr>
              <w:t>665,464</w:t>
            </w:r>
          </w:p>
        </w:tc>
        <w:tc>
          <w:tcPr>
            <w:tcW w:w="948" w:type="dxa"/>
            <w:tcBorders>
              <w:top w:val="single" w:sz="5" w:space="0" w:color="000000"/>
              <w:left w:val="single" w:sz="5" w:space="0" w:color="000000"/>
              <w:bottom w:val="single" w:sz="5" w:space="0" w:color="000000"/>
              <w:right w:val="single" w:sz="5" w:space="0" w:color="000000"/>
            </w:tcBorders>
          </w:tcPr>
          <w:p w14:paraId="0EF3BCD3" w14:textId="77777777" w:rsidR="00573E7A" w:rsidRDefault="00573E7A" w:rsidP="00573E7A">
            <w:pPr>
              <w:pStyle w:val="TableParagraph"/>
              <w:spacing w:line="198" w:lineRule="exact"/>
              <w:ind w:left="166"/>
              <w:rPr>
                <w:rFonts w:ascii="Cambria" w:eastAsia="Cambria" w:hAnsi="Cambria" w:cs="Cambria"/>
                <w:sz w:val="17"/>
                <w:szCs w:val="17"/>
              </w:rPr>
            </w:pPr>
            <w:r>
              <w:rPr>
                <w:rFonts w:ascii="Cambria"/>
                <w:spacing w:val="-1"/>
                <w:sz w:val="17"/>
              </w:rPr>
              <w:t>714,310</w:t>
            </w:r>
          </w:p>
        </w:tc>
        <w:tc>
          <w:tcPr>
            <w:tcW w:w="950" w:type="dxa"/>
            <w:tcBorders>
              <w:top w:val="single" w:sz="5" w:space="0" w:color="000000"/>
              <w:left w:val="single" w:sz="5" w:space="0" w:color="000000"/>
              <w:bottom w:val="single" w:sz="5" w:space="0" w:color="000000"/>
              <w:right w:val="single" w:sz="5" w:space="0" w:color="000000"/>
            </w:tcBorders>
          </w:tcPr>
          <w:p w14:paraId="379F96DC" w14:textId="77777777" w:rsidR="00573E7A" w:rsidRDefault="00573E7A" w:rsidP="00573E7A">
            <w:pPr>
              <w:pStyle w:val="TableParagraph"/>
              <w:spacing w:line="198" w:lineRule="exact"/>
              <w:ind w:left="102"/>
              <w:rPr>
                <w:rFonts w:ascii="Cambria" w:eastAsia="Cambria" w:hAnsi="Cambria" w:cs="Cambria"/>
                <w:sz w:val="17"/>
                <w:szCs w:val="17"/>
              </w:rPr>
            </w:pPr>
            <w:r>
              <w:rPr>
                <w:rFonts w:ascii="Cambria"/>
                <w:spacing w:val="-1"/>
                <w:sz w:val="17"/>
              </w:rPr>
              <w:t>1,250,452</w:t>
            </w:r>
          </w:p>
        </w:tc>
        <w:tc>
          <w:tcPr>
            <w:tcW w:w="948" w:type="dxa"/>
            <w:tcBorders>
              <w:top w:val="single" w:sz="5" w:space="0" w:color="000000"/>
              <w:left w:val="single" w:sz="5" w:space="0" w:color="000000"/>
              <w:bottom w:val="single" w:sz="5" w:space="0" w:color="000000"/>
              <w:right w:val="single" w:sz="5" w:space="0" w:color="000000"/>
            </w:tcBorders>
          </w:tcPr>
          <w:p w14:paraId="006B5635" w14:textId="77777777" w:rsidR="00573E7A" w:rsidRDefault="00573E7A" w:rsidP="00573E7A">
            <w:pPr>
              <w:pStyle w:val="TableParagraph"/>
              <w:spacing w:before="27"/>
              <w:ind w:left="99"/>
              <w:rPr>
                <w:rFonts w:ascii="Cambria" w:eastAsia="Cambria" w:hAnsi="Cambria" w:cs="Cambria"/>
                <w:sz w:val="17"/>
                <w:szCs w:val="17"/>
              </w:rPr>
            </w:pPr>
            <w:r>
              <w:rPr>
                <w:rFonts w:ascii="Cambria"/>
                <w:spacing w:val="-1"/>
                <w:sz w:val="17"/>
              </w:rPr>
              <w:t>1,169,929</w:t>
            </w:r>
          </w:p>
        </w:tc>
        <w:tc>
          <w:tcPr>
            <w:tcW w:w="948" w:type="dxa"/>
            <w:tcBorders>
              <w:top w:val="single" w:sz="5" w:space="0" w:color="000000"/>
              <w:left w:val="single" w:sz="5" w:space="0" w:color="000000"/>
              <w:bottom w:val="single" w:sz="5" w:space="0" w:color="000000"/>
              <w:right w:val="single" w:sz="5" w:space="0" w:color="000000"/>
            </w:tcBorders>
          </w:tcPr>
          <w:p w14:paraId="30D6F264" w14:textId="4200D2E8" w:rsidR="00573E7A" w:rsidRDefault="00E33978" w:rsidP="00573E7A">
            <w:pPr>
              <w:pStyle w:val="TableParagraph"/>
              <w:spacing w:before="27"/>
              <w:ind w:left="99"/>
              <w:rPr>
                <w:rFonts w:ascii="Cambria"/>
                <w:spacing w:val="-1"/>
                <w:sz w:val="17"/>
              </w:rPr>
            </w:pPr>
            <w:r>
              <w:rPr>
                <w:rFonts w:ascii="Cambria"/>
                <w:spacing w:val="-1"/>
                <w:sz w:val="17"/>
              </w:rPr>
              <w:t>849,934</w:t>
            </w:r>
          </w:p>
        </w:tc>
      </w:tr>
    </w:tbl>
    <w:p w14:paraId="3BACA95D" w14:textId="77777777" w:rsidR="005F07FB" w:rsidRDefault="005F07FB">
      <w:pPr>
        <w:rPr>
          <w:rFonts w:ascii="Cambria" w:eastAsia="Cambria" w:hAnsi="Cambria" w:cs="Cambria"/>
          <w:b/>
          <w:bCs/>
          <w:sz w:val="20"/>
          <w:szCs w:val="20"/>
        </w:rPr>
      </w:pPr>
    </w:p>
    <w:p w14:paraId="7522CA4D" w14:textId="77777777" w:rsidR="005F07FB" w:rsidRDefault="005F07FB">
      <w:pPr>
        <w:rPr>
          <w:rFonts w:ascii="Cambria" w:eastAsia="Cambria" w:hAnsi="Cambria" w:cs="Cambria"/>
          <w:b/>
          <w:bCs/>
          <w:sz w:val="20"/>
          <w:szCs w:val="20"/>
        </w:rPr>
      </w:pPr>
    </w:p>
    <w:p w14:paraId="52B7DD0A" w14:textId="77777777" w:rsidR="005F07FB" w:rsidRDefault="005F07FB">
      <w:pPr>
        <w:rPr>
          <w:rFonts w:ascii="Cambria" w:eastAsia="Cambria" w:hAnsi="Cambria" w:cs="Cambria"/>
          <w:b/>
          <w:bCs/>
          <w:sz w:val="20"/>
          <w:szCs w:val="20"/>
        </w:rPr>
      </w:pPr>
    </w:p>
    <w:p w14:paraId="7A573144" w14:textId="6C9A60B2" w:rsidR="005F07FB" w:rsidRDefault="005F07FB" w:rsidP="0009673B">
      <w:pPr>
        <w:spacing w:line="20" w:lineRule="atLeast"/>
        <w:ind w:left="105"/>
        <w:rPr>
          <w:rFonts w:ascii="Cambria" w:eastAsia="Cambria" w:hAnsi="Cambria" w:cs="Cambria"/>
          <w:sz w:val="2"/>
          <w:szCs w:val="2"/>
        </w:rPr>
        <w:sectPr w:rsidR="005F07FB" w:rsidSect="00B459D7">
          <w:headerReference w:type="even" r:id="rId30"/>
          <w:headerReference w:type="default" r:id="rId31"/>
          <w:footerReference w:type="even" r:id="rId32"/>
          <w:footerReference w:type="default" r:id="rId33"/>
          <w:pgSz w:w="15840" w:h="12240" w:orient="landscape"/>
          <w:pgMar w:top="965" w:right="1296" w:bottom="2203" w:left="1008" w:header="749" w:footer="2002" w:gutter="0"/>
          <w:cols w:space="720"/>
        </w:sectPr>
      </w:pPr>
    </w:p>
    <w:p w14:paraId="77CC9F5A" w14:textId="5EDAFD0E" w:rsidR="005F07FB" w:rsidRPr="0009673B" w:rsidRDefault="00E70F38" w:rsidP="000032FD">
      <w:pPr>
        <w:pStyle w:val="Heading1"/>
        <w:rPr>
          <w:rFonts w:cs="Cambria"/>
          <w:lang w:val="fr-CA"/>
        </w:rPr>
      </w:pPr>
      <w:bookmarkStart w:id="52" w:name="APPENDIX_D:_Publications"/>
      <w:bookmarkStart w:id="53" w:name="_bookmark11"/>
      <w:bookmarkStart w:id="54" w:name="_Toc525648194"/>
      <w:bookmarkEnd w:id="52"/>
      <w:bookmarkEnd w:id="53"/>
      <w:r w:rsidRPr="0009673B">
        <w:rPr>
          <w:spacing w:val="-2"/>
          <w:lang w:val="fr-CA"/>
        </w:rPr>
        <w:lastRenderedPageBreak/>
        <w:t>APPENDIX</w:t>
      </w:r>
      <w:r w:rsidR="00A10AAC">
        <w:rPr>
          <w:lang w:val="fr-CA"/>
        </w:rPr>
        <w:t xml:space="preserve"> C</w:t>
      </w:r>
      <w:r w:rsidRPr="0009673B">
        <w:rPr>
          <w:lang w:val="fr-CA"/>
        </w:rPr>
        <w:t>:</w:t>
      </w:r>
      <w:r w:rsidRPr="0009673B">
        <w:rPr>
          <w:spacing w:val="-2"/>
          <w:lang w:val="fr-CA"/>
        </w:rPr>
        <w:t xml:space="preserve"> </w:t>
      </w:r>
      <w:r w:rsidRPr="0009673B">
        <w:rPr>
          <w:lang w:val="fr-CA"/>
        </w:rPr>
        <w:t>Publications</w:t>
      </w:r>
      <w:bookmarkEnd w:id="54"/>
    </w:p>
    <w:p w14:paraId="000A2D52" w14:textId="77777777" w:rsidR="005F07FB" w:rsidRPr="0009673B" w:rsidRDefault="00E70F38">
      <w:pPr>
        <w:pStyle w:val="Heading3"/>
        <w:spacing w:before="240"/>
        <w:rPr>
          <w:b w:val="0"/>
          <w:bCs w:val="0"/>
          <w:lang w:val="fr-CA"/>
        </w:rPr>
      </w:pPr>
      <w:bookmarkStart w:id="55" w:name="Journal_Articles"/>
      <w:bookmarkEnd w:id="55"/>
      <w:r w:rsidRPr="0009673B">
        <w:rPr>
          <w:spacing w:val="-1"/>
          <w:lang w:val="fr-CA"/>
        </w:rPr>
        <w:t>Journal</w:t>
      </w:r>
      <w:r w:rsidRPr="0009673B">
        <w:rPr>
          <w:spacing w:val="-8"/>
          <w:lang w:val="fr-CA"/>
        </w:rPr>
        <w:t xml:space="preserve"> </w:t>
      </w:r>
      <w:r w:rsidRPr="0009673B">
        <w:rPr>
          <w:spacing w:val="-1"/>
          <w:lang w:val="fr-CA"/>
        </w:rPr>
        <w:t>Articles</w:t>
      </w:r>
    </w:p>
    <w:p w14:paraId="612AF785"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B35EB5">
        <w:rPr>
          <w:rFonts w:ascii="Cambria" w:hAnsi="Cambria"/>
          <w:b/>
        </w:rPr>
        <w:t>Akesson, B</w:t>
      </w:r>
      <w:r w:rsidRPr="00B35EB5">
        <w:rPr>
          <w:rFonts w:ascii="Cambria" w:hAnsi="Cambria"/>
        </w:rPr>
        <w:t xml:space="preserve">., Hoffman, D.A., El Joueidi, S., &amp; Badawi, D. (2018). “So the world will know our story”: Ethical reflections on research with families displaced by war. </w:t>
      </w:r>
      <w:r w:rsidRPr="00B35EB5">
        <w:rPr>
          <w:rFonts w:ascii="Cambria" w:hAnsi="Cambria"/>
          <w:i/>
        </w:rPr>
        <w:t>Forum Qualitative Sozialforschung / Forum: Qualitative Social Research</w:t>
      </w:r>
      <w:r w:rsidRPr="00B35EB5">
        <w:rPr>
          <w:rFonts w:ascii="Cambria" w:hAnsi="Cambria"/>
        </w:rPr>
        <w:t>, 19(3), Art. 5.</w:t>
      </w:r>
    </w:p>
    <w:p w14:paraId="486684CE"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B35EB5">
        <w:rPr>
          <w:rFonts w:ascii="Cambria" w:hAnsi="Cambria"/>
          <w:b/>
        </w:rPr>
        <w:t>Akesson, B.</w:t>
      </w:r>
      <w:r w:rsidRPr="00B35EB5">
        <w:rPr>
          <w:rFonts w:ascii="Cambria" w:hAnsi="Cambria"/>
        </w:rPr>
        <w:t xml:space="preserve">, Braganza, M., &amp; Root, J. (2018). Is theory development essential for the social work dissertation? </w:t>
      </w:r>
      <w:r w:rsidRPr="00B35EB5">
        <w:rPr>
          <w:rFonts w:ascii="Cambria" w:hAnsi="Cambria"/>
          <w:i/>
        </w:rPr>
        <w:t>Social Work Education</w:t>
      </w:r>
      <w:r w:rsidRPr="00B35EB5">
        <w:rPr>
          <w:rFonts w:ascii="Cambria" w:hAnsi="Cambria"/>
        </w:rPr>
        <w:t>, 2, 209-222.</w:t>
      </w:r>
    </w:p>
    <w:p w14:paraId="2001A45C"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B35EB5">
        <w:rPr>
          <w:rFonts w:ascii="Cambria" w:hAnsi="Cambria"/>
          <w:b/>
        </w:rPr>
        <w:t>Akesson, B</w:t>
      </w:r>
      <w:r w:rsidRPr="00B35EB5">
        <w:rPr>
          <w:rFonts w:ascii="Cambria" w:hAnsi="Cambria"/>
        </w:rPr>
        <w:t xml:space="preserve">. &amp; Canavera, M. (2018). Expert understandings of supervision as a means to strengthen the social service workforce: Results from a global Delphi study. </w:t>
      </w:r>
      <w:r w:rsidRPr="00B35EB5">
        <w:rPr>
          <w:rFonts w:ascii="Cambria" w:hAnsi="Cambria"/>
          <w:i/>
        </w:rPr>
        <w:t>European Journal of Social Work</w:t>
      </w:r>
      <w:r w:rsidRPr="00B35EB5">
        <w:rPr>
          <w:rFonts w:ascii="Cambria" w:hAnsi="Cambria"/>
        </w:rPr>
        <w:t>, 21(3), 333-347.</w:t>
      </w:r>
    </w:p>
    <w:p w14:paraId="7A0B28DF"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642450">
        <w:rPr>
          <w:rFonts w:ascii="Cambria" w:hAnsi="Cambria"/>
          <w:lang w:val="fr-CA"/>
        </w:rPr>
        <w:t xml:space="preserve">Amiot, C. E., Doucerain, M. M., </w:t>
      </w:r>
      <w:r w:rsidRPr="00642450">
        <w:rPr>
          <w:rFonts w:ascii="Cambria" w:hAnsi="Cambria"/>
          <w:b/>
          <w:bCs/>
          <w:lang w:val="fr-CA"/>
        </w:rPr>
        <w:t>Zhou, B.</w:t>
      </w:r>
      <w:r w:rsidRPr="00642450">
        <w:rPr>
          <w:rFonts w:ascii="Cambria" w:hAnsi="Cambria"/>
          <w:lang w:val="fr-CA"/>
        </w:rPr>
        <w:t xml:space="preserve">, &amp; Ryder, A. G. (2018). </w:t>
      </w:r>
      <w:r w:rsidRPr="007070F1">
        <w:rPr>
          <w:rFonts w:ascii="Cambria" w:hAnsi="Cambria"/>
        </w:rPr>
        <w:t xml:space="preserve">Cultural identity dynamics: capturing changes in cultural identities over time and their intraindividual organization. </w:t>
      </w:r>
      <w:r w:rsidRPr="007070F1">
        <w:rPr>
          <w:rFonts w:ascii="Cambria" w:hAnsi="Cambria"/>
          <w:i/>
          <w:iCs/>
        </w:rPr>
        <w:t>European Journal of Social Psychology</w:t>
      </w:r>
      <w:r w:rsidRPr="007070F1">
        <w:rPr>
          <w:rFonts w:ascii="Cambria" w:hAnsi="Cambria"/>
        </w:rPr>
        <w:t>.</w:t>
      </w:r>
    </w:p>
    <w:p w14:paraId="192BEFD8" w14:textId="77777777" w:rsidR="00197A56" w:rsidRPr="001A249B" w:rsidRDefault="00197A56" w:rsidP="00197A56">
      <w:pPr>
        <w:pStyle w:val="ListParagraph"/>
        <w:widowControl/>
        <w:numPr>
          <w:ilvl w:val="0"/>
          <w:numId w:val="3"/>
        </w:numPr>
        <w:spacing w:after="160" w:line="259" w:lineRule="auto"/>
        <w:contextualSpacing/>
        <w:rPr>
          <w:rFonts w:ascii="Cambria" w:hAnsi="Cambria"/>
          <w:lang w:val="en-CA"/>
        </w:rPr>
      </w:pPr>
      <w:r w:rsidRPr="001A249B">
        <w:rPr>
          <w:rFonts w:ascii="Cambria" w:hAnsi="Cambria"/>
          <w:iCs/>
        </w:rPr>
        <w:t xml:space="preserve">Arim, R. G., Miller, A. R., Guèvremont, A., </w:t>
      </w:r>
      <w:r w:rsidRPr="001A249B">
        <w:rPr>
          <w:rFonts w:ascii="Cambria" w:hAnsi="Cambria"/>
          <w:b/>
          <w:iCs/>
        </w:rPr>
        <w:t xml:space="preserve">Lach, L. </w:t>
      </w:r>
      <w:r w:rsidRPr="001A249B">
        <w:rPr>
          <w:rFonts w:ascii="Cambria" w:hAnsi="Cambria"/>
          <w:iCs/>
        </w:rPr>
        <w:t xml:space="preserve">M., Brehaut, J. C., &amp; Kohen, D. E. (2017). Children with neurodevelopmental disorders and disabilities: a population‐based study of healthcare service utilization using administrative data. </w:t>
      </w:r>
      <w:r w:rsidRPr="001A249B">
        <w:rPr>
          <w:rFonts w:ascii="Cambria" w:hAnsi="Cambria"/>
          <w:i/>
          <w:iCs/>
        </w:rPr>
        <w:t>Developmental Medicine &amp; Child Neurology</w:t>
      </w:r>
      <w:r w:rsidRPr="001A249B">
        <w:rPr>
          <w:rFonts w:ascii="Cambria" w:hAnsi="Cambria"/>
          <w:iCs/>
        </w:rPr>
        <w:t xml:space="preserve">, </w:t>
      </w:r>
      <w:r w:rsidRPr="001A249B">
        <w:rPr>
          <w:rFonts w:ascii="Cambria" w:hAnsi="Cambria"/>
          <w:i/>
          <w:iCs/>
        </w:rPr>
        <w:t>59</w:t>
      </w:r>
      <w:r w:rsidRPr="001A249B">
        <w:rPr>
          <w:rFonts w:ascii="Cambria" w:hAnsi="Cambria"/>
          <w:iCs/>
        </w:rPr>
        <w:t>(12), 1284-1290. DOI: 10.111/dmcn.13557.</w:t>
      </w:r>
    </w:p>
    <w:p w14:paraId="459CFC9F"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197A56">
        <w:rPr>
          <w:rFonts w:ascii="Cambria" w:hAnsi="Cambria"/>
          <w:lang w:val="fr-CA"/>
        </w:rPr>
        <w:t xml:space="preserve">Azzopardi, C., Alaggia, R., &amp; </w:t>
      </w:r>
      <w:r w:rsidRPr="00197A56">
        <w:rPr>
          <w:rFonts w:ascii="Cambria" w:hAnsi="Cambria"/>
          <w:b/>
          <w:lang w:val="fr-CA"/>
        </w:rPr>
        <w:t>Fallon, B.</w:t>
      </w:r>
      <w:r w:rsidRPr="00197A56">
        <w:rPr>
          <w:rFonts w:ascii="Cambria" w:hAnsi="Cambria"/>
          <w:lang w:val="fr-CA"/>
        </w:rPr>
        <w:t xml:space="preserve"> (2017). </w:t>
      </w:r>
      <w:r w:rsidRPr="00EF5218">
        <w:rPr>
          <w:rFonts w:ascii="Cambria" w:hAnsi="Cambria"/>
        </w:rPr>
        <w:t xml:space="preserve">From Freud to feminism: Gendered constructions of blame across theories of child sexual abuse. </w:t>
      </w:r>
      <w:r w:rsidRPr="00EF5218">
        <w:rPr>
          <w:rFonts w:ascii="Cambria" w:hAnsi="Cambria"/>
          <w:i/>
        </w:rPr>
        <w:t>Journal of Child Sexual Abuse</w:t>
      </w:r>
      <w:r w:rsidRPr="00EF5218">
        <w:rPr>
          <w:rFonts w:ascii="Cambria" w:hAnsi="Cambria"/>
        </w:rPr>
        <w:t xml:space="preserve">. </w:t>
      </w:r>
      <w:hyperlink r:id="rId34" w:history="1">
        <w:r w:rsidRPr="00EF5218">
          <w:rPr>
            <w:rStyle w:val="Hyperlink"/>
            <w:rFonts w:ascii="Cambria" w:hAnsi="Cambria"/>
          </w:rPr>
          <w:t>https://doi.org/10.1080/10538712.2017.1390717</w:t>
        </w:r>
      </w:hyperlink>
    </w:p>
    <w:p w14:paraId="329440B8"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5C45EA">
        <w:rPr>
          <w:rFonts w:ascii="Cambria" w:hAnsi="Cambria"/>
        </w:rPr>
        <w:t xml:space="preserve">Baiden, P., &amp; </w:t>
      </w:r>
      <w:r w:rsidRPr="005C45EA">
        <w:rPr>
          <w:rFonts w:ascii="Cambria" w:hAnsi="Cambria"/>
          <w:b/>
        </w:rPr>
        <w:t>Fallon, B. </w:t>
      </w:r>
      <w:r w:rsidRPr="005C45EA">
        <w:rPr>
          <w:rFonts w:ascii="Cambria" w:hAnsi="Cambria"/>
        </w:rPr>
        <w:t>(2018). Examining the association between suicidal behaviors and referral for mental health services among children involved in the Child Welfare System in Ontario, Canada</w:t>
      </w:r>
      <w:r w:rsidRPr="005C45EA">
        <w:rPr>
          <w:rFonts w:ascii="Cambria" w:hAnsi="Cambria"/>
          <w:i/>
        </w:rPr>
        <w:t>. </w:t>
      </w:r>
      <w:r w:rsidRPr="005C45EA">
        <w:rPr>
          <w:rFonts w:ascii="Cambria" w:hAnsi="Cambria"/>
          <w:i/>
          <w:iCs/>
        </w:rPr>
        <w:t>Child Abuse &amp; Neglect, 79</w:t>
      </w:r>
      <w:r w:rsidRPr="005C45EA">
        <w:rPr>
          <w:rFonts w:ascii="Cambria" w:hAnsi="Cambria"/>
          <w:i/>
        </w:rPr>
        <w:t xml:space="preserve">, </w:t>
      </w:r>
      <w:r w:rsidRPr="005C45EA">
        <w:rPr>
          <w:rFonts w:ascii="Cambria" w:hAnsi="Cambria"/>
        </w:rPr>
        <w:t xml:space="preserve">115-124. </w:t>
      </w:r>
      <w:hyperlink r:id="rId35" w:history="1">
        <w:r w:rsidRPr="005C45EA">
          <w:rPr>
            <w:rStyle w:val="Hyperlink"/>
            <w:rFonts w:ascii="Cambria" w:hAnsi="Cambria"/>
          </w:rPr>
          <w:t>https://doi.org/10.1016/j.chiabu.2018.01.027</w:t>
        </w:r>
      </w:hyperlink>
    </w:p>
    <w:p w14:paraId="7C83AE54"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AB37DE">
        <w:rPr>
          <w:rFonts w:ascii="Cambria" w:hAnsi="Cambria"/>
        </w:rPr>
        <w:t xml:space="preserve">Baiden, P., </w:t>
      </w:r>
      <w:r w:rsidRPr="00AB37DE">
        <w:rPr>
          <w:rFonts w:ascii="Cambria" w:hAnsi="Cambria"/>
          <w:b/>
        </w:rPr>
        <w:t>Fallon, B</w:t>
      </w:r>
      <w:r w:rsidRPr="00AB37DE">
        <w:rPr>
          <w:rFonts w:ascii="Cambria" w:hAnsi="Cambria"/>
        </w:rPr>
        <w:t>., &amp; Antwi-Boasiako, K. (2017). Effect of social support and disclosure of child abuse on adult suicidal ideation: Findings from a population-based study. </w:t>
      </w:r>
      <w:r w:rsidRPr="00AB37DE">
        <w:rPr>
          <w:rFonts w:ascii="Cambria" w:hAnsi="Cambria"/>
          <w:i/>
          <w:iCs/>
        </w:rPr>
        <w:t>The Primary Care Companion for CNS Disorders</w:t>
      </w:r>
      <w:r w:rsidRPr="00AB37DE">
        <w:rPr>
          <w:rFonts w:ascii="Cambria" w:hAnsi="Cambria"/>
        </w:rPr>
        <w:t xml:space="preserve">, 19(6) e1-e8. </w:t>
      </w:r>
      <w:hyperlink r:id="rId36" w:history="1">
        <w:r w:rsidRPr="00AB37DE">
          <w:rPr>
            <w:rStyle w:val="Hyperlink"/>
            <w:rFonts w:ascii="Cambria" w:hAnsi="Cambria"/>
          </w:rPr>
          <w:t>https://doi.org/10.4088/PCC.17m02181</w:t>
        </w:r>
      </w:hyperlink>
    </w:p>
    <w:p w14:paraId="62C3C466"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893549">
        <w:rPr>
          <w:rFonts w:ascii="Cambria" w:hAnsi="Cambria"/>
        </w:rPr>
        <w:t xml:space="preserve">Baiden, P., Stewart, S. L. &amp; </w:t>
      </w:r>
      <w:r w:rsidRPr="00893549">
        <w:rPr>
          <w:rFonts w:ascii="Cambria" w:hAnsi="Cambria"/>
          <w:b/>
        </w:rPr>
        <w:t>Fallon, B.</w:t>
      </w:r>
      <w:r w:rsidRPr="00893549">
        <w:rPr>
          <w:rFonts w:ascii="Cambria" w:hAnsi="Cambria"/>
        </w:rPr>
        <w:t xml:space="preserve"> (2017). The role of adverse childhood experiences as determinants of non-suicidal self-injury among children and adolescents referred to community and inpatient mental health settings. </w:t>
      </w:r>
      <w:r w:rsidRPr="00893549">
        <w:rPr>
          <w:rFonts w:ascii="Cambria" w:hAnsi="Cambria"/>
          <w:i/>
          <w:iCs/>
        </w:rPr>
        <w:t>Child Abuse &amp; Neglect, 69,</w:t>
      </w:r>
      <w:r w:rsidRPr="00893549">
        <w:rPr>
          <w:rFonts w:ascii="Cambria" w:hAnsi="Cambria"/>
          <w:iCs/>
        </w:rPr>
        <w:t xml:space="preserve"> 163-176</w:t>
      </w:r>
      <w:r w:rsidRPr="00893549">
        <w:rPr>
          <w:rFonts w:ascii="Cambria" w:hAnsi="Cambria"/>
        </w:rPr>
        <w:t xml:space="preserve">. </w:t>
      </w:r>
      <w:hyperlink r:id="rId37" w:history="1">
        <w:r w:rsidRPr="00893549">
          <w:rPr>
            <w:rStyle w:val="Hyperlink"/>
            <w:rFonts w:ascii="Cambria" w:hAnsi="Cambria"/>
          </w:rPr>
          <w:t>http://dx.doi.org/10.1016/j.chiabu.2017.04.011</w:t>
        </w:r>
      </w:hyperlink>
    </w:p>
    <w:p w14:paraId="0B526EE0"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145547">
        <w:rPr>
          <w:rFonts w:ascii="Cambria" w:hAnsi="Cambria"/>
          <w:b/>
        </w:rPr>
        <w:t xml:space="preserve">Blackstock, C. </w:t>
      </w:r>
      <w:r w:rsidRPr="00145547">
        <w:rPr>
          <w:rFonts w:ascii="Cambria" w:hAnsi="Cambria"/>
        </w:rPr>
        <w:t>(2017).</w:t>
      </w:r>
      <w:r w:rsidRPr="00145547">
        <w:rPr>
          <w:rFonts w:ascii="Cambria" w:hAnsi="Cambria"/>
          <w:b/>
        </w:rPr>
        <w:t xml:space="preserve">  </w:t>
      </w:r>
      <w:r w:rsidRPr="00145547">
        <w:rPr>
          <w:rFonts w:ascii="Cambria" w:hAnsi="Cambria"/>
        </w:rPr>
        <w:t xml:space="preserve">The United Nations Committee on the Rights of the Child: Does its structure and working methods optimize efficacy and promote child participation?  </w:t>
      </w:r>
      <w:r w:rsidRPr="00145547">
        <w:rPr>
          <w:rFonts w:ascii="Cambria" w:hAnsi="Cambria"/>
          <w:i/>
        </w:rPr>
        <w:t>Canadian Journal of Children’s Rights</w:t>
      </w:r>
      <w:r w:rsidRPr="00145547">
        <w:rPr>
          <w:rFonts w:ascii="Cambria" w:hAnsi="Cambria"/>
        </w:rPr>
        <w:t>, 4(1), 116-126.</w:t>
      </w:r>
    </w:p>
    <w:p w14:paraId="7474377A"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A27553">
        <w:rPr>
          <w:rFonts w:ascii="Cambria" w:hAnsi="Cambria"/>
        </w:rPr>
        <w:t xml:space="preserve">Braganza, M., </w:t>
      </w:r>
      <w:r w:rsidRPr="00A27553">
        <w:rPr>
          <w:rFonts w:ascii="Cambria" w:hAnsi="Cambria"/>
          <w:b/>
        </w:rPr>
        <w:t>Akesson, B</w:t>
      </w:r>
      <w:r w:rsidRPr="00A27553">
        <w:rPr>
          <w:rFonts w:ascii="Cambria" w:hAnsi="Cambria"/>
        </w:rPr>
        <w:t xml:space="preserve">., &amp; </w:t>
      </w:r>
      <w:r w:rsidRPr="00A27553">
        <w:rPr>
          <w:rFonts w:ascii="Cambria" w:hAnsi="Cambria"/>
          <w:b/>
        </w:rPr>
        <w:t>Rothwell, D. W</w:t>
      </w:r>
      <w:r w:rsidRPr="00A27553">
        <w:rPr>
          <w:rFonts w:ascii="Cambria" w:hAnsi="Cambria"/>
        </w:rPr>
        <w:t xml:space="preserve">. (2017). An empirical appraisal of Cana­ dian doctoral dissertations using grounded theory: Implications for social work research and teaching. </w:t>
      </w:r>
      <w:r w:rsidRPr="00A27553">
        <w:rPr>
          <w:rFonts w:ascii="Cambria" w:hAnsi="Cambria"/>
          <w:i/>
        </w:rPr>
        <w:t xml:space="preserve">Journal of Teaching in Social Work, </w:t>
      </w:r>
      <w:r w:rsidRPr="00A27553">
        <w:rPr>
          <w:rFonts w:ascii="Cambria" w:hAnsi="Cambria"/>
        </w:rPr>
        <w:t>37(5), 528-548.</w:t>
      </w:r>
    </w:p>
    <w:p w14:paraId="298134B0"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E108BF">
        <w:rPr>
          <w:rFonts w:ascii="Cambria" w:hAnsi="Cambria"/>
        </w:rPr>
        <w:t xml:space="preserve">Burns V, </w:t>
      </w:r>
      <w:r w:rsidRPr="00E108BF">
        <w:rPr>
          <w:rFonts w:ascii="Cambria" w:hAnsi="Cambria"/>
          <w:b/>
          <w:bCs/>
        </w:rPr>
        <w:t>Carnevale F</w:t>
      </w:r>
      <w:r w:rsidRPr="00E108BF">
        <w:rPr>
          <w:rFonts w:ascii="Cambria" w:hAnsi="Cambria"/>
        </w:rPr>
        <w:t xml:space="preserve">, </w:t>
      </w:r>
      <w:r w:rsidRPr="00E108BF">
        <w:rPr>
          <w:rFonts w:ascii="Cambria" w:hAnsi="Cambria"/>
          <w:b/>
        </w:rPr>
        <w:t>Macdonald ME</w:t>
      </w:r>
      <w:r w:rsidRPr="00E108BF">
        <w:rPr>
          <w:rFonts w:ascii="Cambria" w:hAnsi="Cambria"/>
        </w:rPr>
        <w:t>. (2017). Epistemological Oppression and the Road to Awakening: A Boot Camp, a Twitter Storm, and a Call to Action!</w:t>
      </w:r>
      <w:r w:rsidRPr="00E108BF">
        <w:rPr>
          <w:rFonts w:ascii="Cambria" w:hAnsi="Cambria"/>
          <w:i/>
          <w:iCs/>
        </w:rPr>
        <w:t xml:space="preserve"> International Journal of Qualitative Methods</w:t>
      </w:r>
      <w:r w:rsidRPr="00E108BF">
        <w:rPr>
          <w:rFonts w:ascii="Cambria" w:hAnsi="Cambria"/>
        </w:rPr>
        <w:t>. 17(1), 160940691876341. doi:10.1177/1609406918763413</w:t>
      </w:r>
    </w:p>
    <w:p w14:paraId="5CCF1708"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B35EB5">
        <w:rPr>
          <w:rFonts w:ascii="Cambria" w:hAnsi="Cambria"/>
        </w:rPr>
        <w:t xml:space="preserve">Canavera, M. &amp; </w:t>
      </w:r>
      <w:r w:rsidRPr="00B35EB5">
        <w:rPr>
          <w:rFonts w:ascii="Cambria" w:hAnsi="Cambria"/>
          <w:b/>
        </w:rPr>
        <w:t>Akesson, B</w:t>
      </w:r>
      <w:r w:rsidRPr="00B35EB5">
        <w:rPr>
          <w:rFonts w:ascii="Cambria" w:hAnsi="Cambria"/>
        </w:rPr>
        <w:t xml:space="preserve">. (2018). Supervision during social work education and training in Francophone West Africa: Conceptual frameworks and empirical evidence from Burkina Faso and Côte d’Ivoire. </w:t>
      </w:r>
      <w:r w:rsidRPr="00B35EB5">
        <w:rPr>
          <w:rFonts w:ascii="Cambria" w:hAnsi="Cambria"/>
          <w:i/>
        </w:rPr>
        <w:t>European Journal of Social Work</w:t>
      </w:r>
      <w:r w:rsidRPr="00B35EB5">
        <w:rPr>
          <w:rFonts w:ascii="Cambria" w:hAnsi="Cambria"/>
        </w:rPr>
        <w:t>, 21(3), 467-482.</w:t>
      </w:r>
    </w:p>
    <w:p w14:paraId="0FB3789B" w14:textId="77777777" w:rsidR="00197A56" w:rsidRPr="00E108BF" w:rsidRDefault="00197A56" w:rsidP="00197A56">
      <w:pPr>
        <w:pStyle w:val="ListParagraph"/>
        <w:widowControl/>
        <w:numPr>
          <w:ilvl w:val="0"/>
          <w:numId w:val="3"/>
        </w:numPr>
        <w:spacing w:after="160" w:line="259" w:lineRule="auto"/>
        <w:contextualSpacing/>
        <w:rPr>
          <w:rFonts w:ascii="Cambria" w:hAnsi="Cambria"/>
        </w:rPr>
      </w:pPr>
      <w:r w:rsidRPr="00E108BF">
        <w:rPr>
          <w:rFonts w:ascii="Cambria" w:hAnsi="Cambria"/>
          <w:b/>
          <w:bCs/>
        </w:rPr>
        <w:lastRenderedPageBreak/>
        <w:t>Carnevale, FA.</w:t>
      </w:r>
      <w:r w:rsidRPr="00E108BF">
        <w:rPr>
          <w:rFonts w:ascii="Cambria" w:hAnsi="Cambria"/>
        </w:rPr>
        <w:t xml:space="preserve"> (2017). A hermeneutical rapprochement framework for clinical ethics practice. </w:t>
      </w:r>
      <w:r w:rsidRPr="00E108BF">
        <w:rPr>
          <w:rFonts w:ascii="Cambria" w:hAnsi="Cambria"/>
          <w:i/>
        </w:rPr>
        <w:t>Nursing Ethics</w:t>
      </w:r>
      <w:r w:rsidRPr="00E108BF">
        <w:rPr>
          <w:rFonts w:ascii="Cambria" w:hAnsi="Cambria"/>
        </w:rPr>
        <w:t>.1:969733017722190. doi: 10.1177/0969733017722190</w:t>
      </w:r>
    </w:p>
    <w:p w14:paraId="73269EF5"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983EBB">
        <w:rPr>
          <w:rFonts w:ascii="Cambria" w:hAnsi="Cambria"/>
          <w:b/>
          <w:bCs/>
        </w:rPr>
        <w:t>Carnevale F</w:t>
      </w:r>
      <w:r>
        <w:rPr>
          <w:rFonts w:ascii="Cambria" w:hAnsi="Cambria"/>
        </w:rPr>
        <w:t xml:space="preserve">, </w:t>
      </w:r>
      <w:r w:rsidRPr="00983EBB">
        <w:rPr>
          <w:rFonts w:ascii="Cambria" w:hAnsi="Cambria"/>
          <w:b/>
        </w:rPr>
        <w:t>Teachman G</w:t>
      </w:r>
      <w:r w:rsidRPr="00983EBB">
        <w:rPr>
          <w:rFonts w:ascii="Cambria" w:hAnsi="Cambria"/>
        </w:rPr>
        <w:t xml:space="preserve"> &amp; </w:t>
      </w:r>
      <w:r w:rsidRPr="00983EBB">
        <w:rPr>
          <w:rFonts w:ascii="Cambria" w:hAnsi="Cambria"/>
          <w:b/>
        </w:rPr>
        <w:t>Bogossian A</w:t>
      </w:r>
      <w:r w:rsidRPr="00983EBB">
        <w:rPr>
          <w:rFonts w:ascii="Cambria" w:hAnsi="Cambria"/>
        </w:rPr>
        <w:t xml:space="preserve">. (2017). A relational ethics framework for advancing practice with children with complex health care needs and their parents. </w:t>
      </w:r>
      <w:r w:rsidRPr="00983EBB">
        <w:rPr>
          <w:rFonts w:ascii="Cambria" w:hAnsi="Cambria"/>
          <w:i/>
          <w:iCs/>
        </w:rPr>
        <w:t>Comprehensive Child and Adolescent Nursing.</w:t>
      </w:r>
      <w:r w:rsidRPr="00983EBB">
        <w:rPr>
          <w:rFonts w:ascii="Cambria" w:hAnsi="Cambria"/>
        </w:rPr>
        <w:t xml:space="preserve"> 40(4): 268-284.</w:t>
      </w:r>
    </w:p>
    <w:p w14:paraId="2BAD163D"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E138A7">
        <w:rPr>
          <w:rFonts w:ascii="Cambria" w:hAnsi="Cambria"/>
        </w:rPr>
        <w:t xml:space="preserve">Carradine, J., Milne, B., </w:t>
      </w:r>
      <w:r w:rsidRPr="00E138A7">
        <w:rPr>
          <w:rFonts w:ascii="Cambria" w:hAnsi="Cambria"/>
          <w:b/>
        </w:rPr>
        <w:t>Fallon, B., Black, T</w:t>
      </w:r>
      <w:r w:rsidRPr="00E138A7">
        <w:rPr>
          <w:rFonts w:ascii="Cambria" w:hAnsi="Cambria"/>
        </w:rPr>
        <w:t xml:space="preserve">. &amp; King, B. (2017). Schools reporting child welfare concerns in Ontario. </w:t>
      </w:r>
      <w:r w:rsidRPr="00E138A7">
        <w:rPr>
          <w:rFonts w:ascii="Cambria" w:hAnsi="Cambria"/>
          <w:i/>
        </w:rPr>
        <w:t>International Journal of Child and Adolescent Resilience</w:t>
      </w:r>
      <w:r w:rsidRPr="00E138A7">
        <w:rPr>
          <w:rFonts w:ascii="Cambria" w:hAnsi="Cambria"/>
        </w:rPr>
        <w:t>, 5(1), 40-52.</w:t>
      </w:r>
    </w:p>
    <w:p w14:paraId="2A3AF81B"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E108BF">
        <w:rPr>
          <w:rFonts w:ascii="Cambria" w:hAnsi="Cambria"/>
        </w:rPr>
        <w:t xml:space="preserve">Chan L, Macdonald ME, </w:t>
      </w:r>
      <w:r w:rsidRPr="00E108BF">
        <w:rPr>
          <w:rFonts w:ascii="Cambria" w:hAnsi="Cambria"/>
          <w:b/>
          <w:bCs/>
        </w:rPr>
        <w:t>Carnevale FA</w:t>
      </w:r>
      <w:r w:rsidRPr="00E108BF">
        <w:rPr>
          <w:rFonts w:ascii="Cambria" w:hAnsi="Cambria"/>
        </w:rPr>
        <w:t>, Steele RJ, Shrier I. (2017). Reconciling disparate data to determine the ‘right’ answer: A grounded theory of reasoning in meta-analysis.</w:t>
      </w:r>
      <w:r w:rsidRPr="00E108BF">
        <w:rPr>
          <w:rFonts w:ascii="Cambria" w:hAnsi="Cambria"/>
          <w:i/>
          <w:iCs/>
        </w:rPr>
        <w:t xml:space="preserve"> Research Synthesis Methods</w:t>
      </w:r>
      <w:r w:rsidRPr="00E108BF">
        <w:rPr>
          <w:rFonts w:ascii="Cambria" w:hAnsi="Cambria"/>
        </w:rPr>
        <w:t>. 9(1):25-40. doi: 10.1002/jrsm.1258.</w:t>
      </w:r>
    </w:p>
    <w:p w14:paraId="334CE466" w14:textId="77777777" w:rsidR="00197A56" w:rsidRPr="00E108BF" w:rsidRDefault="00197A56" w:rsidP="00197A56">
      <w:pPr>
        <w:pStyle w:val="ListParagraph"/>
        <w:widowControl/>
        <w:numPr>
          <w:ilvl w:val="0"/>
          <w:numId w:val="3"/>
        </w:numPr>
        <w:spacing w:after="160" w:line="259" w:lineRule="auto"/>
        <w:contextualSpacing/>
        <w:rPr>
          <w:rFonts w:ascii="Cambria" w:hAnsi="Cambria"/>
        </w:rPr>
      </w:pPr>
      <w:r w:rsidRPr="00E108BF">
        <w:rPr>
          <w:rFonts w:ascii="Cambria" w:hAnsi="Cambria"/>
        </w:rPr>
        <w:t xml:space="preserve">Chan LS, </w:t>
      </w:r>
      <w:r w:rsidRPr="00E108BF">
        <w:rPr>
          <w:rFonts w:ascii="Cambria" w:hAnsi="Cambria"/>
          <w:b/>
        </w:rPr>
        <w:t>Macdonald ME</w:t>
      </w:r>
      <w:r w:rsidRPr="00E108BF">
        <w:rPr>
          <w:rFonts w:ascii="Cambria" w:hAnsi="Cambria"/>
        </w:rPr>
        <w:t xml:space="preserve">, </w:t>
      </w:r>
      <w:r w:rsidRPr="00E108BF">
        <w:rPr>
          <w:rFonts w:ascii="Cambria" w:hAnsi="Cambria"/>
          <w:b/>
          <w:bCs/>
        </w:rPr>
        <w:t>Carnevale FA</w:t>
      </w:r>
      <w:r w:rsidRPr="00E108BF">
        <w:rPr>
          <w:rFonts w:ascii="Cambria" w:hAnsi="Cambria"/>
        </w:rPr>
        <w:t xml:space="preserve">, Cohen SR. (2017). "I’m only really dealing with the acute issues that have come up”: How acute medical ward ‘busyness’ privileges a curative orientation to care of the dying. </w:t>
      </w:r>
      <w:r w:rsidRPr="00E108BF">
        <w:rPr>
          <w:rFonts w:ascii="Cambria" w:hAnsi="Cambria"/>
          <w:i/>
          <w:iCs/>
        </w:rPr>
        <w:t>Health</w:t>
      </w:r>
      <w:r w:rsidRPr="00E108BF">
        <w:rPr>
          <w:rFonts w:ascii="Cambria" w:hAnsi="Cambria"/>
        </w:rPr>
        <w:t>. 22(5):451-468. doi: 10.1177/1363459317708822.</w:t>
      </w:r>
    </w:p>
    <w:p w14:paraId="27E2E690"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642450">
        <w:rPr>
          <w:rFonts w:ascii="Cambria" w:hAnsi="Cambria"/>
          <w:lang w:val="fr-CA"/>
        </w:rPr>
        <w:t xml:space="preserve">Daigneault, I.; </w:t>
      </w:r>
      <w:r w:rsidRPr="00642450">
        <w:rPr>
          <w:rFonts w:ascii="Cambria" w:hAnsi="Cambria"/>
          <w:b/>
          <w:lang w:val="fr-CA"/>
        </w:rPr>
        <w:t>Esposito, T</w:t>
      </w:r>
      <w:r w:rsidRPr="00642450">
        <w:rPr>
          <w:rFonts w:ascii="Cambria" w:hAnsi="Cambria"/>
          <w:lang w:val="fr-CA"/>
        </w:rPr>
        <w:t xml:space="preserve">.; Bourgeois, C.; Hébert, M.; Frappier, J.-Y. (2017). </w:t>
      </w:r>
      <w:r w:rsidRPr="006D67DD">
        <w:rPr>
          <w:rFonts w:ascii="Cambria" w:hAnsi="Cambria"/>
        </w:rPr>
        <w:t>Health service</w:t>
      </w:r>
      <w:r>
        <w:rPr>
          <w:rFonts w:ascii="Cambria" w:hAnsi="Cambria"/>
        </w:rPr>
        <w:t xml:space="preserve"> </w:t>
      </w:r>
      <w:r w:rsidRPr="006D67DD">
        <w:rPr>
          <w:rFonts w:ascii="Cambria" w:hAnsi="Cambria"/>
        </w:rPr>
        <w:t xml:space="preserve">use of sexually abused adolescents aging out of care: A matched-cohort study. </w:t>
      </w:r>
      <w:r w:rsidRPr="006D67DD">
        <w:rPr>
          <w:rFonts w:ascii="Cambria" w:hAnsi="Cambria"/>
          <w:i/>
        </w:rPr>
        <w:t>International Journal of Child and Adolescent Resilience</w:t>
      </w:r>
      <w:r w:rsidRPr="006D67DD">
        <w:rPr>
          <w:rFonts w:ascii="Cambria" w:hAnsi="Cambria"/>
        </w:rPr>
        <w:t xml:space="preserve"> 5(1), 53-66.</w:t>
      </w:r>
    </w:p>
    <w:p w14:paraId="46B3DD0E"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EB79FC">
        <w:rPr>
          <w:rFonts w:ascii="Cambria" w:hAnsi="Cambria"/>
          <w:lang w:val="fr-CA"/>
        </w:rPr>
        <w:t xml:space="preserve">Dion, J., Paquette, G., Tremblay, K.N., &amp; </w:t>
      </w:r>
      <w:r w:rsidRPr="00EB79FC">
        <w:rPr>
          <w:rFonts w:ascii="Cambria" w:hAnsi="Cambria"/>
          <w:b/>
          <w:lang w:val="fr-CA"/>
        </w:rPr>
        <w:t>Collin-Vézina</w:t>
      </w:r>
      <w:r w:rsidRPr="00EB79FC">
        <w:rPr>
          <w:rFonts w:ascii="Cambria" w:hAnsi="Cambria"/>
          <w:lang w:val="fr-CA"/>
        </w:rPr>
        <w:t>, D.,</w:t>
      </w:r>
      <w:r w:rsidRPr="00EB79FC">
        <w:rPr>
          <w:rFonts w:ascii="Cambria" w:hAnsi="Cambria"/>
          <w:b/>
          <w:lang w:val="fr-CA"/>
        </w:rPr>
        <w:t xml:space="preserve"> Chabot, M</w:t>
      </w:r>
      <w:r w:rsidRPr="00EB79FC">
        <w:rPr>
          <w:rFonts w:ascii="Cambria" w:hAnsi="Cambria"/>
          <w:lang w:val="fr-CA"/>
        </w:rPr>
        <w:t xml:space="preserve">. (2018). </w:t>
      </w:r>
      <w:r w:rsidRPr="00EB79FC">
        <w:rPr>
          <w:rFonts w:ascii="Cambria" w:hAnsi="Cambria"/>
        </w:rPr>
        <w:t xml:space="preserve">Child maltreatment among children with intellectual disability in the Canadian Incidence Study. </w:t>
      </w:r>
      <w:r w:rsidRPr="00EB79FC">
        <w:rPr>
          <w:rFonts w:ascii="Cambria" w:hAnsi="Cambria"/>
          <w:i/>
        </w:rPr>
        <w:t>American Journal on Intellectual and Developmental Disabilities, 123</w:t>
      </w:r>
      <w:r w:rsidRPr="00EB79FC">
        <w:rPr>
          <w:rFonts w:ascii="Cambria" w:hAnsi="Cambria"/>
        </w:rPr>
        <w:t>, 176-188</w:t>
      </w:r>
    </w:p>
    <w:p w14:paraId="7D344B82" w14:textId="77777777" w:rsidR="00197A56" w:rsidRPr="00D11D65" w:rsidRDefault="00197A56" w:rsidP="00197A56">
      <w:pPr>
        <w:pStyle w:val="ListParagraph"/>
        <w:widowControl/>
        <w:numPr>
          <w:ilvl w:val="0"/>
          <w:numId w:val="3"/>
        </w:numPr>
        <w:spacing w:after="160" w:line="259" w:lineRule="auto"/>
        <w:contextualSpacing/>
        <w:rPr>
          <w:rFonts w:ascii="Cambria" w:hAnsi="Cambria"/>
        </w:rPr>
      </w:pPr>
      <w:r w:rsidRPr="00D11D65">
        <w:rPr>
          <w:rFonts w:ascii="Cambria" w:hAnsi="Cambria"/>
          <w:b/>
        </w:rPr>
        <w:t>Ellenbogen, S</w:t>
      </w:r>
      <w:r w:rsidRPr="00D11D65">
        <w:rPr>
          <w:rFonts w:ascii="Cambria" w:hAnsi="Cambria"/>
        </w:rPr>
        <w:t xml:space="preserve">. (2017) An alternative model of community service learning: Students, community, and instructors learning from each other. </w:t>
      </w:r>
      <w:r w:rsidRPr="00D11D65">
        <w:rPr>
          <w:rFonts w:ascii="Cambria" w:hAnsi="Cambria"/>
          <w:i/>
          <w:iCs/>
        </w:rPr>
        <w:t>Higher Education, Skills and Work-Based Learning. 7</w:t>
      </w:r>
      <w:r w:rsidRPr="00D11D65">
        <w:rPr>
          <w:rFonts w:ascii="Cambria" w:hAnsi="Cambria"/>
        </w:rPr>
        <w:t>(3), 315-330. doi: 10.1108/HESWBL-08-2016-0060</w:t>
      </w:r>
    </w:p>
    <w:p w14:paraId="5A41A9DE" w14:textId="77777777" w:rsidR="00197A56" w:rsidRPr="006D67DD" w:rsidRDefault="00197A56" w:rsidP="00197A56">
      <w:pPr>
        <w:pStyle w:val="ListParagraph"/>
        <w:widowControl/>
        <w:numPr>
          <w:ilvl w:val="0"/>
          <w:numId w:val="3"/>
        </w:numPr>
        <w:spacing w:after="160" w:line="259" w:lineRule="auto"/>
        <w:contextualSpacing/>
        <w:rPr>
          <w:rFonts w:ascii="Cambria" w:hAnsi="Cambria"/>
        </w:rPr>
      </w:pPr>
      <w:r w:rsidRPr="006D67DD">
        <w:rPr>
          <w:rFonts w:ascii="Cambria" w:hAnsi="Cambria"/>
          <w:b/>
        </w:rPr>
        <w:t>Esposito, T</w:t>
      </w:r>
      <w:r w:rsidRPr="006D67DD">
        <w:rPr>
          <w:rFonts w:ascii="Cambria" w:hAnsi="Cambria"/>
        </w:rPr>
        <w:t xml:space="preserve">.; </w:t>
      </w:r>
      <w:r w:rsidRPr="006D67DD">
        <w:rPr>
          <w:rFonts w:ascii="Cambria" w:hAnsi="Cambria"/>
          <w:b/>
        </w:rPr>
        <w:t>Delaye, A.; Chabot, M.; Trocmé, N.; Rothwell, D</w:t>
      </w:r>
      <w:r w:rsidRPr="006D67DD">
        <w:rPr>
          <w:rFonts w:ascii="Cambria" w:hAnsi="Cambria"/>
        </w:rPr>
        <w:t xml:space="preserve">.; Hélie, S.; </w:t>
      </w:r>
      <w:r w:rsidRPr="006D67DD">
        <w:rPr>
          <w:rFonts w:ascii="Cambria" w:hAnsi="Cambria"/>
          <w:b/>
        </w:rPr>
        <w:t>Robichaud, M.-J</w:t>
      </w:r>
      <w:r w:rsidRPr="006D67DD">
        <w:rPr>
          <w:rFonts w:ascii="Cambria" w:hAnsi="Cambria"/>
        </w:rPr>
        <w:t>.</w:t>
      </w:r>
      <w:r>
        <w:rPr>
          <w:rFonts w:ascii="Cambria" w:hAnsi="Cambria"/>
        </w:rPr>
        <w:t xml:space="preserve"> </w:t>
      </w:r>
      <w:r w:rsidRPr="006D67DD">
        <w:rPr>
          <w:rFonts w:ascii="Cambria" w:hAnsi="Cambria"/>
        </w:rPr>
        <w:t xml:space="preserve">(2017). The effects of socioeconomic vulnerability, psychosocial services, and social service spending on family reunification: A multilevel longitudinal analysis. </w:t>
      </w:r>
      <w:r w:rsidRPr="006D67DD">
        <w:rPr>
          <w:rFonts w:ascii="Cambria" w:hAnsi="Cambria"/>
          <w:i/>
        </w:rPr>
        <w:t>International Journal of Environmental Research and Public Health 14</w:t>
      </w:r>
      <w:r w:rsidRPr="006D67DD">
        <w:rPr>
          <w:rFonts w:ascii="Cambria" w:hAnsi="Cambria"/>
        </w:rPr>
        <w:t>(9), pp.1040-1055.</w:t>
      </w:r>
    </w:p>
    <w:p w14:paraId="241E9C5E" w14:textId="77777777" w:rsidR="00197A56" w:rsidRPr="00917628" w:rsidRDefault="00197A56" w:rsidP="00197A56">
      <w:pPr>
        <w:pStyle w:val="ListParagraph"/>
        <w:widowControl/>
        <w:numPr>
          <w:ilvl w:val="0"/>
          <w:numId w:val="3"/>
        </w:numPr>
        <w:spacing w:after="160" w:line="259" w:lineRule="auto"/>
        <w:contextualSpacing/>
        <w:rPr>
          <w:rFonts w:ascii="Cambria" w:hAnsi="Cambria"/>
        </w:rPr>
      </w:pPr>
      <w:r w:rsidRPr="00642450">
        <w:rPr>
          <w:rFonts w:ascii="Cambria" w:hAnsi="Cambria"/>
          <w:b/>
          <w:lang w:val="fr-CA"/>
        </w:rPr>
        <w:t xml:space="preserve">Fallon, B., </w:t>
      </w:r>
      <w:r w:rsidRPr="00642450">
        <w:rPr>
          <w:rFonts w:ascii="Cambria" w:hAnsi="Cambria"/>
          <w:lang w:val="fr-CA"/>
        </w:rPr>
        <w:t>Filippelli, J</w:t>
      </w:r>
      <w:r w:rsidRPr="008666A2">
        <w:rPr>
          <w:rFonts w:ascii="Cambria" w:hAnsi="Cambria"/>
          <w:b/>
          <w:lang w:val="fr-CA"/>
        </w:rPr>
        <w:t>., Black, T., Trocmé, N., &amp; Esposito, T.</w:t>
      </w:r>
      <w:r w:rsidRPr="00642450">
        <w:rPr>
          <w:rFonts w:ascii="Cambria" w:hAnsi="Cambria"/>
          <w:lang w:val="fr-CA"/>
        </w:rPr>
        <w:t xml:space="preserve"> (2017). </w:t>
      </w:r>
      <w:r w:rsidRPr="00AB37DE">
        <w:rPr>
          <w:rFonts w:ascii="Cambria" w:hAnsi="Cambria"/>
        </w:rPr>
        <w:t xml:space="preserve">How can data drive policy and practice in child welfare? Making the link in Canada. </w:t>
      </w:r>
      <w:r w:rsidRPr="00AB37DE">
        <w:rPr>
          <w:rFonts w:ascii="Cambria" w:hAnsi="Cambria"/>
          <w:i/>
        </w:rPr>
        <w:t>International Journal of Environmental Research and Public Health, 17</w:t>
      </w:r>
      <w:r w:rsidRPr="00AB37DE">
        <w:rPr>
          <w:rFonts w:ascii="Cambria" w:hAnsi="Cambria"/>
        </w:rPr>
        <w:t>(1223). doi:10.3390/ijerph14101223</w:t>
      </w:r>
    </w:p>
    <w:p w14:paraId="45617925"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917628">
        <w:rPr>
          <w:rFonts w:ascii="Cambria" w:hAnsi="Cambria"/>
          <w:b/>
        </w:rPr>
        <w:t>Fallon B.</w:t>
      </w:r>
      <w:r w:rsidRPr="00917628">
        <w:rPr>
          <w:rFonts w:ascii="Cambria" w:hAnsi="Cambria"/>
        </w:rPr>
        <w:t>, &amp;</w:t>
      </w:r>
      <w:r w:rsidRPr="00917628">
        <w:rPr>
          <w:rFonts w:ascii="Cambria" w:hAnsi="Cambria"/>
          <w:b/>
        </w:rPr>
        <w:t xml:space="preserve"> </w:t>
      </w:r>
      <w:r w:rsidRPr="00917628">
        <w:rPr>
          <w:rFonts w:ascii="Cambria" w:hAnsi="Cambria"/>
        </w:rPr>
        <w:t xml:space="preserve">Stewart, A. (2017). Let's talk: A breakdown in communication? </w:t>
      </w:r>
      <w:r w:rsidRPr="00917628">
        <w:rPr>
          <w:rFonts w:ascii="Cambria" w:hAnsi="Cambria"/>
          <w:i/>
        </w:rPr>
        <w:t>Anesthesiology, 127</w:t>
      </w:r>
      <w:r w:rsidRPr="00917628">
        <w:rPr>
          <w:rFonts w:ascii="Cambria" w:hAnsi="Cambria"/>
        </w:rPr>
        <w:t>(4).</w:t>
      </w:r>
    </w:p>
    <w:p w14:paraId="477166B8" w14:textId="77777777" w:rsidR="00197A56" w:rsidRPr="00917628" w:rsidRDefault="00197A56" w:rsidP="00197A56">
      <w:pPr>
        <w:pStyle w:val="ListParagraph"/>
        <w:widowControl/>
        <w:numPr>
          <w:ilvl w:val="0"/>
          <w:numId w:val="3"/>
        </w:numPr>
        <w:spacing w:after="160" w:line="259" w:lineRule="auto"/>
        <w:contextualSpacing/>
        <w:rPr>
          <w:rFonts w:ascii="Cambria" w:hAnsi="Cambria"/>
        </w:rPr>
      </w:pPr>
      <w:r w:rsidRPr="00642450">
        <w:rPr>
          <w:rFonts w:ascii="Cambria" w:hAnsi="Cambria"/>
          <w:b/>
          <w:lang w:val="fr-CA"/>
        </w:rPr>
        <w:t>Fallon</w:t>
      </w:r>
      <w:r w:rsidRPr="00642450">
        <w:rPr>
          <w:rFonts w:ascii="Cambria" w:hAnsi="Cambria"/>
          <w:lang w:val="fr-CA"/>
        </w:rPr>
        <w:t xml:space="preserve">, </w:t>
      </w:r>
      <w:r w:rsidRPr="00642450">
        <w:rPr>
          <w:rFonts w:ascii="Cambria" w:hAnsi="Cambria"/>
          <w:b/>
          <w:lang w:val="fr-CA"/>
        </w:rPr>
        <w:t>B.</w:t>
      </w:r>
      <w:r w:rsidRPr="00642450">
        <w:rPr>
          <w:rFonts w:ascii="Cambria" w:hAnsi="Cambria"/>
          <w:lang w:val="fr-CA"/>
        </w:rPr>
        <w:t xml:space="preserve">, </w:t>
      </w:r>
      <w:r w:rsidRPr="00642450">
        <w:rPr>
          <w:rFonts w:ascii="Cambria" w:hAnsi="Cambria"/>
          <w:b/>
          <w:lang w:val="fr-CA"/>
        </w:rPr>
        <w:t>Trocmé, N</w:t>
      </w:r>
      <w:r w:rsidRPr="00642450">
        <w:rPr>
          <w:rFonts w:ascii="Cambria" w:hAnsi="Cambria"/>
          <w:lang w:val="fr-CA"/>
        </w:rPr>
        <w:t xml:space="preserve">., Filippelli, J., </w:t>
      </w:r>
      <w:r w:rsidRPr="00642450">
        <w:rPr>
          <w:rFonts w:ascii="Cambria" w:hAnsi="Cambria"/>
          <w:b/>
          <w:lang w:val="fr-CA"/>
        </w:rPr>
        <w:t>Black, T</w:t>
      </w:r>
      <w:r w:rsidRPr="00642450">
        <w:rPr>
          <w:rFonts w:ascii="Cambria" w:hAnsi="Cambria"/>
          <w:lang w:val="fr-CA"/>
        </w:rPr>
        <w:t xml:space="preserve">., &amp; Joh-Carnella, N. (2017). </w:t>
      </w:r>
      <w:r w:rsidRPr="00AB37DE">
        <w:rPr>
          <w:rFonts w:ascii="Cambria" w:hAnsi="Cambria"/>
        </w:rPr>
        <w:t xml:space="preserve">Responding to safety concerns and chronic needs: Trends over time. </w:t>
      </w:r>
      <w:r w:rsidRPr="00AB37DE">
        <w:rPr>
          <w:rFonts w:ascii="Cambria" w:hAnsi="Cambria"/>
          <w:i/>
        </w:rPr>
        <w:t>Child and Adolescent Psychiatry and Mental Health</w:t>
      </w:r>
      <w:r w:rsidRPr="00AB37DE">
        <w:rPr>
          <w:rFonts w:ascii="Cambria" w:hAnsi="Cambria"/>
        </w:rPr>
        <w:t xml:space="preserve">, </w:t>
      </w:r>
      <w:r w:rsidRPr="00AB37DE">
        <w:rPr>
          <w:rFonts w:ascii="Cambria" w:hAnsi="Cambria"/>
          <w:i/>
        </w:rPr>
        <w:t>11</w:t>
      </w:r>
      <w:r w:rsidRPr="00AB37DE">
        <w:rPr>
          <w:rFonts w:ascii="Cambria" w:hAnsi="Cambria"/>
        </w:rPr>
        <w:t>(60). doi:10.1186/s13034-017-0200-5</w:t>
      </w:r>
    </w:p>
    <w:p w14:paraId="647E785C" w14:textId="77777777" w:rsidR="00197A56" w:rsidRPr="001A249B" w:rsidRDefault="00197A56" w:rsidP="00197A56">
      <w:pPr>
        <w:pStyle w:val="ListParagraph"/>
        <w:widowControl/>
        <w:numPr>
          <w:ilvl w:val="0"/>
          <w:numId w:val="3"/>
        </w:numPr>
        <w:spacing w:after="160" w:line="259" w:lineRule="auto"/>
        <w:contextualSpacing/>
        <w:rPr>
          <w:rFonts w:ascii="Cambria" w:hAnsi="Cambria"/>
          <w:lang w:val="en-CA"/>
        </w:rPr>
      </w:pPr>
      <w:r w:rsidRPr="001A249B">
        <w:rPr>
          <w:rFonts w:ascii="Cambria" w:hAnsi="Cambria"/>
        </w:rPr>
        <w:t xml:space="preserve">Ferro, M.A., Avery, L., Fayed, L., Streiner, D.L., Cunningham, C.E., Boyle, M.H., </w:t>
      </w:r>
      <w:r w:rsidRPr="001A249B">
        <w:rPr>
          <w:rFonts w:ascii="Cambria" w:hAnsi="Cambria"/>
          <w:b/>
        </w:rPr>
        <w:t>Lach L.M</w:t>
      </w:r>
      <w:r w:rsidRPr="001A249B">
        <w:rPr>
          <w:rFonts w:ascii="Cambria" w:hAnsi="Cambria"/>
        </w:rPr>
        <w:t>., Glidden, G., Rosenbaum, P., Ronen, G.M. and on behalf of the QUALITÉ group. (2017)</w:t>
      </w:r>
      <w:r w:rsidRPr="001A249B">
        <w:rPr>
          <w:rFonts w:ascii="Cambria" w:hAnsi="Cambria"/>
          <w:i/>
        </w:rPr>
        <w:t xml:space="preserve">. </w:t>
      </w:r>
      <w:r w:rsidRPr="001A249B">
        <w:rPr>
          <w:rFonts w:ascii="Cambria" w:hAnsi="Cambria"/>
        </w:rPr>
        <w:t xml:space="preserve">Child and parent-reported quality of life trajectories in children with epilepsy: a prospective cohort study. </w:t>
      </w:r>
      <w:r w:rsidRPr="001A249B">
        <w:rPr>
          <w:rFonts w:ascii="Cambria" w:hAnsi="Cambria"/>
          <w:i/>
        </w:rPr>
        <w:t>Epilepsia, 58</w:t>
      </w:r>
      <w:r w:rsidRPr="001A249B">
        <w:rPr>
          <w:rFonts w:ascii="Cambria" w:hAnsi="Cambria"/>
        </w:rPr>
        <w:t>(7), 1277-186.</w:t>
      </w:r>
      <w:r w:rsidRPr="001A249B">
        <w:rPr>
          <w:rFonts w:ascii="Cambria" w:hAnsi="Cambria"/>
          <w:i/>
        </w:rPr>
        <w:t xml:space="preserve"> </w:t>
      </w:r>
      <w:r w:rsidRPr="001A249B">
        <w:rPr>
          <w:rFonts w:ascii="Cambria" w:hAnsi="Cambria"/>
        </w:rPr>
        <w:t>DOI: 10.1111/epi.13774</w:t>
      </w:r>
    </w:p>
    <w:p w14:paraId="62DC4141" w14:textId="77777777" w:rsidR="00197A56" w:rsidRPr="0061609E" w:rsidRDefault="00197A56" w:rsidP="00197A56">
      <w:pPr>
        <w:pStyle w:val="ListParagraph"/>
        <w:widowControl/>
        <w:numPr>
          <w:ilvl w:val="0"/>
          <w:numId w:val="3"/>
        </w:numPr>
        <w:spacing w:after="160" w:line="259" w:lineRule="auto"/>
        <w:contextualSpacing/>
        <w:rPr>
          <w:rFonts w:ascii="Cambria" w:hAnsi="Cambria"/>
        </w:rPr>
      </w:pPr>
      <w:r w:rsidRPr="0061609E">
        <w:rPr>
          <w:rFonts w:ascii="Cambria" w:hAnsi="Cambria"/>
          <w:b/>
          <w:lang w:val="en-GB"/>
        </w:rPr>
        <w:t>Filipe, A. M</w:t>
      </w:r>
      <w:r w:rsidRPr="0061609E">
        <w:rPr>
          <w:rFonts w:ascii="Cambria" w:hAnsi="Cambria"/>
          <w:lang w:val="en-GB"/>
        </w:rPr>
        <w:t xml:space="preserve">., (2017), Situated Interventions in Health Care? Refiguring the Normative Place and Experimental Practice of Social Science. </w:t>
      </w:r>
      <w:r w:rsidRPr="0061609E">
        <w:rPr>
          <w:rFonts w:ascii="Cambria" w:hAnsi="Cambria"/>
          <w:i/>
          <w:lang w:val="en-GB"/>
        </w:rPr>
        <w:t>Science as Culture</w:t>
      </w:r>
      <w:r w:rsidRPr="0061609E">
        <w:rPr>
          <w:rFonts w:ascii="Cambria" w:hAnsi="Cambria"/>
          <w:lang w:val="en-GB"/>
        </w:rPr>
        <w:t>, 26, 3, 418-423.</w:t>
      </w:r>
    </w:p>
    <w:p w14:paraId="36C040AB" w14:textId="77777777" w:rsidR="00197A56" w:rsidRPr="0061609E" w:rsidRDefault="00197A56" w:rsidP="00197A56">
      <w:pPr>
        <w:pStyle w:val="ListParagraph"/>
        <w:widowControl/>
        <w:numPr>
          <w:ilvl w:val="0"/>
          <w:numId w:val="3"/>
        </w:numPr>
        <w:spacing w:after="160" w:line="259" w:lineRule="auto"/>
        <w:contextualSpacing/>
        <w:rPr>
          <w:rFonts w:ascii="Cambria" w:hAnsi="Cambria"/>
        </w:rPr>
      </w:pPr>
      <w:r w:rsidRPr="0061609E">
        <w:rPr>
          <w:rFonts w:ascii="Cambria" w:hAnsi="Cambria"/>
          <w:b/>
          <w:bCs/>
          <w:lang w:val="en-GB"/>
        </w:rPr>
        <w:t>Filipe, A. M</w:t>
      </w:r>
      <w:r w:rsidRPr="0061609E">
        <w:rPr>
          <w:rFonts w:ascii="Cambria" w:hAnsi="Cambria"/>
          <w:lang w:val="en-GB"/>
        </w:rPr>
        <w:t xml:space="preserve">., (2017), Metrics: What counts in Global Health? by Vincanne Adams (ed.). </w:t>
      </w:r>
      <w:r w:rsidRPr="0061609E">
        <w:rPr>
          <w:rFonts w:ascii="Cambria" w:hAnsi="Cambria"/>
          <w:i/>
          <w:iCs/>
          <w:lang w:val="en-GB"/>
        </w:rPr>
        <w:t>Sociology of Health &amp; Illness</w:t>
      </w:r>
      <w:r w:rsidRPr="0061609E">
        <w:rPr>
          <w:rFonts w:ascii="Cambria" w:hAnsi="Cambria"/>
          <w:lang w:val="en-GB"/>
        </w:rPr>
        <w:t>, 39, 8, 1575–1577.</w:t>
      </w:r>
    </w:p>
    <w:p w14:paraId="087DA2BC" w14:textId="77777777" w:rsidR="00197A56" w:rsidRPr="000F3E4B" w:rsidRDefault="00197A56" w:rsidP="00197A56">
      <w:pPr>
        <w:pStyle w:val="ListParagraph"/>
        <w:widowControl/>
        <w:numPr>
          <w:ilvl w:val="0"/>
          <w:numId w:val="3"/>
        </w:numPr>
        <w:spacing w:after="160" w:line="259" w:lineRule="auto"/>
        <w:contextualSpacing/>
        <w:rPr>
          <w:rFonts w:ascii="Cambria" w:hAnsi="Cambria"/>
        </w:rPr>
      </w:pPr>
      <w:r w:rsidRPr="000F3E4B">
        <w:rPr>
          <w:rFonts w:ascii="Cambria" w:hAnsi="Cambria"/>
          <w:b/>
        </w:rPr>
        <w:t>Filipe, A. M</w:t>
      </w:r>
      <w:r w:rsidRPr="000F3E4B">
        <w:rPr>
          <w:rFonts w:ascii="Cambria" w:hAnsi="Cambria"/>
        </w:rPr>
        <w:t xml:space="preserve">., Renedo, A., Marston, C., (2017), The Co-production of what? Knowledge, values and social relations in health care, </w:t>
      </w:r>
      <w:r w:rsidRPr="000F3E4B">
        <w:rPr>
          <w:rFonts w:ascii="Cambria" w:hAnsi="Cambria"/>
          <w:i/>
        </w:rPr>
        <w:t>PLOS Biology</w:t>
      </w:r>
      <w:r w:rsidRPr="000F3E4B">
        <w:rPr>
          <w:rFonts w:ascii="Cambria" w:hAnsi="Cambria"/>
        </w:rPr>
        <w:t>, 15, 5, e2001403.</w:t>
      </w:r>
    </w:p>
    <w:p w14:paraId="56D8CC21" w14:textId="77777777" w:rsidR="00197A56" w:rsidRPr="007D2DEE" w:rsidRDefault="00197A56" w:rsidP="00197A56">
      <w:pPr>
        <w:pStyle w:val="ListParagraph"/>
        <w:widowControl/>
        <w:numPr>
          <w:ilvl w:val="0"/>
          <w:numId w:val="3"/>
        </w:numPr>
        <w:spacing w:after="160" w:line="259" w:lineRule="auto"/>
        <w:contextualSpacing/>
        <w:rPr>
          <w:rFonts w:ascii="Cambria" w:hAnsi="Cambria"/>
        </w:rPr>
      </w:pPr>
      <w:r w:rsidRPr="00642450">
        <w:rPr>
          <w:rFonts w:ascii="Cambria" w:hAnsi="Cambria"/>
          <w:lang w:val="fr-CA"/>
        </w:rPr>
        <w:lastRenderedPageBreak/>
        <w:t xml:space="preserve">Filippelli, J., </w:t>
      </w:r>
      <w:r w:rsidRPr="00642450">
        <w:rPr>
          <w:rFonts w:ascii="Cambria" w:hAnsi="Cambria"/>
          <w:b/>
          <w:lang w:val="fr-CA"/>
        </w:rPr>
        <w:t>Fallon, B.,</w:t>
      </w:r>
      <w:r w:rsidRPr="00642450">
        <w:rPr>
          <w:rFonts w:ascii="Cambria" w:hAnsi="Cambria"/>
          <w:lang w:val="fr-CA"/>
        </w:rPr>
        <w:t xml:space="preserve"> Fuller-Thomson E., &amp; </w:t>
      </w:r>
      <w:r w:rsidRPr="008666A2">
        <w:rPr>
          <w:rFonts w:ascii="Cambria" w:hAnsi="Cambria"/>
          <w:b/>
          <w:lang w:val="fr-CA"/>
        </w:rPr>
        <w:t>Trocmé, N</w:t>
      </w:r>
      <w:r w:rsidRPr="00642450">
        <w:rPr>
          <w:rFonts w:ascii="Cambria" w:hAnsi="Cambria"/>
          <w:lang w:val="fr-CA"/>
        </w:rPr>
        <w:t xml:space="preserve">. (2017). </w:t>
      </w:r>
      <w:r w:rsidRPr="00917628">
        <w:rPr>
          <w:rFonts w:ascii="Cambria" w:hAnsi="Cambria"/>
        </w:rPr>
        <w:t xml:space="preserve">Infants investigated by the child welfare system: Exploring a distinct profile of risks, service needs, and referrals for support in Ontario. </w:t>
      </w:r>
      <w:r w:rsidRPr="00917628">
        <w:rPr>
          <w:rFonts w:ascii="Cambria" w:hAnsi="Cambria"/>
          <w:i/>
        </w:rPr>
        <w:t>Brain Sciences, 7</w:t>
      </w:r>
      <w:r w:rsidRPr="00917628">
        <w:rPr>
          <w:rFonts w:ascii="Cambria" w:hAnsi="Cambria"/>
        </w:rPr>
        <w:t>(8), 101. doi:10.3390/brainsci7080101</w:t>
      </w:r>
    </w:p>
    <w:p w14:paraId="561BF2EA" w14:textId="713EB14A" w:rsidR="00197A56" w:rsidRPr="007D2DEE" w:rsidRDefault="00197A56" w:rsidP="00197A56">
      <w:pPr>
        <w:pStyle w:val="ListParagraph"/>
        <w:widowControl/>
        <w:numPr>
          <w:ilvl w:val="0"/>
          <w:numId w:val="3"/>
        </w:numPr>
        <w:spacing w:after="160" w:line="259" w:lineRule="auto"/>
        <w:contextualSpacing/>
        <w:rPr>
          <w:rFonts w:ascii="Cambria" w:hAnsi="Cambria"/>
        </w:rPr>
      </w:pPr>
      <w:r w:rsidRPr="007D2DEE">
        <w:rPr>
          <w:rFonts w:ascii="Cambria" w:hAnsi="Cambria"/>
          <w:lang w:val="fr-CA"/>
        </w:rPr>
        <w:t xml:space="preserve">Filippelli, J., </w:t>
      </w:r>
      <w:r w:rsidRPr="008666A2">
        <w:rPr>
          <w:rFonts w:ascii="Cambria" w:hAnsi="Cambria"/>
          <w:b/>
          <w:lang w:val="fr-CA"/>
        </w:rPr>
        <w:t>Fallon, B</w:t>
      </w:r>
      <w:r w:rsidRPr="007D2DEE">
        <w:rPr>
          <w:rFonts w:ascii="Cambria" w:hAnsi="Cambria"/>
          <w:lang w:val="fr-CA"/>
        </w:rPr>
        <w:t xml:space="preserve">., </w:t>
      </w:r>
      <w:r w:rsidRPr="007D2DEE">
        <w:rPr>
          <w:rFonts w:ascii="Cambria" w:hAnsi="Cambria"/>
          <w:b/>
          <w:lang w:val="fr-CA"/>
        </w:rPr>
        <w:t>Trocmé, N.</w:t>
      </w:r>
      <w:r w:rsidRPr="007D2DEE">
        <w:rPr>
          <w:rFonts w:ascii="Cambria" w:hAnsi="Cambria"/>
          <w:lang w:val="fr-CA"/>
        </w:rPr>
        <w:t>, &amp; Fuller-Thomson, E. (2017)</w:t>
      </w:r>
      <w:r w:rsidRPr="007D2DEE">
        <w:rPr>
          <w:rFonts w:ascii="Cambria" w:hAnsi="Cambria"/>
          <w:i/>
          <w:lang w:val="fr-CA"/>
        </w:rPr>
        <w:t>.</w:t>
      </w:r>
      <w:r w:rsidRPr="007D2DEE">
        <w:rPr>
          <w:rFonts w:ascii="Cambria" w:hAnsi="Cambria"/>
          <w:i/>
          <w:vertAlign w:val="superscript"/>
          <w:lang w:val="fr-CA"/>
        </w:rPr>
        <w:t> </w:t>
      </w:r>
      <w:r w:rsidRPr="007D2DEE">
        <w:rPr>
          <w:rFonts w:ascii="Cambria" w:hAnsi="Cambria"/>
          <w:iCs/>
        </w:rPr>
        <w:t xml:space="preserve">Infants and </w:t>
      </w:r>
      <w:r w:rsidRPr="007D2DEE">
        <w:rPr>
          <w:rFonts w:ascii="Cambria" w:hAnsi="Cambria"/>
        </w:rPr>
        <w:t>the decision to provide</w:t>
      </w:r>
      <w:r w:rsidRPr="007D2DEE">
        <w:rPr>
          <w:rFonts w:ascii="Cambria" w:hAnsi="Cambria"/>
          <w:iCs/>
        </w:rPr>
        <w:t xml:space="preserve"> ongoing child welfare services. </w:t>
      </w:r>
      <w:r w:rsidRPr="007D2DEE">
        <w:rPr>
          <w:rFonts w:ascii="Cambria" w:hAnsi="Cambria"/>
          <w:i/>
          <w:iCs/>
        </w:rPr>
        <w:t>Child and Adolescent Psychiatry and Mental Health, 11</w:t>
      </w:r>
      <w:r w:rsidRPr="007D2DEE">
        <w:rPr>
          <w:rFonts w:ascii="Cambria" w:hAnsi="Cambria"/>
          <w:iCs/>
        </w:rPr>
        <w:t>(24), 1-15</w:t>
      </w:r>
      <w:r>
        <w:rPr>
          <w:rFonts w:ascii="Cambria" w:hAnsi="Cambria"/>
          <w:i/>
          <w:iCs/>
        </w:rPr>
        <w:t xml:space="preserve">. </w:t>
      </w:r>
      <w:r w:rsidRPr="007D2DEE">
        <w:rPr>
          <w:rFonts w:ascii="Cambria" w:hAnsi="Cambria"/>
          <w:iCs/>
        </w:rPr>
        <w:t>doi: 10.1186/s13034-017-0162-7</w:t>
      </w:r>
    </w:p>
    <w:p w14:paraId="0942EE8D"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AB37DE">
        <w:rPr>
          <w:rFonts w:ascii="Cambria" w:hAnsi="Cambria"/>
        </w:rPr>
        <w:t xml:space="preserve">Filippelli, J., </w:t>
      </w:r>
      <w:r w:rsidRPr="00AB37DE">
        <w:rPr>
          <w:rFonts w:ascii="Cambria" w:hAnsi="Cambria"/>
          <w:b/>
        </w:rPr>
        <w:t>Trocmé, N</w:t>
      </w:r>
      <w:r w:rsidRPr="00AB37DE">
        <w:rPr>
          <w:rFonts w:ascii="Cambria" w:hAnsi="Cambria"/>
        </w:rPr>
        <w:t xml:space="preserve">., </w:t>
      </w:r>
      <w:r w:rsidRPr="00AB37DE">
        <w:rPr>
          <w:rFonts w:ascii="Cambria" w:hAnsi="Cambria"/>
          <w:b/>
        </w:rPr>
        <w:t>Fallon, B</w:t>
      </w:r>
      <w:r w:rsidRPr="00AB37DE">
        <w:rPr>
          <w:rFonts w:ascii="Cambria" w:hAnsi="Cambria"/>
        </w:rPr>
        <w:t xml:space="preserve">., &amp; Fuller-Thomson, E. (2017). Back to the beginning: Opportunities and challenges for promoting infant development and well-being within an Ontario child welfare context. </w:t>
      </w:r>
      <w:r w:rsidRPr="00AB37DE">
        <w:rPr>
          <w:rFonts w:ascii="Cambria" w:hAnsi="Cambria"/>
          <w:i/>
        </w:rPr>
        <w:t>Canadian Social Work</w:t>
      </w:r>
      <w:r w:rsidRPr="00AB37DE">
        <w:rPr>
          <w:rFonts w:ascii="Cambria" w:hAnsi="Cambria"/>
        </w:rPr>
        <w:t xml:space="preserve">, </w:t>
      </w:r>
      <w:r w:rsidRPr="00AB37DE">
        <w:rPr>
          <w:rFonts w:ascii="Cambria" w:hAnsi="Cambria"/>
          <w:i/>
        </w:rPr>
        <w:t>19</w:t>
      </w:r>
      <w:r w:rsidRPr="00AB37DE">
        <w:rPr>
          <w:rFonts w:ascii="Cambria" w:hAnsi="Cambria"/>
        </w:rPr>
        <w:t>(1), 108-126.</w:t>
      </w:r>
    </w:p>
    <w:p w14:paraId="67C64E25"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F12DEA">
        <w:rPr>
          <w:rFonts w:ascii="Cambria" w:hAnsi="Cambria"/>
        </w:rPr>
        <w:t>Gerlach, A., </w:t>
      </w:r>
      <w:r w:rsidRPr="00F12DEA">
        <w:rPr>
          <w:rFonts w:ascii="Cambria" w:hAnsi="Cambria"/>
          <w:b/>
          <w:bCs/>
        </w:rPr>
        <w:t>Teachman, G</w:t>
      </w:r>
      <w:r w:rsidRPr="00F12DEA">
        <w:rPr>
          <w:rFonts w:ascii="Cambria" w:hAnsi="Cambria"/>
        </w:rPr>
        <w:t>., Rudman, D., Huot, S., &amp; Aldrich, R. (2018). Moving beyond individualism: Critical perspectives in occupation-focused research and practice. </w:t>
      </w:r>
      <w:r w:rsidRPr="00F12DEA">
        <w:rPr>
          <w:rFonts w:ascii="Cambria" w:hAnsi="Cambria"/>
          <w:i/>
          <w:iCs/>
        </w:rPr>
        <w:t>Scandinavian Journal of Occupational Therapy, 25</w:t>
      </w:r>
      <w:r w:rsidRPr="00F12DEA">
        <w:rPr>
          <w:rFonts w:ascii="Cambria" w:hAnsi="Cambria"/>
        </w:rPr>
        <w:t>(1), 35-43</w:t>
      </w:r>
    </w:p>
    <w:p w14:paraId="3DB0C0C0"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642450">
        <w:rPr>
          <w:rFonts w:ascii="Cambria" w:hAnsi="Cambria"/>
          <w:lang w:val="fr-CA"/>
        </w:rPr>
        <w:t xml:space="preserve">Hélie, S.; Poirier, M.A.; </w:t>
      </w:r>
      <w:r w:rsidRPr="00642450">
        <w:rPr>
          <w:rFonts w:ascii="Cambria" w:hAnsi="Cambria"/>
          <w:b/>
          <w:lang w:val="fr-CA"/>
        </w:rPr>
        <w:t>Esposito, T</w:t>
      </w:r>
      <w:r w:rsidRPr="00642450">
        <w:rPr>
          <w:rFonts w:ascii="Cambria" w:hAnsi="Cambria"/>
          <w:lang w:val="fr-CA"/>
        </w:rPr>
        <w:t xml:space="preserve">.; Turcotte, D. (2017). </w:t>
      </w:r>
      <w:r w:rsidRPr="006D67DD">
        <w:rPr>
          <w:rFonts w:ascii="Cambria" w:hAnsi="Cambria"/>
        </w:rPr>
        <w:t>Placement stability, cumulative time</w:t>
      </w:r>
      <w:r>
        <w:rPr>
          <w:rFonts w:ascii="Cambria" w:hAnsi="Cambria"/>
        </w:rPr>
        <w:t xml:space="preserve"> </w:t>
      </w:r>
      <w:r w:rsidRPr="006D67DD">
        <w:rPr>
          <w:rFonts w:ascii="Cambria" w:hAnsi="Cambria"/>
        </w:rPr>
        <w:t xml:space="preserve">in care and permanency: Using administrative data from CPS to monitor placement trajectories. </w:t>
      </w:r>
      <w:r w:rsidRPr="006D67DD">
        <w:rPr>
          <w:rFonts w:ascii="Cambria" w:hAnsi="Cambria"/>
          <w:i/>
        </w:rPr>
        <w:t>International Journal of Environmental Research and Public Health 14</w:t>
      </w:r>
      <w:r w:rsidRPr="006D67DD">
        <w:rPr>
          <w:rFonts w:ascii="Cambria" w:hAnsi="Cambria"/>
        </w:rPr>
        <w:t>(11), pp.1405-1422.</w:t>
      </w:r>
    </w:p>
    <w:p w14:paraId="40DF6163" w14:textId="77777777" w:rsidR="00197A56" w:rsidRPr="002371EA" w:rsidRDefault="00197A56" w:rsidP="00197A56">
      <w:pPr>
        <w:pStyle w:val="ListParagraph"/>
        <w:widowControl/>
        <w:numPr>
          <w:ilvl w:val="0"/>
          <w:numId w:val="3"/>
        </w:numPr>
        <w:spacing w:after="160" w:line="259" w:lineRule="auto"/>
        <w:contextualSpacing/>
        <w:rPr>
          <w:rFonts w:ascii="Cambria" w:hAnsi="Cambria"/>
        </w:rPr>
      </w:pPr>
      <w:r w:rsidRPr="002371EA">
        <w:rPr>
          <w:rFonts w:ascii="Cambria" w:hAnsi="Cambria"/>
          <w:b/>
          <w:lang w:val="de-CH"/>
        </w:rPr>
        <w:t>Jud, A.</w:t>
      </w:r>
      <w:r w:rsidRPr="002371EA">
        <w:rPr>
          <w:rFonts w:ascii="Cambria" w:hAnsi="Cambria"/>
          <w:lang w:val="de-CH"/>
        </w:rPr>
        <w:t xml:space="preserve">, &amp; Fegert, J. M. (2018). </w:t>
      </w:r>
      <w:r w:rsidRPr="002371EA">
        <w:rPr>
          <w:rFonts w:ascii="Cambria" w:hAnsi="Cambria"/>
          <w:lang w:val="de-DE"/>
        </w:rPr>
        <w:t xml:space="preserve">Herausforderungen und Ergebnisse der Forschung zu Prävalenz sexueller Gewalt an Kindern und Jugendlichen. </w:t>
      </w:r>
      <w:r w:rsidRPr="002371EA">
        <w:rPr>
          <w:rFonts w:ascii="Cambria" w:hAnsi="Cambria"/>
          <w:i/>
          <w:lang w:val="de-DE"/>
        </w:rPr>
        <w:t>Z Pädagogik, 64</w:t>
      </w:r>
      <w:r w:rsidRPr="002371EA">
        <w:rPr>
          <w:rFonts w:ascii="Cambria" w:hAnsi="Cambria"/>
          <w:lang w:val="de-DE"/>
        </w:rPr>
        <w:t>, 67-80.</w:t>
      </w:r>
    </w:p>
    <w:p w14:paraId="54A7F26C" w14:textId="77777777" w:rsidR="00197A56" w:rsidRPr="006D67DD" w:rsidRDefault="00197A56" w:rsidP="00197A56">
      <w:pPr>
        <w:pStyle w:val="ListParagraph"/>
        <w:widowControl/>
        <w:numPr>
          <w:ilvl w:val="0"/>
          <w:numId w:val="3"/>
        </w:numPr>
        <w:spacing w:after="160" w:line="259" w:lineRule="auto"/>
        <w:contextualSpacing/>
        <w:rPr>
          <w:rFonts w:ascii="Cambria" w:hAnsi="Cambria"/>
        </w:rPr>
      </w:pPr>
      <w:r w:rsidRPr="002371EA">
        <w:rPr>
          <w:rFonts w:ascii="Cambria" w:hAnsi="Cambria"/>
          <w:b/>
          <w:lang w:val="de-DE"/>
        </w:rPr>
        <w:t>Jud, A.</w:t>
      </w:r>
      <w:r w:rsidRPr="002371EA">
        <w:rPr>
          <w:rFonts w:ascii="Cambria" w:hAnsi="Cambria"/>
          <w:lang w:val="de-DE"/>
        </w:rPr>
        <w:t xml:space="preserve">, Kosirnik, C., Mitrovic, T., Ben Salah, H., Fux, E., Koehler, J., Portmann, R. &amp; Knüsel, R. (2018). </w:t>
      </w:r>
      <w:r w:rsidRPr="002371EA">
        <w:rPr>
          <w:rFonts w:ascii="Cambria" w:hAnsi="Cambria"/>
        </w:rPr>
        <w:t xml:space="preserve">Mobilizing agencies for incidence surveys on child maltreatment: Successful participation in Switzerland and lessons learned. </w:t>
      </w:r>
      <w:r w:rsidRPr="002371EA">
        <w:rPr>
          <w:rFonts w:ascii="Cambria" w:hAnsi="Cambria"/>
          <w:i/>
        </w:rPr>
        <w:t>Child Adolesc Psychiatry Ment Health, 12</w:t>
      </w:r>
      <w:r w:rsidRPr="002371EA">
        <w:rPr>
          <w:rFonts w:ascii="Cambria" w:hAnsi="Cambria"/>
        </w:rPr>
        <w:t>, 3. doi: https://doi.org/10.1186/s13034-017-0211-2</w:t>
      </w:r>
    </w:p>
    <w:p w14:paraId="4A0C02CF"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A27553">
        <w:rPr>
          <w:rFonts w:ascii="Cambria" w:hAnsi="Cambria"/>
          <w:b/>
        </w:rPr>
        <w:t>Khan, M</w:t>
      </w:r>
      <w:r w:rsidRPr="00A27553">
        <w:rPr>
          <w:rFonts w:ascii="Cambria" w:hAnsi="Cambria"/>
          <w:i/>
        </w:rPr>
        <w:t xml:space="preserve">., </w:t>
      </w:r>
      <w:r w:rsidRPr="00A27553">
        <w:rPr>
          <w:rFonts w:ascii="Cambria" w:hAnsi="Cambria"/>
          <w:b/>
        </w:rPr>
        <w:t>Rothwell, D. W</w:t>
      </w:r>
      <w:r w:rsidRPr="00A27553">
        <w:rPr>
          <w:rFonts w:ascii="Cambria" w:hAnsi="Cambria"/>
        </w:rPr>
        <w:t xml:space="preserve">., </w:t>
      </w:r>
      <w:r w:rsidRPr="00A27553">
        <w:rPr>
          <w:rFonts w:ascii="Cambria" w:hAnsi="Cambria"/>
          <w:b/>
        </w:rPr>
        <w:t>Cherney, K</w:t>
      </w:r>
      <w:r w:rsidRPr="00A27553">
        <w:rPr>
          <w:rFonts w:ascii="Cambria" w:hAnsi="Cambria"/>
          <w:i/>
        </w:rPr>
        <w:t xml:space="preserve">., </w:t>
      </w:r>
      <w:r w:rsidRPr="00A27553">
        <w:rPr>
          <w:rFonts w:ascii="Cambria" w:hAnsi="Cambria"/>
        </w:rPr>
        <w:t xml:space="preserve">&amp; Sussman, T. (2017). Understanding the financial knowledge gap: A new dimension of inequality in later life. </w:t>
      </w:r>
      <w:r w:rsidRPr="00A27553">
        <w:rPr>
          <w:rFonts w:ascii="Cambria" w:hAnsi="Cambria"/>
          <w:i/>
        </w:rPr>
        <w:t xml:space="preserve">Journal of Gerontological Social Work, </w:t>
      </w:r>
      <w:r w:rsidRPr="00A27553">
        <w:rPr>
          <w:rFonts w:ascii="Cambria" w:hAnsi="Cambria"/>
        </w:rPr>
        <w:t>60(6-7), 487-503.</w:t>
      </w:r>
    </w:p>
    <w:p w14:paraId="49D4966A" w14:textId="77777777" w:rsidR="00197A56" w:rsidRPr="00E138A7" w:rsidRDefault="00197A56" w:rsidP="00197A56">
      <w:pPr>
        <w:pStyle w:val="ListParagraph"/>
        <w:widowControl/>
        <w:numPr>
          <w:ilvl w:val="0"/>
          <w:numId w:val="3"/>
        </w:numPr>
        <w:spacing w:after="160" w:line="259" w:lineRule="auto"/>
        <w:contextualSpacing/>
        <w:rPr>
          <w:rFonts w:ascii="Cambria" w:hAnsi="Cambria"/>
        </w:rPr>
      </w:pPr>
      <w:r w:rsidRPr="00964FBD">
        <w:rPr>
          <w:rFonts w:ascii="Cambria" w:hAnsi="Cambria"/>
        </w:rPr>
        <w:t xml:space="preserve">King, B., </w:t>
      </w:r>
      <w:r w:rsidRPr="00964FBD">
        <w:rPr>
          <w:rFonts w:ascii="Cambria" w:hAnsi="Cambria"/>
          <w:b/>
        </w:rPr>
        <w:t>Fallon, B</w:t>
      </w:r>
      <w:r w:rsidRPr="00964FBD">
        <w:rPr>
          <w:rFonts w:ascii="Cambria" w:hAnsi="Cambria"/>
        </w:rPr>
        <w:t xml:space="preserve">., Boyd, R., </w:t>
      </w:r>
      <w:r w:rsidRPr="00964FBD">
        <w:rPr>
          <w:rFonts w:ascii="Cambria" w:hAnsi="Cambria"/>
          <w:b/>
        </w:rPr>
        <w:t>Black, T</w:t>
      </w:r>
      <w:r w:rsidRPr="00964FBD">
        <w:rPr>
          <w:rFonts w:ascii="Cambria" w:hAnsi="Cambria"/>
        </w:rPr>
        <w:t xml:space="preserve">., Antwi-Boasiako, K. &amp; O’Connor, C. (2017). Factors associated with racial differences in child welfare investigative decision-making in Ontario, Canada. </w:t>
      </w:r>
      <w:r w:rsidRPr="00964FBD">
        <w:rPr>
          <w:rFonts w:ascii="Cambria" w:hAnsi="Cambria"/>
          <w:i/>
        </w:rPr>
        <w:t>Child Abuse &amp; Neglect</w:t>
      </w:r>
      <w:r w:rsidRPr="00964FBD">
        <w:rPr>
          <w:rFonts w:ascii="Cambria" w:hAnsi="Cambria"/>
        </w:rPr>
        <w:t>, 73C, 89-105. http://dx.doi.org/10.1016/j.chiabu.2017.09.027</w:t>
      </w:r>
    </w:p>
    <w:p w14:paraId="7B9B4AD4"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5C45EA">
        <w:rPr>
          <w:rFonts w:ascii="Cambria" w:hAnsi="Cambria"/>
        </w:rPr>
        <w:t xml:space="preserve">King, B., </w:t>
      </w:r>
      <w:r w:rsidRPr="005C45EA">
        <w:rPr>
          <w:rFonts w:ascii="Cambria" w:hAnsi="Cambria"/>
          <w:b/>
        </w:rPr>
        <w:t>Fallon, B.,</w:t>
      </w:r>
      <w:r w:rsidRPr="005C45EA">
        <w:rPr>
          <w:rFonts w:ascii="Cambria" w:hAnsi="Cambria"/>
        </w:rPr>
        <w:t xml:space="preserve"> Filippelli, J., </w:t>
      </w:r>
      <w:r w:rsidRPr="005C45EA">
        <w:rPr>
          <w:rFonts w:ascii="Cambria" w:hAnsi="Cambria"/>
          <w:b/>
        </w:rPr>
        <w:t>Black, T</w:t>
      </w:r>
      <w:r w:rsidRPr="005C45EA">
        <w:rPr>
          <w:rFonts w:ascii="Cambria" w:hAnsi="Cambria"/>
        </w:rPr>
        <w:t xml:space="preserve">., &amp; O’Connor, C. (2018). Troubled teens and challenged caregivers: Characteristics associated with the decision to provide child welfare services to adolescents in Ontario, Canada. </w:t>
      </w:r>
      <w:r w:rsidRPr="005C45EA">
        <w:rPr>
          <w:rFonts w:ascii="Cambria" w:hAnsi="Cambria"/>
          <w:i/>
        </w:rPr>
        <w:t xml:space="preserve">Children and Youth Services Review, 87, </w:t>
      </w:r>
      <w:r w:rsidRPr="005C45EA">
        <w:rPr>
          <w:rFonts w:ascii="Cambria" w:hAnsi="Cambria"/>
        </w:rPr>
        <w:t xml:space="preserve">205-215. </w:t>
      </w:r>
      <w:hyperlink r:id="rId38" w:history="1">
        <w:r w:rsidRPr="005C45EA">
          <w:rPr>
            <w:rStyle w:val="Hyperlink"/>
            <w:rFonts w:ascii="Cambria" w:hAnsi="Cambria"/>
          </w:rPr>
          <w:t>https://doi.org/10.1016/j.childyouth.2018.02.037</w:t>
        </w:r>
      </w:hyperlink>
    </w:p>
    <w:p w14:paraId="0F929D8E"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983EBB">
        <w:rPr>
          <w:rFonts w:ascii="Cambria" w:hAnsi="Cambria"/>
        </w:rPr>
        <w:t>Kirsch R, Balit C,</w:t>
      </w:r>
      <w:r w:rsidRPr="00983EBB">
        <w:rPr>
          <w:rFonts w:ascii="Cambria" w:hAnsi="Cambria"/>
          <w:b/>
          <w:bCs/>
        </w:rPr>
        <w:t xml:space="preserve"> Carnevale F</w:t>
      </w:r>
      <w:r w:rsidRPr="00983EBB">
        <w:rPr>
          <w:rFonts w:ascii="Cambria" w:hAnsi="Cambria"/>
        </w:rPr>
        <w:t>, Latour J, Larcher V. (2018). Ethical, Cultural, Social, and Individual Considerations Prior to Transition to Limitation or Withdrawal of Life-Sustaining Therapies.Abstract P-391. </w:t>
      </w:r>
      <w:r w:rsidRPr="00983EBB">
        <w:rPr>
          <w:rFonts w:ascii="Cambria" w:hAnsi="Cambria"/>
          <w:i/>
          <w:iCs/>
        </w:rPr>
        <w:t>Pediatric Critical Care Medicine</w:t>
      </w:r>
      <w:r w:rsidRPr="00983EBB">
        <w:rPr>
          <w:rFonts w:ascii="Cambria" w:hAnsi="Cambria"/>
        </w:rPr>
        <w:t>, 19, 167. doi:10.1097/01.pcc.0000537848.40363.</w:t>
      </w:r>
    </w:p>
    <w:p w14:paraId="06B311DA" w14:textId="77777777" w:rsidR="00197A56" w:rsidRPr="007D2DEE" w:rsidRDefault="00197A56" w:rsidP="00197A56">
      <w:pPr>
        <w:pStyle w:val="ListParagraph"/>
        <w:widowControl/>
        <w:numPr>
          <w:ilvl w:val="0"/>
          <w:numId w:val="3"/>
        </w:numPr>
        <w:spacing w:after="160" w:line="259" w:lineRule="auto"/>
        <w:contextualSpacing/>
        <w:rPr>
          <w:rFonts w:ascii="Cambria" w:hAnsi="Cambria"/>
        </w:rPr>
      </w:pPr>
      <w:r w:rsidRPr="007D2DEE">
        <w:rPr>
          <w:rFonts w:ascii="Cambria" w:hAnsi="Cambria"/>
        </w:rPr>
        <w:t xml:space="preserve">Landers, A.L., Cann, R., Shapiro, V., </w:t>
      </w:r>
      <w:r w:rsidRPr="007D2DEE">
        <w:rPr>
          <w:rFonts w:ascii="Cambria" w:hAnsi="Cambria"/>
          <w:bCs/>
        </w:rPr>
        <w:t>McLuckie, A.</w:t>
      </w:r>
      <w:r w:rsidRPr="007D2DEE">
        <w:rPr>
          <w:rFonts w:ascii="Cambria" w:hAnsi="Cambria"/>
        </w:rPr>
        <w:t xml:space="preserve">, MacLaurin, B., Saini, M., </w:t>
      </w:r>
      <w:r w:rsidRPr="007D2DEE">
        <w:rPr>
          <w:rFonts w:ascii="Cambria" w:hAnsi="Cambria"/>
          <w:b/>
        </w:rPr>
        <w:t>Trocme, N.</w:t>
      </w:r>
      <w:r w:rsidRPr="007D2DEE">
        <w:rPr>
          <w:rFonts w:ascii="Cambria" w:hAnsi="Cambria"/>
        </w:rPr>
        <w:t xml:space="preserve">, &amp; Carrey, N. (2018, Epub 2017). A scoping review of evidence-based interventions available to parents of maltreated children aged 0-5 involved with child welfare services. </w:t>
      </w:r>
      <w:r w:rsidRPr="007D2DEE">
        <w:rPr>
          <w:rFonts w:ascii="Cambria" w:hAnsi="Cambria"/>
          <w:i/>
        </w:rPr>
        <w:t>Child Abuse and Neglect</w:t>
      </w:r>
      <w:r w:rsidRPr="007D2DEE">
        <w:rPr>
          <w:rFonts w:ascii="Cambria" w:hAnsi="Cambria"/>
        </w:rPr>
        <w:t>, 76, 546-560. doi: 10.1016/j.chiabu.2017.09.012.</w:t>
      </w:r>
    </w:p>
    <w:p w14:paraId="1EC093B1" w14:textId="77777777" w:rsidR="00197A56" w:rsidRPr="00B35EB5" w:rsidRDefault="00197A56" w:rsidP="00197A56">
      <w:pPr>
        <w:pStyle w:val="ListParagraph"/>
        <w:widowControl/>
        <w:numPr>
          <w:ilvl w:val="0"/>
          <w:numId w:val="3"/>
        </w:numPr>
        <w:spacing w:after="160" w:line="259" w:lineRule="auto"/>
        <w:contextualSpacing/>
        <w:rPr>
          <w:rFonts w:ascii="Cambria" w:hAnsi="Cambria"/>
        </w:rPr>
      </w:pPr>
      <w:r w:rsidRPr="00917628">
        <w:rPr>
          <w:rFonts w:ascii="Cambria" w:hAnsi="Cambria"/>
        </w:rPr>
        <w:t xml:space="preserve">Lee, B., Fuller-Thomson, E., </w:t>
      </w:r>
      <w:r w:rsidRPr="00917628">
        <w:rPr>
          <w:rFonts w:ascii="Cambria" w:hAnsi="Cambria"/>
          <w:b/>
        </w:rPr>
        <w:t>Fallon, B</w:t>
      </w:r>
      <w:r w:rsidRPr="00917628">
        <w:rPr>
          <w:rFonts w:ascii="Cambria" w:hAnsi="Cambria"/>
        </w:rPr>
        <w:t xml:space="preserve">., &amp; </w:t>
      </w:r>
      <w:bookmarkStart w:id="56" w:name="_GoBack"/>
      <w:r w:rsidRPr="009D3F5B">
        <w:rPr>
          <w:rFonts w:ascii="Cambria" w:hAnsi="Cambria"/>
          <w:b/>
        </w:rPr>
        <w:t>Black, T</w:t>
      </w:r>
      <w:bookmarkEnd w:id="56"/>
      <w:r w:rsidRPr="00917628">
        <w:rPr>
          <w:rFonts w:ascii="Cambria" w:hAnsi="Cambria"/>
        </w:rPr>
        <w:t xml:space="preserve">. (2017). Asian-Canadian children and families involved in the child welfare system in Canada: A mixed methods study. </w:t>
      </w:r>
      <w:r w:rsidRPr="00917628">
        <w:rPr>
          <w:rFonts w:ascii="Cambria" w:hAnsi="Cambria"/>
          <w:i/>
        </w:rPr>
        <w:t>Child Abuse and Neglect, 70,</w:t>
      </w:r>
      <w:r w:rsidRPr="00917628">
        <w:rPr>
          <w:rFonts w:ascii="Cambria" w:hAnsi="Cambria"/>
        </w:rPr>
        <w:t xml:space="preserve"> 342-355. </w:t>
      </w:r>
      <w:hyperlink r:id="rId39" w:history="1">
        <w:r w:rsidRPr="00917628">
          <w:rPr>
            <w:rStyle w:val="Hyperlink"/>
            <w:rFonts w:ascii="Cambria" w:hAnsi="Cambria"/>
          </w:rPr>
          <w:t>http://dx.doi.org/10.1016/j.chiabu.2017.06.022</w:t>
        </w:r>
      </w:hyperlink>
    </w:p>
    <w:p w14:paraId="5CEEA951"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352EA4">
        <w:rPr>
          <w:rFonts w:ascii="Cambria" w:hAnsi="Cambria"/>
        </w:rPr>
        <w:t xml:space="preserve">Lwin, K., </w:t>
      </w:r>
      <w:r w:rsidRPr="00352EA4">
        <w:rPr>
          <w:rFonts w:ascii="Cambria" w:hAnsi="Cambria"/>
          <w:b/>
        </w:rPr>
        <w:t>Fallon, B.,</w:t>
      </w:r>
      <w:r w:rsidRPr="00352EA4">
        <w:rPr>
          <w:rFonts w:ascii="Cambria" w:hAnsi="Cambria"/>
        </w:rPr>
        <w:t xml:space="preserve"> </w:t>
      </w:r>
      <w:r w:rsidRPr="00352EA4">
        <w:rPr>
          <w:rFonts w:ascii="Cambria" w:hAnsi="Cambria"/>
          <w:b/>
        </w:rPr>
        <w:t>Trocmé, N.,</w:t>
      </w:r>
      <w:r w:rsidRPr="00352EA4">
        <w:rPr>
          <w:rFonts w:ascii="Cambria" w:hAnsi="Cambria"/>
        </w:rPr>
        <w:t xml:space="preserve"> Fluke, J., &amp; Mishna, F. (2018). A changing child welfare workforce: What worker characteristics are valued in child welfare? </w:t>
      </w:r>
      <w:r w:rsidRPr="00352EA4">
        <w:rPr>
          <w:rFonts w:ascii="Cambria" w:hAnsi="Cambria"/>
          <w:i/>
          <w:iCs/>
        </w:rPr>
        <w:t>Child Abuse &amp; Neglect</w:t>
      </w:r>
      <w:r w:rsidRPr="00352EA4">
        <w:rPr>
          <w:rFonts w:ascii="Cambria" w:hAnsi="Cambria"/>
        </w:rPr>
        <w:t xml:space="preserve">, </w:t>
      </w:r>
      <w:r w:rsidRPr="00352EA4">
        <w:rPr>
          <w:rFonts w:ascii="Cambria" w:hAnsi="Cambria"/>
          <w:i/>
        </w:rPr>
        <w:t>81</w:t>
      </w:r>
      <w:r w:rsidRPr="00352EA4">
        <w:rPr>
          <w:rFonts w:ascii="Cambria" w:hAnsi="Cambria"/>
        </w:rPr>
        <w:t xml:space="preserve">, 170-180. </w:t>
      </w:r>
      <w:hyperlink r:id="rId40" w:tgtFrame="_blank" w:tooltip="Persistent link using digital object identifier" w:history="1">
        <w:r w:rsidRPr="00352EA4">
          <w:rPr>
            <w:rStyle w:val="Hyperlink"/>
            <w:rFonts w:ascii="Cambria" w:hAnsi="Cambria"/>
          </w:rPr>
          <w:t>https://doi.org/10.1016/j.chiabu.2018.04.029</w:t>
        </w:r>
      </w:hyperlink>
    </w:p>
    <w:p w14:paraId="4AE27539"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352EA4">
        <w:rPr>
          <w:rFonts w:ascii="Cambria" w:hAnsi="Cambria"/>
        </w:rPr>
        <w:lastRenderedPageBreak/>
        <w:t xml:space="preserve">Lwin, K., Fluke, J., </w:t>
      </w:r>
      <w:r w:rsidRPr="00352EA4">
        <w:rPr>
          <w:rFonts w:ascii="Cambria" w:hAnsi="Cambria"/>
          <w:b/>
        </w:rPr>
        <w:t>Trocmé, N</w:t>
      </w:r>
      <w:r w:rsidRPr="00352EA4">
        <w:rPr>
          <w:rFonts w:ascii="Cambria" w:hAnsi="Cambria"/>
        </w:rPr>
        <w:t xml:space="preserve">., </w:t>
      </w:r>
      <w:r w:rsidRPr="00352EA4">
        <w:rPr>
          <w:rFonts w:ascii="Cambria" w:hAnsi="Cambria"/>
          <w:b/>
        </w:rPr>
        <w:t>Fallon, B.,</w:t>
      </w:r>
      <w:r w:rsidRPr="00352EA4">
        <w:rPr>
          <w:rFonts w:ascii="Cambria" w:hAnsi="Cambria"/>
        </w:rPr>
        <w:t xml:space="preserve"> &amp; Mishna, F. (2018). Ongoing child welfare services: Understanding the relationship of worker and organizational characteristics to service provision. </w:t>
      </w:r>
      <w:r w:rsidRPr="00352EA4">
        <w:rPr>
          <w:rFonts w:ascii="Cambria" w:hAnsi="Cambria"/>
          <w:i/>
          <w:iCs/>
        </w:rPr>
        <w:t>Child Abuse &amp; Neglect, 80</w:t>
      </w:r>
      <w:r w:rsidRPr="00352EA4">
        <w:rPr>
          <w:rFonts w:ascii="Cambria" w:hAnsi="Cambria"/>
        </w:rPr>
        <w:t xml:space="preserve">, 324-334. </w:t>
      </w:r>
      <w:hyperlink r:id="rId41" w:tgtFrame="_blank" w:tooltip="Persistent link using digital object identifier" w:history="1">
        <w:r w:rsidRPr="00352EA4">
          <w:rPr>
            <w:rStyle w:val="Hyperlink"/>
            <w:rFonts w:ascii="Cambria" w:hAnsi="Cambria"/>
          </w:rPr>
          <w:t>https://doi.org/10.1016/j.chiabu.2018.04.001</w:t>
        </w:r>
      </w:hyperlink>
    </w:p>
    <w:p w14:paraId="6CB7DBA7" w14:textId="57066393" w:rsidR="00197A56" w:rsidRPr="00352754" w:rsidRDefault="00197A56" w:rsidP="00197A56">
      <w:pPr>
        <w:pStyle w:val="ListParagraph"/>
        <w:widowControl/>
        <w:numPr>
          <w:ilvl w:val="0"/>
          <w:numId w:val="3"/>
        </w:numPr>
        <w:spacing w:after="160" w:line="259" w:lineRule="auto"/>
        <w:contextualSpacing/>
        <w:rPr>
          <w:rFonts w:ascii="Cambria" w:hAnsi="Cambria"/>
        </w:rPr>
      </w:pPr>
      <w:r w:rsidRPr="00352754">
        <w:rPr>
          <w:rFonts w:ascii="Cambria" w:hAnsi="Cambria"/>
          <w:b/>
        </w:rPr>
        <w:t xml:space="preserve">MacIntosh, </w:t>
      </w:r>
      <w:r w:rsidR="008666A2">
        <w:rPr>
          <w:rFonts w:ascii="Cambria" w:hAnsi="Cambria"/>
          <w:b/>
        </w:rPr>
        <w:t>H.</w:t>
      </w:r>
      <w:r w:rsidRPr="00352754">
        <w:rPr>
          <w:rFonts w:ascii="Cambria" w:hAnsi="Cambria"/>
          <w:b/>
        </w:rPr>
        <w:t xml:space="preserve"> B</w:t>
      </w:r>
      <w:r w:rsidRPr="00352754">
        <w:rPr>
          <w:rFonts w:ascii="Cambria" w:hAnsi="Cambria"/>
        </w:rPr>
        <w:t xml:space="preserve">., (2017). A Bridge Across Silent Trauma: Art, Enactment, and Emergence in the Treatment of a Traumatized Adolescence.  </w:t>
      </w:r>
      <w:r w:rsidRPr="00352754">
        <w:rPr>
          <w:rFonts w:ascii="Cambria" w:hAnsi="Cambria"/>
          <w:i/>
        </w:rPr>
        <w:t>Psychoanalytic Dialogues</w:t>
      </w:r>
      <w:r w:rsidRPr="00352754">
        <w:rPr>
          <w:rFonts w:ascii="Cambria" w:hAnsi="Cambria"/>
        </w:rPr>
        <w:t>. 27 (4), 433-453.</w:t>
      </w:r>
    </w:p>
    <w:p w14:paraId="64728E9A" w14:textId="610C1230" w:rsidR="00197A56" w:rsidRPr="00352754" w:rsidRDefault="00197A56" w:rsidP="00197A56">
      <w:pPr>
        <w:pStyle w:val="ListParagraph"/>
        <w:widowControl/>
        <w:numPr>
          <w:ilvl w:val="0"/>
          <w:numId w:val="3"/>
        </w:numPr>
        <w:spacing w:after="160" w:line="259" w:lineRule="auto"/>
        <w:contextualSpacing/>
        <w:rPr>
          <w:rFonts w:ascii="Cambria" w:hAnsi="Cambria"/>
        </w:rPr>
      </w:pPr>
      <w:r w:rsidRPr="00352754">
        <w:rPr>
          <w:rFonts w:ascii="Cambria" w:hAnsi="Cambria"/>
          <w:b/>
        </w:rPr>
        <w:t xml:space="preserve">MacIntosh, </w:t>
      </w:r>
      <w:r w:rsidR="008666A2">
        <w:rPr>
          <w:rFonts w:ascii="Cambria" w:hAnsi="Cambria"/>
          <w:b/>
        </w:rPr>
        <w:t>H.</w:t>
      </w:r>
      <w:r w:rsidRPr="00352754">
        <w:rPr>
          <w:rFonts w:ascii="Cambria" w:hAnsi="Cambria"/>
          <w:b/>
        </w:rPr>
        <w:t xml:space="preserve"> B</w:t>
      </w:r>
      <w:r w:rsidR="008666A2">
        <w:rPr>
          <w:rFonts w:ascii="Cambria" w:hAnsi="Cambria"/>
        </w:rPr>
        <w:t xml:space="preserve">., </w:t>
      </w:r>
      <w:r w:rsidR="008666A2" w:rsidRPr="008666A2">
        <w:rPr>
          <w:rFonts w:ascii="Cambria" w:hAnsi="Cambria"/>
          <w:b/>
        </w:rPr>
        <w:t>Esposito, T</w:t>
      </w:r>
      <w:r w:rsidR="008666A2">
        <w:rPr>
          <w:rFonts w:ascii="Cambria" w:hAnsi="Cambria"/>
        </w:rPr>
        <w:t>.</w:t>
      </w:r>
      <w:r w:rsidRPr="00352754">
        <w:rPr>
          <w:rFonts w:ascii="Cambria" w:hAnsi="Cambria"/>
        </w:rPr>
        <w:t xml:space="preserve">, (2017).  Measuring Reflective Functioning in Couple Therapy with Trauma Survivors:  An exploration of the use of the Computerized Text Analysis of Reflective Functioning.  </w:t>
      </w:r>
      <w:r w:rsidRPr="00352754">
        <w:rPr>
          <w:rFonts w:ascii="Cambria" w:hAnsi="Cambria"/>
          <w:i/>
        </w:rPr>
        <w:t xml:space="preserve">International Journal of Psychoanalysis and Education, 9 </w:t>
      </w:r>
      <w:r w:rsidRPr="00352754">
        <w:rPr>
          <w:rFonts w:ascii="Cambria" w:hAnsi="Cambria"/>
        </w:rPr>
        <w:t>(1), 5-22</w:t>
      </w:r>
      <w:r w:rsidRPr="00352754">
        <w:rPr>
          <w:rFonts w:ascii="Cambria" w:hAnsi="Cambria"/>
          <w:i/>
        </w:rPr>
        <w:t>.</w:t>
      </w:r>
    </w:p>
    <w:p w14:paraId="19D58A61"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F57A34">
        <w:rPr>
          <w:rFonts w:ascii="Cambria" w:hAnsi="Cambria"/>
          <w:b/>
        </w:rPr>
        <w:t>MacIntosh, H., Fletcher, K., &amp; Collin-Vézina, D</w:t>
      </w:r>
      <w:r w:rsidRPr="00F57A34">
        <w:rPr>
          <w:rFonts w:ascii="Cambria" w:hAnsi="Cambria"/>
        </w:rPr>
        <w:t xml:space="preserve">. (2016). “I was like damaged, used goods”: Thematic Analysis of Disclosures of Childhood Sexual abuse to Romantic Partners. </w:t>
      </w:r>
      <w:r w:rsidRPr="00F57A34">
        <w:rPr>
          <w:rFonts w:ascii="Cambria" w:hAnsi="Cambria"/>
          <w:i/>
        </w:rPr>
        <w:t>Marriage and Family Review</w:t>
      </w:r>
      <w:r w:rsidRPr="00F57A34">
        <w:rPr>
          <w:rFonts w:ascii="Cambria" w:hAnsi="Cambria"/>
        </w:rPr>
        <w:t>. DOI: 10.1080/01494929.2016.1157117</w:t>
      </w:r>
    </w:p>
    <w:p w14:paraId="302A7C50" w14:textId="77777777" w:rsidR="00197A56" w:rsidRPr="00F57A34" w:rsidRDefault="00197A56" w:rsidP="00197A56">
      <w:pPr>
        <w:pStyle w:val="ListParagraph"/>
        <w:widowControl/>
        <w:numPr>
          <w:ilvl w:val="0"/>
          <w:numId w:val="3"/>
        </w:numPr>
        <w:spacing w:after="160" w:line="259" w:lineRule="auto"/>
        <w:contextualSpacing/>
        <w:rPr>
          <w:rFonts w:ascii="Cambria" w:hAnsi="Cambria"/>
        </w:rPr>
      </w:pPr>
      <w:r w:rsidRPr="00F57A34">
        <w:rPr>
          <w:rFonts w:ascii="Cambria" w:hAnsi="Cambria"/>
          <w:b/>
        </w:rPr>
        <w:t>MacIntosh, H., Fletcher, K. &amp; Collin-Vézina, D</w:t>
      </w:r>
      <w:r w:rsidRPr="00F57A34">
        <w:rPr>
          <w:rFonts w:ascii="Cambria" w:hAnsi="Cambria"/>
        </w:rPr>
        <w:t xml:space="preserve">. (2016). “As time went on, I just forgot about it”: Thematic analysis of spontaneous disclosures of recovered memories of childhood sexual abuse. </w:t>
      </w:r>
      <w:r w:rsidRPr="00F57A34">
        <w:rPr>
          <w:rFonts w:ascii="Cambria" w:hAnsi="Cambria"/>
          <w:i/>
        </w:rPr>
        <w:t>Journal of Child Sexual Abuse</w:t>
      </w:r>
      <w:r w:rsidRPr="00F57A34">
        <w:rPr>
          <w:rFonts w:ascii="Cambria" w:hAnsi="Cambria"/>
        </w:rPr>
        <w:t>, 25(1) 56-72.</w:t>
      </w:r>
    </w:p>
    <w:p w14:paraId="68EFD111" w14:textId="77777777" w:rsidR="00197A56" w:rsidRPr="00983EBB" w:rsidRDefault="00197A56" w:rsidP="00197A56">
      <w:pPr>
        <w:pStyle w:val="ListParagraph"/>
        <w:widowControl/>
        <w:numPr>
          <w:ilvl w:val="0"/>
          <w:numId w:val="3"/>
        </w:numPr>
        <w:spacing w:after="160" w:line="259" w:lineRule="auto"/>
        <w:contextualSpacing/>
        <w:rPr>
          <w:rFonts w:ascii="Cambria" w:hAnsi="Cambria"/>
        </w:rPr>
      </w:pPr>
      <w:r w:rsidRPr="00983EBB">
        <w:rPr>
          <w:rFonts w:ascii="Cambria" w:hAnsi="Cambria"/>
        </w:rPr>
        <w:t>Makansi N, </w:t>
      </w:r>
      <w:r w:rsidRPr="00983EBB">
        <w:rPr>
          <w:rFonts w:ascii="Cambria" w:hAnsi="Cambria"/>
          <w:b/>
          <w:bCs/>
        </w:rPr>
        <w:t>Carnevale FA</w:t>
      </w:r>
      <w:r w:rsidRPr="00983EBB">
        <w:rPr>
          <w:rFonts w:ascii="Cambria" w:hAnsi="Cambria"/>
        </w:rPr>
        <w:t xml:space="preserve">, </w:t>
      </w:r>
      <w:r w:rsidRPr="00983EBB">
        <w:rPr>
          <w:rFonts w:ascii="Cambria" w:hAnsi="Cambria"/>
          <w:b/>
        </w:rPr>
        <w:t>Macdonald ME</w:t>
      </w:r>
      <w:r w:rsidRPr="00983EBB">
        <w:rPr>
          <w:rFonts w:ascii="Cambria" w:hAnsi="Cambria"/>
        </w:rPr>
        <w:t>. (2018). Conceptualization of Childhood in North American Pediatric Dentistry Texts: A discursive case study analysis. </w:t>
      </w:r>
      <w:r w:rsidRPr="00983EBB">
        <w:rPr>
          <w:rFonts w:ascii="Cambria" w:hAnsi="Cambria"/>
          <w:i/>
          <w:iCs/>
        </w:rPr>
        <w:t>International Journal of Paediatric Dentistry</w:t>
      </w:r>
      <w:r w:rsidRPr="00983EBB">
        <w:rPr>
          <w:rFonts w:ascii="Cambria" w:hAnsi="Cambria"/>
        </w:rPr>
        <w:t>. 28(2):189-197. doi: 10.1111/ipd.12325. Epub 2017 Aug 25.</w:t>
      </w:r>
    </w:p>
    <w:p w14:paraId="5334685E" w14:textId="77777777" w:rsidR="00197A56" w:rsidRPr="00983EBB" w:rsidRDefault="00197A56" w:rsidP="00197A56">
      <w:pPr>
        <w:pStyle w:val="ListParagraph"/>
        <w:widowControl/>
        <w:numPr>
          <w:ilvl w:val="0"/>
          <w:numId w:val="3"/>
        </w:numPr>
        <w:spacing w:after="160" w:line="259" w:lineRule="auto"/>
        <w:contextualSpacing/>
        <w:rPr>
          <w:rFonts w:ascii="Cambria" w:hAnsi="Cambria"/>
        </w:rPr>
      </w:pPr>
      <w:r w:rsidRPr="00983EBB">
        <w:rPr>
          <w:rFonts w:ascii="Cambria" w:hAnsi="Cambria"/>
          <w:lang w:val="fr-CA"/>
        </w:rPr>
        <w:t>Montreuil, M., &amp;</w:t>
      </w:r>
      <w:r w:rsidRPr="00983EBB">
        <w:rPr>
          <w:rFonts w:ascii="Cambria" w:hAnsi="Cambria"/>
          <w:b/>
          <w:bCs/>
          <w:lang w:val="fr-CA"/>
        </w:rPr>
        <w:t xml:space="preserve"> Carnevale, F. A</w:t>
      </w:r>
      <w:r w:rsidRPr="00983EBB">
        <w:rPr>
          <w:rFonts w:ascii="Cambria" w:hAnsi="Cambria"/>
          <w:lang w:val="fr-CA"/>
        </w:rPr>
        <w:t xml:space="preserve">. (2018). </w:t>
      </w:r>
      <w:r w:rsidRPr="00983EBB">
        <w:rPr>
          <w:rFonts w:ascii="Cambria" w:hAnsi="Cambria"/>
        </w:rPr>
        <w:t>Participatory Hermeneutic Ethnography: A Methodological Framework for Health Ethics Research With Children. </w:t>
      </w:r>
      <w:r w:rsidRPr="00983EBB">
        <w:rPr>
          <w:rFonts w:ascii="Cambria" w:hAnsi="Cambria"/>
          <w:i/>
          <w:iCs/>
        </w:rPr>
        <w:t>Qualitative Health Research</w:t>
      </w:r>
      <w:r w:rsidRPr="00983EBB">
        <w:rPr>
          <w:rFonts w:ascii="Cambria" w:hAnsi="Cambria"/>
        </w:rPr>
        <w:t>, 28(7), 1135-1144. doi:10.1177/1049732318757489.</w:t>
      </w:r>
    </w:p>
    <w:p w14:paraId="1C94CD45" w14:textId="77777777" w:rsidR="00197A56" w:rsidRPr="00072CA7" w:rsidRDefault="00197A56" w:rsidP="00197A56">
      <w:pPr>
        <w:pStyle w:val="ListParagraph"/>
        <w:widowControl/>
        <w:numPr>
          <w:ilvl w:val="0"/>
          <w:numId w:val="3"/>
        </w:numPr>
        <w:spacing w:after="160" w:line="259" w:lineRule="auto"/>
        <w:contextualSpacing/>
        <w:rPr>
          <w:rFonts w:ascii="Cambria" w:hAnsi="Cambria"/>
        </w:rPr>
      </w:pPr>
      <w:r w:rsidRPr="00983EBB">
        <w:rPr>
          <w:rFonts w:ascii="Cambria" w:hAnsi="Cambria"/>
        </w:rPr>
        <w:t>Montreuil M, Thibeault C, McHarg L,</w:t>
      </w:r>
      <w:r w:rsidRPr="00983EBB">
        <w:rPr>
          <w:rFonts w:ascii="Cambria" w:hAnsi="Cambria"/>
          <w:b/>
          <w:bCs/>
        </w:rPr>
        <w:t xml:space="preserve"> Carnevale F.</w:t>
      </w:r>
      <w:r w:rsidRPr="00983EBB">
        <w:rPr>
          <w:rFonts w:ascii="Cambria" w:hAnsi="Cambria"/>
        </w:rPr>
        <w:t xml:space="preserve"> (2018). Children's moral experiences of crisis management in a child mental health setting.</w:t>
      </w:r>
      <w:r>
        <w:rPr>
          <w:rFonts w:ascii="Cambria" w:hAnsi="Cambria"/>
        </w:rPr>
        <w:t xml:space="preserve"> </w:t>
      </w:r>
      <w:r w:rsidRPr="00983EBB">
        <w:rPr>
          <w:rFonts w:ascii="Cambria" w:hAnsi="Cambria"/>
          <w:i/>
          <w:iCs/>
        </w:rPr>
        <w:t>International Journal of Mental Health Nursing</w:t>
      </w:r>
      <w:r w:rsidRPr="00983EBB">
        <w:rPr>
          <w:rFonts w:ascii="Cambria" w:hAnsi="Cambria"/>
        </w:rPr>
        <w:t>.  28(7) doi: 10.1111/inm.12444. </w:t>
      </w:r>
    </w:p>
    <w:p w14:paraId="139391DB"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072CA7">
        <w:rPr>
          <w:rFonts w:ascii="Cambria" w:hAnsi="Cambria"/>
        </w:rPr>
        <w:t xml:space="preserve">Moser, S., Hendricks, M. And </w:t>
      </w:r>
      <w:r w:rsidRPr="00072CA7">
        <w:rPr>
          <w:rFonts w:ascii="Cambria" w:hAnsi="Cambria"/>
          <w:b/>
        </w:rPr>
        <w:t>Vives, L</w:t>
      </w:r>
      <w:r w:rsidRPr="00072CA7">
        <w:rPr>
          <w:rFonts w:ascii="Cambria" w:hAnsi="Cambria"/>
        </w:rPr>
        <w:t xml:space="preserve">. (2017) Academia’s moral entanglements in the face of a racist regime. </w:t>
      </w:r>
      <w:r w:rsidRPr="00072CA7">
        <w:rPr>
          <w:rFonts w:ascii="Cambria" w:hAnsi="Cambria"/>
          <w:i/>
        </w:rPr>
        <w:t>ACME</w:t>
      </w:r>
      <w:r w:rsidRPr="00072CA7">
        <w:rPr>
          <w:rFonts w:ascii="Cambria" w:hAnsi="Cambria"/>
        </w:rPr>
        <w:t>, 16(2): 175-184.</w:t>
      </w:r>
    </w:p>
    <w:p w14:paraId="1F4F4478" w14:textId="77777777" w:rsidR="00197A56" w:rsidRPr="00072CA7" w:rsidRDefault="00197A56" w:rsidP="00197A56">
      <w:pPr>
        <w:pStyle w:val="ListParagraph"/>
        <w:widowControl/>
        <w:numPr>
          <w:ilvl w:val="0"/>
          <w:numId w:val="3"/>
        </w:numPr>
        <w:spacing w:after="160" w:line="259" w:lineRule="auto"/>
        <w:contextualSpacing/>
        <w:rPr>
          <w:rFonts w:ascii="Cambria" w:hAnsi="Cambria"/>
        </w:rPr>
      </w:pPr>
      <w:r w:rsidRPr="00071246">
        <w:rPr>
          <w:rFonts w:ascii="Cambria" w:hAnsi="Cambria"/>
        </w:rPr>
        <w:t>Noiseux, J.,Rich, H., Bouchard, N</w:t>
      </w:r>
      <w:r w:rsidRPr="00071246">
        <w:rPr>
          <w:rFonts w:ascii="Cambria" w:hAnsi="Cambria"/>
          <w:b/>
          <w:bCs/>
        </w:rPr>
        <w:t>., Noronha, C., Carnevale, F. </w:t>
      </w:r>
      <w:r w:rsidRPr="00071246">
        <w:rPr>
          <w:rFonts w:ascii="Cambria" w:hAnsi="Cambria"/>
        </w:rPr>
        <w:t>Children need privacy too: Respecting confidentiality in paediatric practice, </w:t>
      </w:r>
      <w:r w:rsidRPr="00071246">
        <w:rPr>
          <w:rFonts w:ascii="Cambria" w:hAnsi="Cambria"/>
          <w:i/>
          <w:iCs/>
        </w:rPr>
        <w:t>Paediatrics &amp; Child Health</w:t>
      </w:r>
      <w:r w:rsidRPr="00071246">
        <w:rPr>
          <w:rFonts w:ascii="Cambria" w:hAnsi="Cambria"/>
        </w:rPr>
        <w:t>, </w:t>
      </w:r>
      <w:hyperlink r:id="rId42" w:history="1">
        <w:r w:rsidRPr="00071246">
          <w:rPr>
            <w:rStyle w:val="Hyperlink"/>
            <w:rFonts w:ascii="Cambria" w:hAnsi="Cambria"/>
          </w:rPr>
          <w:t>https://academic.oup.com/pch/advance-article/doi/10.1093/pch/pxy047/499909.</w:t>
        </w:r>
      </w:hyperlink>
    </w:p>
    <w:p w14:paraId="3F027521" w14:textId="77777777" w:rsidR="00197A56" w:rsidRPr="00480506" w:rsidRDefault="00197A56" w:rsidP="00197A56">
      <w:pPr>
        <w:pStyle w:val="ListParagraph"/>
        <w:widowControl/>
        <w:numPr>
          <w:ilvl w:val="0"/>
          <w:numId w:val="3"/>
        </w:numPr>
        <w:spacing w:after="160" w:line="259" w:lineRule="auto"/>
        <w:contextualSpacing/>
        <w:rPr>
          <w:rFonts w:ascii="Cambria" w:hAnsi="Cambria"/>
        </w:rPr>
      </w:pPr>
      <w:r w:rsidRPr="00480506">
        <w:rPr>
          <w:rFonts w:ascii="Cambria" w:hAnsi="Cambria"/>
        </w:rPr>
        <w:t xml:space="preserve">Ritzema, A.M., </w:t>
      </w:r>
      <w:r w:rsidRPr="00480506">
        <w:rPr>
          <w:rFonts w:ascii="Cambria" w:hAnsi="Cambria"/>
          <w:b/>
        </w:rPr>
        <w:t>Lach, L.M.,</w:t>
      </w:r>
      <w:r w:rsidRPr="00480506">
        <w:rPr>
          <w:rFonts w:ascii="Cambria" w:hAnsi="Cambria"/>
        </w:rPr>
        <w:t xml:space="preserve"> Nicholas, D., &amp; Sladeczek, I.E. (2018). A model of well-being for children with neurodevelopmental disorders: Parental perceptions of functioning, services, and support. </w:t>
      </w:r>
      <w:r w:rsidRPr="00480506">
        <w:rPr>
          <w:rFonts w:ascii="Cambria" w:hAnsi="Cambria"/>
          <w:i/>
        </w:rPr>
        <w:t xml:space="preserve">Child: Care Health and Development, 44, </w:t>
      </w:r>
      <w:r w:rsidRPr="00480506">
        <w:rPr>
          <w:rFonts w:ascii="Cambria" w:hAnsi="Cambria"/>
        </w:rPr>
        <w:t>240-248. DOI:10.1111/cch.12541</w:t>
      </w:r>
    </w:p>
    <w:p w14:paraId="5C543C0B" w14:textId="77777777" w:rsidR="00197A56" w:rsidRPr="00A27553" w:rsidRDefault="00197A56" w:rsidP="00197A56">
      <w:pPr>
        <w:pStyle w:val="ListParagraph"/>
        <w:widowControl/>
        <w:numPr>
          <w:ilvl w:val="0"/>
          <w:numId w:val="3"/>
        </w:numPr>
        <w:spacing w:after="160" w:line="259" w:lineRule="auto"/>
        <w:contextualSpacing/>
        <w:rPr>
          <w:rFonts w:ascii="Cambria" w:hAnsi="Cambria"/>
        </w:rPr>
      </w:pPr>
      <w:r w:rsidRPr="00A27553">
        <w:rPr>
          <w:rFonts w:ascii="Cambria" w:hAnsi="Cambria"/>
          <w:b/>
        </w:rPr>
        <w:t>Rothwell,</w:t>
      </w:r>
      <w:r w:rsidRPr="00A27553">
        <w:rPr>
          <w:rFonts w:ascii="Cambria" w:hAnsi="Cambria"/>
        </w:rPr>
        <w:t xml:space="preserve"> </w:t>
      </w:r>
      <w:r w:rsidRPr="00A27553">
        <w:rPr>
          <w:rFonts w:ascii="Cambria" w:hAnsi="Cambria"/>
          <w:b/>
        </w:rPr>
        <w:t xml:space="preserve">D. W. </w:t>
      </w:r>
      <w:r w:rsidRPr="00A27553">
        <w:rPr>
          <w:rFonts w:ascii="Cambria" w:hAnsi="Cambria"/>
        </w:rPr>
        <w:t xml:space="preserve">&amp; McEwen, A. (2017). Comparing child poverty risk by family structure during the 2008 recession. </w:t>
      </w:r>
      <w:r w:rsidRPr="00A27553">
        <w:rPr>
          <w:rFonts w:ascii="Cambria" w:hAnsi="Cambria"/>
          <w:i/>
        </w:rPr>
        <w:t xml:space="preserve">Journal of Marriage and Family, </w:t>
      </w:r>
      <w:r w:rsidRPr="00A27553">
        <w:rPr>
          <w:rFonts w:ascii="Cambria" w:hAnsi="Cambria"/>
        </w:rPr>
        <w:t>79(5), 1224-1240.</w:t>
      </w:r>
    </w:p>
    <w:p w14:paraId="26904FA9" w14:textId="4915BC9C" w:rsidR="00197A56" w:rsidRPr="00A27553" w:rsidRDefault="00197A56" w:rsidP="00197A56">
      <w:pPr>
        <w:pStyle w:val="ListParagraph"/>
        <w:widowControl/>
        <w:numPr>
          <w:ilvl w:val="0"/>
          <w:numId w:val="3"/>
        </w:numPr>
        <w:spacing w:after="160" w:line="259" w:lineRule="auto"/>
        <w:contextualSpacing/>
        <w:rPr>
          <w:rFonts w:ascii="Cambria" w:hAnsi="Cambria"/>
        </w:rPr>
      </w:pPr>
      <w:r w:rsidRPr="00A27553">
        <w:rPr>
          <w:rFonts w:ascii="Cambria" w:hAnsi="Cambria"/>
          <w:b/>
        </w:rPr>
        <w:t>Rothwell, D. W</w:t>
      </w:r>
      <w:r w:rsidRPr="00A27553">
        <w:rPr>
          <w:rFonts w:ascii="Cambria" w:hAnsi="Cambria"/>
        </w:rPr>
        <w:t>. &amp; Robs</w:t>
      </w:r>
      <w:r>
        <w:rPr>
          <w:rFonts w:ascii="Cambria" w:hAnsi="Cambria"/>
        </w:rPr>
        <w:t xml:space="preserve">on, J. (2018).  The prevalence </w:t>
      </w:r>
      <w:r w:rsidRPr="00A27553">
        <w:rPr>
          <w:rFonts w:ascii="Cambria" w:hAnsi="Cambria"/>
        </w:rPr>
        <w:t xml:space="preserve">and composition of asset poverty in Canada: 1999, 2005, and 2012. </w:t>
      </w:r>
      <w:r w:rsidRPr="00A27553">
        <w:rPr>
          <w:rFonts w:ascii="Cambria" w:hAnsi="Cambria"/>
          <w:i/>
        </w:rPr>
        <w:t xml:space="preserve">International Journal of Social Welfare, </w:t>
      </w:r>
      <w:r w:rsidRPr="00A27553">
        <w:rPr>
          <w:rFonts w:ascii="Cambria" w:hAnsi="Cambria"/>
        </w:rPr>
        <w:t>27(1), 17-27.</w:t>
      </w:r>
    </w:p>
    <w:p w14:paraId="094CBBD2" w14:textId="77777777" w:rsidR="00197A56" w:rsidRPr="00E138A7" w:rsidRDefault="00197A56" w:rsidP="00197A56">
      <w:pPr>
        <w:pStyle w:val="ListParagraph"/>
        <w:widowControl/>
        <w:numPr>
          <w:ilvl w:val="0"/>
          <w:numId w:val="3"/>
        </w:numPr>
        <w:spacing w:after="160" w:line="259" w:lineRule="auto"/>
        <w:contextualSpacing/>
        <w:rPr>
          <w:rFonts w:ascii="Cambria" w:hAnsi="Cambria"/>
        </w:rPr>
      </w:pPr>
      <w:r w:rsidRPr="005C45EA">
        <w:rPr>
          <w:rFonts w:ascii="Cambria" w:hAnsi="Cambria"/>
          <w:b/>
        </w:rPr>
        <w:t>Rothwell, D., Wegner-Lohin, J., Fast, E., De Boer, K., Trocmé, N.,</w:t>
      </w:r>
      <w:r w:rsidRPr="005C45EA">
        <w:rPr>
          <w:rFonts w:ascii="Cambria" w:hAnsi="Cambria"/>
        </w:rPr>
        <w:t xml:space="preserve"> </w:t>
      </w:r>
      <w:r w:rsidRPr="005C45EA">
        <w:rPr>
          <w:rFonts w:ascii="Cambria" w:hAnsi="Cambria"/>
          <w:b/>
        </w:rPr>
        <w:t>Fallon, B.</w:t>
      </w:r>
      <w:r w:rsidRPr="005C45EA">
        <w:rPr>
          <w:rFonts w:ascii="Cambria" w:hAnsi="Cambria"/>
        </w:rPr>
        <w:t xml:space="preserve">, &amp; </w:t>
      </w:r>
      <w:r w:rsidRPr="005C45EA">
        <w:rPr>
          <w:rFonts w:ascii="Cambria" w:hAnsi="Cambria"/>
          <w:b/>
        </w:rPr>
        <w:t>Esposito, T</w:t>
      </w:r>
      <w:r w:rsidRPr="005C45EA">
        <w:rPr>
          <w:rFonts w:ascii="Cambria" w:hAnsi="Cambria"/>
        </w:rPr>
        <w:t xml:space="preserve">. (2018). Explaining the economic disparity gap in the rate of substantiated child maltreatment in Canada. </w:t>
      </w:r>
      <w:r w:rsidRPr="005C45EA">
        <w:rPr>
          <w:rFonts w:ascii="Cambria" w:hAnsi="Cambria"/>
          <w:i/>
        </w:rPr>
        <w:t>Journal of Law &amp; Social Policy, 28</w:t>
      </w:r>
      <w:r w:rsidRPr="005C45EA">
        <w:rPr>
          <w:rFonts w:ascii="Cambria" w:hAnsi="Cambria"/>
        </w:rPr>
        <w:t>(1), 39-60. Advanced Online Publication.</w:t>
      </w:r>
    </w:p>
    <w:p w14:paraId="5FCE2E52"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E138A7">
        <w:rPr>
          <w:rFonts w:ascii="Cambria" w:hAnsi="Cambria"/>
        </w:rPr>
        <w:t xml:space="preserve">Sanders, J., &amp; </w:t>
      </w:r>
      <w:r w:rsidRPr="00E138A7">
        <w:rPr>
          <w:rFonts w:ascii="Cambria" w:hAnsi="Cambria"/>
          <w:b/>
        </w:rPr>
        <w:t>Fallon, B.</w:t>
      </w:r>
      <w:r w:rsidRPr="00E138A7">
        <w:rPr>
          <w:rFonts w:ascii="Cambria" w:hAnsi="Cambria"/>
        </w:rPr>
        <w:t xml:space="preserve"> (2018). Child welfare involvement and academic difficulties: Characteristics of children, families, and households involved with child welfare and experiencing academic difficulties. </w:t>
      </w:r>
      <w:r w:rsidRPr="00E138A7">
        <w:rPr>
          <w:rFonts w:ascii="Cambria" w:hAnsi="Cambria"/>
          <w:i/>
        </w:rPr>
        <w:t>Children and Youth Services Review, 86</w:t>
      </w:r>
      <w:r w:rsidRPr="00E138A7">
        <w:rPr>
          <w:rFonts w:ascii="Cambria" w:hAnsi="Cambria"/>
        </w:rPr>
        <w:t xml:space="preserve">, 98-109. </w:t>
      </w:r>
      <w:hyperlink r:id="rId43" w:history="1">
        <w:r w:rsidRPr="00E138A7">
          <w:rPr>
            <w:rStyle w:val="Hyperlink"/>
            <w:rFonts w:ascii="Cambria" w:hAnsi="Cambria"/>
          </w:rPr>
          <w:t>https://doi.org/10.1016/j.childyouth.2018.01.024</w:t>
        </w:r>
      </w:hyperlink>
    </w:p>
    <w:p w14:paraId="03D3E120" w14:textId="77777777" w:rsidR="00197A56" w:rsidRPr="000269C4" w:rsidRDefault="00197A56" w:rsidP="00197A56">
      <w:pPr>
        <w:pStyle w:val="ListParagraph"/>
        <w:widowControl/>
        <w:numPr>
          <w:ilvl w:val="0"/>
          <w:numId w:val="3"/>
        </w:numPr>
        <w:spacing w:after="160" w:line="259" w:lineRule="auto"/>
        <w:contextualSpacing/>
        <w:rPr>
          <w:rFonts w:ascii="Cambria" w:hAnsi="Cambria"/>
        </w:rPr>
      </w:pPr>
      <w:r w:rsidRPr="000269C4">
        <w:rPr>
          <w:rFonts w:ascii="Cambria" w:hAnsi="Cambria"/>
          <w:b/>
          <w:bCs/>
        </w:rPr>
        <w:t xml:space="preserve">Sinha, V., </w:t>
      </w:r>
      <w:r w:rsidRPr="000269C4">
        <w:rPr>
          <w:rFonts w:ascii="Cambria" w:hAnsi="Cambria"/>
          <w:b/>
        </w:rPr>
        <w:t>Delaye, A</w:t>
      </w:r>
      <w:r w:rsidRPr="000269C4">
        <w:rPr>
          <w:rFonts w:ascii="Cambria" w:hAnsi="Cambria"/>
        </w:rPr>
        <w:t xml:space="preserve">. &amp; </w:t>
      </w:r>
      <w:r w:rsidRPr="000269C4">
        <w:rPr>
          <w:rFonts w:ascii="Cambria" w:hAnsi="Cambria"/>
          <w:b/>
        </w:rPr>
        <w:t>Orav-Lakaski, B</w:t>
      </w:r>
      <w:r>
        <w:rPr>
          <w:rFonts w:ascii="Cambria" w:hAnsi="Cambria"/>
        </w:rPr>
        <w:t>.</w:t>
      </w:r>
      <w:r w:rsidRPr="000269C4">
        <w:rPr>
          <w:rFonts w:ascii="Cambria" w:hAnsi="Cambria"/>
        </w:rPr>
        <w:t xml:space="preserve"> (2018) Reimagining overrepresentation research.  </w:t>
      </w:r>
      <w:r w:rsidRPr="000269C4">
        <w:rPr>
          <w:rFonts w:ascii="Cambria" w:hAnsi="Cambria"/>
          <w:i/>
          <w:iCs/>
        </w:rPr>
        <w:t xml:space="preserve">Journal of Law and Social Policy, </w:t>
      </w:r>
      <w:r w:rsidRPr="000269C4">
        <w:rPr>
          <w:rFonts w:ascii="Cambria" w:hAnsi="Cambria"/>
        </w:rPr>
        <w:t>28(1)</w:t>
      </w:r>
      <w:r w:rsidRPr="000269C4">
        <w:rPr>
          <w:rFonts w:ascii="Cambria" w:hAnsi="Cambria"/>
          <w:i/>
          <w:iCs/>
        </w:rPr>
        <w:t>.</w:t>
      </w:r>
    </w:p>
    <w:p w14:paraId="72703A3A"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EF5218">
        <w:rPr>
          <w:rFonts w:ascii="Cambria" w:hAnsi="Cambria"/>
        </w:rPr>
        <w:lastRenderedPageBreak/>
        <w:t xml:space="preserve">Smith, C., Fluke, J., </w:t>
      </w:r>
      <w:r w:rsidRPr="00EF5218">
        <w:rPr>
          <w:rFonts w:ascii="Cambria" w:hAnsi="Cambria"/>
          <w:b/>
        </w:rPr>
        <w:t>Fallon, B.,</w:t>
      </w:r>
      <w:r w:rsidRPr="00EF5218">
        <w:rPr>
          <w:rFonts w:ascii="Cambria" w:hAnsi="Cambria"/>
        </w:rPr>
        <w:t xml:space="preserve"> Mishna, F., &amp; Decker Pierce, B. (2017). Child Welfare Organizations: Do specialization and service integration impact placement decisions? </w:t>
      </w:r>
      <w:r w:rsidRPr="00EF5218">
        <w:rPr>
          <w:rFonts w:ascii="Cambria" w:hAnsi="Cambria"/>
          <w:i/>
        </w:rPr>
        <w:t>Child Abuse &amp; Neglect</w:t>
      </w:r>
      <w:r w:rsidRPr="00EF5218">
        <w:rPr>
          <w:rFonts w:ascii="Cambria" w:hAnsi="Cambria"/>
        </w:rPr>
        <w:t xml:space="preserve">. </w:t>
      </w:r>
      <w:hyperlink r:id="rId44" w:history="1">
        <w:r w:rsidRPr="00EF5218">
          <w:rPr>
            <w:rStyle w:val="Hyperlink"/>
            <w:rFonts w:ascii="Cambria" w:hAnsi="Cambria"/>
          </w:rPr>
          <w:t>http://dx.doi.org/10.1016/j.chiabu.2017.09.032</w:t>
        </w:r>
      </w:hyperlink>
    </w:p>
    <w:p w14:paraId="5676A659"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917628">
        <w:rPr>
          <w:rFonts w:ascii="Cambria" w:hAnsi="Cambria"/>
        </w:rPr>
        <w:t xml:space="preserve">Smith, C., Fluke, J., </w:t>
      </w:r>
      <w:r w:rsidRPr="00917628">
        <w:rPr>
          <w:rFonts w:ascii="Cambria" w:hAnsi="Cambria"/>
          <w:b/>
        </w:rPr>
        <w:t>Fallon, B.,</w:t>
      </w:r>
      <w:r w:rsidRPr="00917628">
        <w:rPr>
          <w:rFonts w:ascii="Cambria" w:hAnsi="Cambria"/>
        </w:rPr>
        <w:t xml:space="preserve"> Mishna, F., &amp; Decker Pierce, B. (2017). Role specialization and service integration in child welfare: Does organizational structure influence the decision to refer to supportive services? </w:t>
      </w:r>
      <w:r w:rsidRPr="00917628">
        <w:rPr>
          <w:rFonts w:ascii="Cambria" w:hAnsi="Cambria"/>
          <w:i/>
        </w:rPr>
        <w:t>Children and Youth Services, 82C,</w:t>
      </w:r>
      <w:r w:rsidRPr="00917628">
        <w:rPr>
          <w:rFonts w:ascii="Cambria" w:hAnsi="Cambria"/>
        </w:rPr>
        <w:t xml:space="preserve"> 139-148. </w:t>
      </w:r>
      <w:hyperlink r:id="rId45" w:history="1">
        <w:r w:rsidRPr="00917628">
          <w:rPr>
            <w:rStyle w:val="Hyperlink"/>
            <w:rFonts w:ascii="Cambria" w:hAnsi="Cambria"/>
          </w:rPr>
          <w:t>http://dx.doi.org/10.1016/j.childyouth.2017.08.031</w:t>
        </w:r>
      </w:hyperlink>
    </w:p>
    <w:p w14:paraId="20D89819"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5C45EA">
        <w:rPr>
          <w:rFonts w:ascii="Cambria" w:hAnsi="Cambria"/>
        </w:rPr>
        <w:t xml:space="preserve">Stoddart, J. K., </w:t>
      </w:r>
      <w:r w:rsidRPr="005C45EA">
        <w:rPr>
          <w:rFonts w:ascii="Cambria" w:hAnsi="Cambria"/>
          <w:b/>
        </w:rPr>
        <w:t>Fallon, B., Trocmé, N</w:t>
      </w:r>
      <w:r w:rsidRPr="005C45EA">
        <w:rPr>
          <w:rFonts w:ascii="Cambria" w:hAnsi="Cambria"/>
        </w:rPr>
        <w:t xml:space="preserve">., &amp; Fluke, J. (2018). Substantiated child maltreatment: Which factors do workers focus on when making this critical decision? </w:t>
      </w:r>
      <w:r w:rsidRPr="005C45EA">
        <w:rPr>
          <w:rFonts w:ascii="Cambria" w:hAnsi="Cambria"/>
          <w:i/>
        </w:rPr>
        <w:t>Children and Youth Services Review</w:t>
      </w:r>
      <w:r w:rsidRPr="005C45EA">
        <w:rPr>
          <w:rFonts w:ascii="Cambria" w:hAnsi="Cambria"/>
        </w:rPr>
        <w:t xml:space="preserve">, </w:t>
      </w:r>
      <w:r w:rsidRPr="005C45EA">
        <w:rPr>
          <w:rFonts w:ascii="Cambria" w:hAnsi="Cambria"/>
          <w:i/>
        </w:rPr>
        <w:t>87,</w:t>
      </w:r>
      <w:r w:rsidRPr="005C45EA">
        <w:rPr>
          <w:rFonts w:ascii="Cambria" w:hAnsi="Cambria"/>
        </w:rPr>
        <w:t xml:space="preserve"> 1-8 </w:t>
      </w:r>
      <w:hyperlink r:id="rId46" w:tgtFrame="_blank" w:tooltip="Persistent link using digital object identifier" w:history="1">
        <w:r w:rsidRPr="005C45EA">
          <w:rPr>
            <w:rStyle w:val="Hyperlink"/>
            <w:rFonts w:ascii="Cambria" w:hAnsi="Cambria"/>
          </w:rPr>
          <w:t>https://doi.org/10.1016/j.childyouth.2018.01.018</w:t>
        </w:r>
      </w:hyperlink>
    </w:p>
    <w:p w14:paraId="304FC2E9"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5C45EA">
        <w:rPr>
          <w:rFonts w:ascii="Cambria" w:hAnsi="Cambria"/>
        </w:rPr>
        <w:t xml:space="preserve">Stoddart, J. K., </w:t>
      </w:r>
      <w:r w:rsidRPr="005C45EA">
        <w:rPr>
          <w:rFonts w:ascii="Cambria" w:hAnsi="Cambria"/>
          <w:b/>
        </w:rPr>
        <w:t>Trocmé, N</w:t>
      </w:r>
      <w:r w:rsidRPr="005C45EA">
        <w:rPr>
          <w:rFonts w:ascii="Cambria" w:hAnsi="Cambria"/>
        </w:rPr>
        <w:t xml:space="preserve">., </w:t>
      </w:r>
      <w:r w:rsidRPr="005C45EA">
        <w:rPr>
          <w:rFonts w:ascii="Cambria" w:hAnsi="Cambria"/>
          <w:b/>
        </w:rPr>
        <w:t xml:space="preserve">Fallon, B., </w:t>
      </w:r>
      <w:r w:rsidRPr="005C45EA">
        <w:rPr>
          <w:rFonts w:ascii="Cambria" w:hAnsi="Cambria"/>
        </w:rPr>
        <w:t xml:space="preserve">&amp; Fluke, J. (2018). Is there risk to risk? An exploration of the factors that predict workers’ determination of future risk of maltreatment and how these factors compare to incidents of substantiated maltreatment. </w:t>
      </w:r>
      <w:r w:rsidRPr="005C45EA">
        <w:rPr>
          <w:rFonts w:ascii="Cambria" w:hAnsi="Cambria"/>
          <w:i/>
        </w:rPr>
        <w:t>Children and Youth Services Review, 87,</w:t>
      </w:r>
      <w:r w:rsidRPr="005C45EA">
        <w:rPr>
          <w:rFonts w:ascii="Cambria" w:hAnsi="Cambria"/>
        </w:rPr>
        <w:t xml:space="preserve"> 1-8. </w:t>
      </w:r>
      <w:hyperlink r:id="rId47" w:history="1">
        <w:r w:rsidRPr="005C45EA">
          <w:rPr>
            <w:rStyle w:val="Hyperlink"/>
            <w:rFonts w:ascii="Cambria" w:hAnsi="Cambria"/>
          </w:rPr>
          <w:t>https://doi.org/10.1016/j.childyouth.2018.01.018</w:t>
        </w:r>
      </w:hyperlink>
    </w:p>
    <w:p w14:paraId="7EF53796" w14:textId="77777777" w:rsidR="00197A56" w:rsidRPr="00F12DEA" w:rsidRDefault="00197A56" w:rsidP="00197A56">
      <w:pPr>
        <w:pStyle w:val="ListParagraph"/>
        <w:widowControl/>
        <w:numPr>
          <w:ilvl w:val="0"/>
          <w:numId w:val="3"/>
        </w:numPr>
        <w:spacing w:after="160" w:line="259" w:lineRule="auto"/>
        <w:contextualSpacing/>
        <w:rPr>
          <w:rFonts w:ascii="Cambria" w:hAnsi="Cambria"/>
        </w:rPr>
      </w:pPr>
      <w:r w:rsidRPr="00352754">
        <w:rPr>
          <w:rFonts w:ascii="Cambria" w:hAnsi="Cambria"/>
        </w:rPr>
        <w:t xml:space="preserve">Sussman, T., Brotman, S., </w:t>
      </w:r>
      <w:r w:rsidRPr="00352754">
        <w:rPr>
          <w:rFonts w:ascii="Cambria" w:hAnsi="Cambria"/>
          <w:b/>
        </w:rPr>
        <w:t>MacIntosh, H</w:t>
      </w:r>
      <w:r w:rsidRPr="00352754">
        <w:rPr>
          <w:rFonts w:ascii="Cambria" w:hAnsi="Cambria"/>
        </w:rPr>
        <w:t>., Chamberland, L.,</w:t>
      </w:r>
      <w:r>
        <w:rPr>
          <w:rFonts w:ascii="Cambria" w:hAnsi="Cambria"/>
        </w:rPr>
        <w:t xml:space="preserve"> MacDonnell, J., Daley, A., </w:t>
      </w:r>
      <w:r w:rsidRPr="00352754">
        <w:rPr>
          <w:rFonts w:ascii="Cambria" w:hAnsi="Cambria"/>
        </w:rPr>
        <w:t xml:space="preserve">&amp; Churchill, M. (2018). Supporting Lesbian, Gay, Bisexual, &amp; Transgender Inclusivity in Long-Term Care Homes: A Canadian Perspective. </w:t>
      </w:r>
      <w:r w:rsidRPr="00352754">
        <w:rPr>
          <w:rFonts w:ascii="Cambria" w:hAnsi="Cambria"/>
          <w:i/>
          <w:iCs/>
        </w:rPr>
        <w:t>Canadian Journal on Aging/La Revue canadienne du vieillissement</w:t>
      </w:r>
      <w:r w:rsidRPr="00352754">
        <w:rPr>
          <w:rFonts w:ascii="Cambria" w:hAnsi="Cambria"/>
        </w:rPr>
        <w:t>, 1-12.</w:t>
      </w:r>
    </w:p>
    <w:p w14:paraId="2062789E" w14:textId="77777777" w:rsidR="00197A56" w:rsidRPr="00352754" w:rsidRDefault="00197A56" w:rsidP="00197A56">
      <w:pPr>
        <w:pStyle w:val="ListParagraph"/>
        <w:widowControl/>
        <w:numPr>
          <w:ilvl w:val="0"/>
          <w:numId w:val="3"/>
        </w:numPr>
        <w:spacing w:after="160" w:line="259" w:lineRule="auto"/>
        <w:contextualSpacing/>
        <w:rPr>
          <w:rFonts w:ascii="Cambria" w:hAnsi="Cambria"/>
        </w:rPr>
      </w:pPr>
      <w:r w:rsidRPr="00F12DEA">
        <w:rPr>
          <w:rFonts w:ascii="Cambria" w:hAnsi="Cambria"/>
          <w:b/>
          <w:bCs/>
        </w:rPr>
        <w:t>Teachman, G</w:t>
      </w:r>
      <w:r w:rsidRPr="00F12DEA">
        <w:rPr>
          <w:rFonts w:ascii="Cambria" w:hAnsi="Cambria"/>
        </w:rPr>
        <w:t>., &amp; Gibson, B. E. (2018). Integrating visual methods with dialogical interviews in research with youth who use augmentative and alternative communication. </w:t>
      </w:r>
      <w:r w:rsidRPr="00F12DEA">
        <w:rPr>
          <w:rFonts w:ascii="Cambria" w:hAnsi="Cambria"/>
          <w:i/>
          <w:iCs/>
        </w:rPr>
        <w:t>International Journal of Qualitative Methods</w:t>
      </w:r>
      <w:r w:rsidRPr="00F12DEA">
        <w:rPr>
          <w:rFonts w:ascii="Cambria" w:hAnsi="Cambria"/>
        </w:rPr>
        <w:t>, 17(1). </w:t>
      </w:r>
      <w:hyperlink r:id="rId48" w:history="1">
        <w:r w:rsidRPr="00F12DEA">
          <w:rPr>
            <w:rStyle w:val="Hyperlink"/>
            <w:rFonts w:ascii="Cambria" w:hAnsi="Cambria"/>
          </w:rPr>
          <w:t>http://journals.sagepub.com/doi/full/10.1177/1609406917750945</w:t>
        </w:r>
      </w:hyperlink>
    </w:p>
    <w:p w14:paraId="7CBA1A70" w14:textId="77777777" w:rsidR="00197A56" w:rsidRPr="00F12DEA" w:rsidRDefault="00197A56" w:rsidP="00197A56">
      <w:pPr>
        <w:pStyle w:val="ListParagraph"/>
        <w:widowControl/>
        <w:numPr>
          <w:ilvl w:val="0"/>
          <w:numId w:val="3"/>
        </w:numPr>
        <w:spacing w:after="160" w:line="259" w:lineRule="auto"/>
        <w:contextualSpacing/>
        <w:rPr>
          <w:rFonts w:ascii="Cambria" w:hAnsi="Cambria"/>
        </w:rPr>
      </w:pPr>
      <w:r w:rsidRPr="00F12DEA">
        <w:rPr>
          <w:rFonts w:ascii="Cambria" w:hAnsi="Cambria"/>
          <w:b/>
          <w:bCs/>
        </w:rPr>
        <w:t>Teachman, G</w:t>
      </w:r>
      <w:r w:rsidRPr="00F12DEA">
        <w:rPr>
          <w:rFonts w:ascii="Cambria" w:hAnsi="Cambria"/>
        </w:rPr>
        <w:t>., McDonough, P., Macarthur, C., &amp; Gibson, B. E. (2018). A critical dialogical methodology for conducting research with disabled youth who use augmentative and alternative communication. </w:t>
      </w:r>
      <w:r w:rsidRPr="00F12DEA">
        <w:rPr>
          <w:rFonts w:ascii="Cambria" w:hAnsi="Cambria"/>
          <w:i/>
          <w:iCs/>
        </w:rPr>
        <w:t>Qualitative Inquiry, 24</w:t>
      </w:r>
      <w:r w:rsidRPr="00F12DEA">
        <w:rPr>
          <w:rFonts w:ascii="Cambria" w:hAnsi="Cambria"/>
        </w:rPr>
        <w:t>(1), 35-44.</w:t>
      </w:r>
    </w:p>
    <w:p w14:paraId="0A95411D" w14:textId="77777777" w:rsidR="00197A56" w:rsidRPr="002B508B" w:rsidRDefault="00197A56" w:rsidP="00197A56">
      <w:pPr>
        <w:pStyle w:val="ListParagraph"/>
        <w:widowControl/>
        <w:numPr>
          <w:ilvl w:val="0"/>
          <w:numId w:val="3"/>
        </w:numPr>
        <w:spacing w:after="160" w:line="259" w:lineRule="auto"/>
        <w:contextualSpacing/>
        <w:rPr>
          <w:rStyle w:val="Hyperlink"/>
          <w:rFonts w:ascii="Cambria" w:hAnsi="Cambria"/>
        </w:rPr>
      </w:pPr>
      <w:r w:rsidRPr="00EF5218">
        <w:rPr>
          <w:rFonts w:ascii="Cambria" w:hAnsi="Cambria"/>
          <w:b/>
        </w:rPr>
        <w:t>Van Wert, M</w:t>
      </w:r>
      <w:r w:rsidRPr="00EF5218">
        <w:rPr>
          <w:rFonts w:ascii="Cambria" w:hAnsi="Cambria"/>
        </w:rPr>
        <w:t xml:space="preserve">., </w:t>
      </w:r>
      <w:r w:rsidRPr="00EF5218">
        <w:rPr>
          <w:rFonts w:ascii="Cambria" w:hAnsi="Cambria"/>
          <w:b/>
          <w:bCs/>
        </w:rPr>
        <w:t xml:space="preserve">Fallon, B., </w:t>
      </w:r>
      <w:r w:rsidRPr="00EF5218">
        <w:rPr>
          <w:rFonts w:ascii="Cambria" w:hAnsi="Cambria"/>
          <w:b/>
        </w:rPr>
        <w:t>Trocmé, N</w:t>
      </w:r>
      <w:r w:rsidRPr="00EF5218">
        <w:rPr>
          <w:rFonts w:ascii="Cambria" w:hAnsi="Cambria"/>
        </w:rPr>
        <w:t xml:space="preserve">., &amp; </w:t>
      </w:r>
      <w:r w:rsidRPr="00EF5218">
        <w:rPr>
          <w:rFonts w:ascii="Cambria" w:hAnsi="Cambria"/>
          <w:b/>
        </w:rPr>
        <w:t>Collin-Vézina, D</w:t>
      </w:r>
      <w:r w:rsidRPr="00EF5218">
        <w:rPr>
          <w:rFonts w:ascii="Cambria" w:hAnsi="Cambria"/>
        </w:rPr>
        <w:t xml:space="preserve">. (2017). Educational neglect: Understanding 20 years of child welfare trends. </w:t>
      </w:r>
      <w:r w:rsidRPr="00EF5218">
        <w:rPr>
          <w:rFonts w:ascii="Cambria" w:hAnsi="Cambria"/>
          <w:i/>
          <w:iCs/>
        </w:rPr>
        <w:t>Child Abuse &amp; Neglect</w:t>
      </w:r>
      <w:r w:rsidRPr="00EF5218">
        <w:rPr>
          <w:rFonts w:ascii="Cambria" w:hAnsi="Cambria"/>
          <w:iCs/>
        </w:rPr>
        <w:t>, 75, 50-60.</w:t>
      </w:r>
      <w:r w:rsidRPr="00EF5218">
        <w:rPr>
          <w:rFonts w:ascii="Cambria" w:hAnsi="Cambria"/>
          <w:i/>
          <w:iCs/>
        </w:rPr>
        <w:t xml:space="preserve"> </w:t>
      </w:r>
      <w:hyperlink r:id="rId49" w:history="1">
        <w:r w:rsidRPr="00EF5218">
          <w:rPr>
            <w:rStyle w:val="Hyperlink"/>
            <w:rFonts w:ascii="Cambria" w:hAnsi="Cambria"/>
            <w:iCs/>
          </w:rPr>
          <w:t>http://dx.doi.org/10.1016/j.chiabu.2017.04.034</w:t>
        </w:r>
      </w:hyperlink>
    </w:p>
    <w:p w14:paraId="1AEFA3EB"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072CA7">
        <w:rPr>
          <w:rFonts w:ascii="Cambria" w:hAnsi="Cambria"/>
          <w:b/>
        </w:rPr>
        <w:t>Vives, L.</w:t>
      </w:r>
      <w:r w:rsidRPr="00072CA7">
        <w:rPr>
          <w:rFonts w:ascii="Cambria" w:hAnsi="Cambria"/>
        </w:rPr>
        <w:t xml:space="preserve"> (2017) Unwanted sea migrants across the EU border: the Canary Islands. </w:t>
      </w:r>
      <w:r w:rsidRPr="00072CA7">
        <w:rPr>
          <w:rFonts w:ascii="Cambria" w:hAnsi="Cambria"/>
          <w:i/>
        </w:rPr>
        <w:t>Political Geography</w:t>
      </w:r>
      <w:r w:rsidRPr="00072CA7">
        <w:rPr>
          <w:rFonts w:ascii="Cambria" w:hAnsi="Cambria"/>
        </w:rPr>
        <w:t>, 61: 181-192.</w:t>
      </w:r>
    </w:p>
    <w:p w14:paraId="7670328E" w14:textId="77777777" w:rsidR="00197A56" w:rsidRDefault="00197A56" w:rsidP="00197A56">
      <w:pPr>
        <w:pStyle w:val="ListParagraph"/>
        <w:widowControl/>
        <w:numPr>
          <w:ilvl w:val="0"/>
          <w:numId w:val="3"/>
        </w:numPr>
        <w:spacing w:after="160" w:line="259" w:lineRule="auto"/>
        <w:contextualSpacing/>
        <w:rPr>
          <w:rStyle w:val="Hyperlink"/>
          <w:rFonts w:ascii="Cambria" w:hAnsi="Cambria"/>
        </w:rPr>
      </w:pPr>
      <w:r w:rsidRPr="00072CA7">
        <w:rPr>
          <w:rFonts w:ascii="Cambria" w:hAnsi="Cambria"/>
          <w:b/>
        </w:rPr>
        <w:t>Vives, L</w:t>
      </w:r>
      <w:r w:rsidRPr="00072CA7">
        <w:rPr>
          <w:rFonts w:ascii="Cambria" w:hAnsi="Cambria"/>
        </w:rPr>
        <w:t xml:space="preserve">. (2017) The EU - West African sea border: anti-immigration strategies and territoriality. </w:t>
      </w:r>
      <w:r w:rsidRPr="00072CA7">
        <w:rPr>
          <w:rFonts w:ascii="Cambria" w:hAnsi="Cambria"/>
          <w:i/>
        </w:rPr>
        <w:t>European Journal of Urban and Regional Studies</w:t>
      </w:r>
      <w:r w:rsidRPr="00072CA7">
        <w:rPr>
          <w:rFonts w:ascii="Cambria" w:hAnsi="Cambria"/>
        </w:rPr>
        <w:t>, 24(2): 209-224.</w:t>
      </w:r>
    </w:p>
    <w:p w14:paraId="495056AA" w14:textId="29CB7DCF" w:rsidR="00197A56" w:rsidRPr="00197A56" w:rsidRDefault="00197A56" w:rsidP="00197A56">
      <w:pPr>
        <w:pStyle w:val="ListParagraph"/>
        <w:widowControl/>
        <w:numPr>
          <w:ilvl w:val="0"/>
          <w:numId w:val="3"/>
        </w:numPr>
        <w:spacing w:after="160" w:line="259" w:lineRule="auto"/>
        <w:contextualSpacing/>
        <w:rPr>
          <w:rStyle w:val="Hyperlink"/>
          <w:rFonts w:ascii="Cambria" w:hAnsi="Cambria"/>
          <w:color w:val="auto"/>
          <w:u w:val="none"/>
        </w:rPr>
      </w:pPr>
      <w:r w:rsidRPr="00197A56">
        <w:rPr>
          <w:rStyle w:val="Hyperlink"/>
          <w:rFonts w:ascii="Cambria" w:hAnsi="Cambria"/>
          <w:color w:val="auto"/>
          <w:u w:val="none"/>
        </w:rPr>
        <w:t xml:space="preserve">Weber, S., </w:t>
      </w:r>
      <w:r w:rsidRPr="00197A56">
        <w:rPr>
          <w:rStyle w:val="Hyperlink"/>
          <w:rFonts w:ascii="Cambria" w:hAnsi="Cambria"/>
          <w:b/>
          <w:color w:val="auto"/>
          <w:u w:val="none"/>
        </w:rPr>
        <w:t>Jud, A</w:t>
      </w:r>
      <w:r w:rsidRPr="00197A56">
        <w:rPr>
          <w:rStyle w:val="Hyperlink"/>
          <w:rFonts w:ascii="Cambria" w:hAnsi="Cambria"/>
          <w:color w:val="auto"/>
          <w:u w:val="none"/>
        </w:rPr>
        <w:t xml:space="preserve">., Landolt, M. A., &amp; Goldbeck, L. (2017). Predictors of health-related quality of life in maltreated children and adolescents. </w:t>
      </w:r>
      <w:r w:rsidRPr="00197A56">
        <w:rPr>
          <w:rStyle w:val="Hyperlink"/>
          <w:rFonts w:ascii="Cambria" w:hAnsi="Cambria"/>
          <w:i/>
          <w:color w:val="auto"/>
          <w:u w:val="none"/>
        </w:rPr>
        <w:t>Qual Life Res</w:t>
      </w:r>
      <w:r w:rsidRPr="00197A56">
        <w:rPr>
          <w:rStyle w:val="Hyperlink"/>
          <w:rFonts w:ascii="Cambria" w:hAnsi="Cambria"/>
          <w:color w:val="auto"/>
          <w:u w:val="none"/>
        </w:rPr>
        <w:t>. doi: 10.1007/s11136-017-1615-4</w:t>
      </w:r>
    </w:p>
    <w:p w14:paraId="2A1992F2" w14:textId="77777777" w:rsidR="00197A56" w:rsidRDefault="00197A56" w:rsidP="00197A56">
      <w:pPr>
        <w:pStyle w:val="ListParagraph"/>
        <w:widowControl/>
        <w:numPr>
          <w:ilvl w:val="0"/>
          <w:numId w:val="3"/>
        </w:numPr>
        <w:spacing w:after="160" w:line="259" w:lineRule="auto"/>
        <w:contextualSpacing/>
        <w:rPr>
          <w:rFonts w:ascii="Cambria" w:hAnsi="Cambria"/>
        </w:rPr>
      </w:pPr>
      <w:r w:rsidRPr="00EB79FC">
        <w:rPr>
          <w:rFonts w:ascii="Cambria" w:hAnsi="Cambria"/>
        </w:rPr>
        <w:t xml:space="preserve">Wemmers, J-A., Cyr, K., Chamberland, C., Lessard, G., </w:t>
      </w:r>
      <w:r w:rsidRPr="00EB79FC">
        <w:rPr>
          <w:rFonts w:ascii="Cambria" w:hAnsi="Cambria"/>
          <w:b/>
        </w:rPr>
        <w:t>Collin-Vézina, D</w:t>
      </w:r>
      <w:r w:rsidRPr="00EB79FC">
        <w:rPr>
          <w:rFonts w:ascii="Cambria" w:hAnsi="Cambria"/>
        </w:rPr>
        <w:t xml:space="preserve">., &amp; Clément, M-E. (2018). From victimization to criminalization: General strain theory and the relationship between polyvictimization and delinquency. </w:t>
      </w:r>
      <w:r w:rsidRPr="00EB79FC">
        <w:rPr>
          <w:rFonts w:ascii="Cambria" w:hAnsi="Cambria"/>
          <w:i/>
        </w:rPr>
        <w:t>Victims &amp; Offenders</w:t>
      </w:r>
      <w:r w:rsidRPr="00EB79FC">
        <w:rPr>
          <w:rFonts w:ascii="Cambria" w:hAnsi="Cambria"/>
        </w:rPr>
        <w:t>, 13, 542-557 doi: 10.1080/15564886.2017.1383958.</w:t>
      </w:r>
    </w:p>
    <w:p w14:paraId="322729ED" w14:textId="77777777" w:rsidR="00197A56" w:rsidRPr="00A27553" w:rsidRDefault="00197A56" w:rsidP="00197A56">
      <w:pPr>
        <w:pStyle w:val="ListParagraph"/>
        <w:widowControl/>
        <w:numPr>
          <w:ilvl w:val="0"/>
          <w:numId w:val="3"/>
        </w:numPr>
        <w:spacing w:line="259" w:lineRule="auto"/>
        <w:ind w:left="862" w:hanging="363"/>
        <w:contextualSpacing/>
        <w:rPr>
          <w:rFonts w:ascii="Cambria" w:hAnsi="Cambria"/>
        </w:rPr>
      </w:pPr>
      <w:r w:rsidRPr="00A27553">
        <w:rPr>
          <w:rFonts w:ascii="Cambria" w:hAnsi="Cambria"/>
          <w:b/>
        </w:rPr>
        <w:t>Weon, S.</w:t>
      </w:r>
      <w:r w:rsidRPr="00A27553">
        <w:rPr>
          <w:rFonts w:ascii="Cambria" w:hAnsi="Cambria"/>
          <w:i/>
        </w:rPr>
        <w:t xml:space="preserve"> </w:t>
      </w:r>
      <w:r w:rsidRPr="00A27553">
        <w:rPr>
          <w:rFonts w:ascii="Cambria" w:hAnsi="Cambria"/>
        </w:rPr>
        <w:t xml:space="preserve">&amp; </w:t>
      </w:r>
      <w:r w:rsidRPr="00A27553">
        <w:rPr>
          <w:rFonts w:ascii="Cambria" w:hAnsi="Cambria"/>
          <w:b/>
        </w:rPr>
        <w:t>Rothwell, D. W.</w:t>
      </w:r>
      <w:r w:rsidRPr="00A27553">
        <w:rPr>
          <w:rFonts w:ascii="Cambria" w:hAnsi="Cambria"/>
        </w:rPr>
        <w:t xml:space="preserve"> (2017). The impact of the Hope Growing Account Program on participants' economic well-being in South Korea. </w:t>
      </w:r>
      <w:r w:rsidRPr="00A27553">
        <w:rPr>
          <w:rFonts w:ascii="Cambria" w:hAnsi="Cambria"/>
          <w:i/>
        </w:rPr>
        <w:t xml:space="preserve">Asian Social Work and Policy Re­ view, </w:t>
      </w:r>
      <w:r w:rsidRPr="00A27553">
        <w:rPr>
          <w:rFonts w:ascii="Cambria" w:hAnsi="Cambria"/>
        </w:rPr>
        <w:t>11(3), 244-256.</w:t>
      </w:r>
    </w:p>
    <w:p w14:paraId="252F130D" w14:textId="23804509" w:rsidR="005F07FB" w:rsidRDefault="00197A56" w:rsidP="00197A56">
      <w:pPr>
        <w:pStyle w:val="BodyText"/>
        <w:numPr>
          <w:ilvl w:val="0"/>
          <w:numId w:val="3"/>
        </w:numPr>
        <w:tabs>
          <w:tab w:val="left" w:pos="860"/>
        </w:tabs>
        <w:spacing w:before="1"/>
        <w:ind w:right="340"/>
      </w:pPr>
      <w:r w:rsidRPr="007070F1">
        <w:rPr>
          <w:b/>
        </w:rPr>
        <w:t>Zhou, B</w:t>
      </w:r>
      <w:r w:rsidRPr="007070F1">
        <w:t xml:space="preserve">., Boyer, R., &amp; Guay, S. (2018). Dangers on the road: A longitudinal examination of passenger‐initiated violence against bus drivers. </w:t>
      </w:r>
      <w:r w:rsidRPr="007070F1">
        <w:rPr>
          <w:i/>
        </w:rPr>
        <w:t>Stress and Health</w:t>
      </w:r>
      <w:r w:rsidRPr="007070F1">
        <w:t>, 34(2), 253-265.</w:t>
      </w:r>
    </w:p>
    <w:p w14:paraId="19FAA0FB" w14:textId="7C12E005" w:rsidR="005F07FB" w:rsidRDefault="005F07FB">
      <w:pPr>
        <w:spacing w:before="4"/>
        <w:rPr>
          <w:rFonts w:ascii="Cambria" w:eastAsia="Cambria" w:hAnsi="Cambria" w:cs="Cambria"/>
          <w:sz w:val="20"/>
          <w:szCs w:val="20"/>
        </w:rPr>
      </w:pPr>
    </w:p>
    <w:p w14:paraId="7B292303" w14:textId="76B2CBBE" w:rsidR="00CC31D2" w:rsidRDefault="00CC31D2">
      <w:pPr>
        <w:spacing w:before="4"/>
        <w:rPr>
          <w:rFonts w:ascii="Cambria" w:eastAsia="Cambria" w:hAnsi="Cambria" w:cs="Cambria"/>
          <w:sz w:val="20"/>
          <w:szCs w:val="20"/>
        </w:rPr>
      </w:pPr>
    </w:p>
    <w:p w14:paraId="443F226C" w14:textId="77777777" w:rsidR="00CC31D2" w:rsidRDefault="00CC31D2">
      <w:pPr>
        <w:spacing w:before="4"/>
        <w:rPr>
          <w:rFonts w:ascii="Cambria" w:eastAsia="Cambria" w:hAnsi="Cambria" w:cs="Cambria"/>
          <w:sz w:val="20"/>
          <w:szCs w:val="20"/>
        </w:rPr>
      </w:pPr>
    </w:p>
    <w:p w14:paraId="38A8482F" w14:textId="30F51118" w:rsidR="00197A56" w:rsidRDefault="00197A56">
      <w:pPr>
        <w:pStyle w:val="Heading3"/>
        <w:rPr>
          <w:spacing w:val="-1"/>
        </w:rPr>
      </w:pPr>
      <w:r>
        <w:rPr>
          <w:spacing w:val="-1"/>
        </w:rPr>
        <w:lastRenderedPageBreak/>
        <w:t>Books</w:t>
      </w:r>
    </w:p>
    <w:p w14:paraId="041C3659" w14:textId="77777777" w:rsidR="00197A56" w:rsidRPr="00D75842" w:rsidRDefault="00197A56" w:rsidP="00197A56">
      <w:pPr>
        <w:widowControl/>
        <w:numPr>
          <w:ilvl w:val="0"/>
          <w:numId w:val="11"/>
        </w:numPr>
        <w:contextualSpacing/>
        <w:rPr>
          <w:rFonts w:ascii="Cambria" w:eastAsia="Times New Roman" w:hAnsi="Cambria" w:cs="Arial"/>
        </w:rPr>
      </w:pPr>
      <w:r w:rsidRPr="00D75842">
        <w:rPr>
          <w:rFonts w:ascii="Cambria" w:eastAsia="Times New Roman" w:hAnsi="Cambria" w:cs="Arial"/>
        </w:rPr>
        <w:t xml:space="preserve">Bergey, M., </w:t>
      </w:r>
      <w:r w:rsidRPr="00D75842">
        <w:rPr>
          <w:rFonts w:ascii="Cambria" w:eastAsia="Times New Roman" w:hAnsi="Cambria" w:cs="Arial"/>
          <w:b/>
        </w:rPr>
        <w:t>Filipe, A. M</w:t>
      </w:r>
      <w:r w:rsidRPr="00D75842">
        <w:rPr>
          <w:rFonts w:ascii="Cambria" w:eastAsia="Times New Roman" w:hAnsi="Cambria" w:cs="Arial"/>
        </w:rPr>
        <w:t xml:space="preserve">., Conrad, P., Singh, I. (Eds.) (2018), </w:t>
      </w:r>
      <w:r w:rsidRPr="00D75842">
        <w:rPr>
          <w:rFonts w:ascii="Cambria" w:eastAsia="Times New Roman" w:hAnsi="Cambria" w:cs="Arial"/>
          <w:i/>
        </w:rPr>
        <w:t>Global Perspectives on ADHD: Social Dimensions of Diagnosis and Treatment in Sixteen Countries</w:t>
      </w:r>
      <w:r w:rsidRPr="00D75842">
        <w:rPr>
          <w:rFonts w:ascii="Cambria" w:eastAsia="Times New Roman" w:hAnsi="Cambria" w:cs="Arial"/>
        </w:rPr>
        <w:t>. Baltimore: Johns Hopkins University Press.</w:t>
      </w:r>
    </w:p>
    <w:p w14:paraId="495DA5F9" w14:textId="77777777" w:rsidR="00197A56" w:rsidRDefault="00197A56" w:rsidP="00197A56">
      <w:pPr>
        <w:widowControl/>
        <w:numPr>
          <w:ilvl w:val="0"/>
          <w:numId w:val="11"/>
        </w:numPr>
        <w:contextualSpacing/>
        <w:rPr>
          <w:rFonts w:ascii="Cambria" w:eastAsia="Times New Roman" w:hAnsi="Cambria" w:cs="Arial"/>
        </w:rPr>
      </w:pPr>
      <w:r w:rsidRPr="00B35EB5">
        <w:rPr>
          <w:rFonts w:ascii="Cambria" w:eastAsia="Times New Roman" w:hAnsi="Cambria" w:cs="Arial"/>
          <w:b/>
        </w:rPr>
        <w:t>Denov, M</w:t>
      </w:r>
      <w:r w:rsidRPr="00B35EB5">
        <w:rPr>
          <w:rFonts w:ascii="Cambria" w:eastAsia="Times New Roman" w:hAnsi="Cambria" w:cs="Arial"/>
        </w:rPr>
        <w:t xml:space="preserve">. &amp; </w:t>
      </w:r>
      <w:r w:rsidRPr="00B35EB5">
        <w:rPr>
          <w:rFonts w:ascii="Cambria" w:eastAsia="Times New Roman" w:hAnsi="Cambria" w:cs="Arial"/>
          <w:b/>
        </w:rPr>
        <w:t>Akesson, B</w:t>
      </w:r>
      <w:r w:rsidRPr="00B35EB5">
        <w:rPr>
          <w:rFonts w:ascii="Cambria" w:eastAsia="Times New Roman" w:hAnsi="Cambria" w:cs="Arial"/>
        </w:rPr>
        <w:t xml:space="preserve">. (Eds.) (2017). </w:t>
      </w:r>
      <w:r w:rsidRPr="00B35EB5">
        <w:rPr>
          <w:rFonts w:ascii="Cambria" w:eastAsia="Times New Roman" w:hAnsi="Cambria" w:cs="Arial"/>
          <w:i/>
        </w:rPr>
        <w:t>Children affected by armed conflict: Theory, method, and practice</w:t>
      </w:r>
      <w:r w:rsidRPr="00B35EB5">
        <w:rPr>
          <w:rFonts w:ascii="Cambria" w:eastAsia="Times New Roman" w:hAnsi="Cambria" w:cs="Arial"/>
        </w:rPr>
        <w:t>. New York, NY: Columbia University Press.</w:t>
      </w:r>
    </w:p>
    <w:p w14:paraId="28B5150B" w14:textId="77777777" w:rsidR="00197A56" w:rsidRPr="00737386" w:rsidRDefault="00197A56" w:rsidP="00197A56">
      <w:pPr>
        <w:widowControl/>
        <w:numPr>
          <w:ilvl w:val="0"/>
          <w:numId w:val="11"/>
        </w:numPr>
        <w:contextualSpacing/>
        <w:rPr>
          <w:rFonts w:ascii="Cambria" w:eastAsia="Times New Roman" w:hAnsi="Cambria" w:cs="Arial"/>
        </w:rPr>
      </w:pPr>
      <w:r w:rsidRPr="00737386">
        <w:rPr>
          <w:rFonts w:ascii="Cambria" w:eastAsia="Times New Roman" w:hAnsi="Cambria" w:cs="Arial"/>
          <w:b/>
          <w:lang w:val="fr-CA"/>
        </w:rPr>
        <w:t>Derocher, L., Collin-Vézina, D., Doucet</w:t>
      </w:r>
      <w:r w:rsidRPr="00737386">
        <w:rPr>
          <w:rFonts w:ascii="Cambria" w:eastAsia="Times New Roman" w:hAnsi="Cambria" w:cs="Arial"/>
          <w:lang w:val="fr-CA"/>
        </w:rPr>
        <w:t xml:space="preserve">, M., &amp; Dumais, J. (2018). </w:t>
      </w:r>
      <w:r w:rsidRPr="00737386">
        <w:rPr>
          <w:rFonts w:ascii="Cambria" w:eastAsia="Times New Roman" w:hAnsi="Cambria" w:cs="Arial"/>
          <w:i/>
          <w:lang w:val="fr-CA"/>
        </w:rPr>
        <w:t>Intervenir auprès de groupes sectaires ou de communautés fermées : S’outiller pour protéger les enfants</w:t>
      </w:r>
      <w:r w:rsidRPr="00737386">
        <w:rPr>
          <w:rFonts w:ascii="Cambria" w:eastAsia="Times New Roman" w:hAnsi="Cambria" w:cs="Arial"/>
          <w:lang w:val="fr-CA"/>
        </w:rPr>
        <w:t xml:space="preserve">. </w:t>
      </w:r>
      <w:r w:rsidRPr="00737386">
        <w:rPr>
          <w:rFonts w:ascii="Cambria" w:eastAsia="Times New Roman" w:hAnsi="Cambria" w:cs="Arial"/>
        </w:rPr>
        <w:t>Presses de l’Université du Québec.</w:t>
      </w:r>
    </w:p>
    <w:p w14:paraId="45F4FF0B" w14:textId="77777777" w:rsidR="00197A56" w:rsidRPr="0027765F" w:rsidRDefault="00197A56" w:rsidP="00197A56">
      <w:pPr>
        <w:widowControl/>
        <w:numPr>
          <w:ilvl w:val="0"/>
          <w:numId w:val="11"/>
        </w:numPr>
        <w:contextualSpacing/>
        <w:rPr>
          <w:rFonts w:ascii="Cambria" w:eastAsia="Times New Roman" w:hAnsi="Cambria" w:cs="Arial"/>
        </w:rPr>
      </w:pPr>
      <w:r w:rsidRPr="00737386">
        <w:rPr>
          <w:rFonts w:ascii="Cambria" w:eastAsia="Times New Roman" w:hAnsi="Cambria" w:cs="Arial"/>
        </w:rPr>
        <w:t xml:space="preserve">Milot, T., </w:t>
      </w:r>
      <w:r w:rsidRPr="00737386">
        <w:rPr>
          <w:rFonts w:ascii="Cambria" w:eastAsia="Times New Roman" w:hAnsi="Cambria" w:cs="Arial"/>
          <w:b/>
        </w:rPr>
        <w:t>Collin-Vézina, D</w:t>
      </w:r>
      <w:r w:rsidRPr="00737386">
        <w:rPr>
          <w:rFonts w:ascii="Cambria" w:eastAsia="Times New Roman" w:hAnsi="Cambria" w:cs="Arial"/>
        </w:rPr>
        <w:t xml:space="preserve">., &amp; Godbout, N. (2018). </w:t>
      </w:r>
      <w:r w:rsidRPr="00737386">
        <w:rPr>
          <w:rFonts w:ascii="Cambria" w:eastAsia="Times New Roman" w:hAnsi="Cambria" w:cs="Arial"/>
          <w:i/>
          <w:lang w:val="fr-CA"/>
        </w:rPr>
        <w:t>Le Trauma Complexe: Comprendre, Évaluer et Intervenir</w:t>
      </w:r>
      <w:r w:rsidRPr="00737386">
        <w:rPr>
          <w:rFonts w:ascii="Cambria" w:eastAsia="Times New Roman" w:hAnsi="Cambria" w:cs="Arial"/>
          <w:lang w:val="fr-CA"/>
        </w:rPr>
        <w:t xml:space="preserve">. Collection D’enfance (R. Tessier, G.M. Tarabulsy, J.-P. Lemelin). </w:t>
      </w:r>
      <w:r w:rsidRPr="00737386">
        <w:rPr>
          <w:rFonts w:ascii="Cambria" w:eastAsia="Times New Roman" w:hAnsi="Cambria" w:cs="Arial"/>
        </w:rPr>
        <w:t>Presses de l’Université du Québec.</w:t>
      </w:r>
    </w:p>
    <w:p w14:paraId="53D57DD9" w14:textId="77777777" w:rsidR="00197A56" w:rsidRDefault="00197A56" w:rsidP="00197A56"/>
    <w:p w14:paraId="3EFE8D0F" w14:textId="2AE5FADB" w:rsidR="005F07FB" w:rsidRDefault="00E70F38">
      <w:pPr>
        <w:pStyle w:val="Heading3"/>
        <w:rPr>
          <w:b w:val="0"/>
          <w:bCs w:val="0"/>
        </w:rPr>
      </w:pPr>
      <w:r>
        <w:rPr>
          <w:spacing w:val="-1"/>
        </w:rPr>
        <w:t>Book</w:t>
      </w:r>
      <w:r>
        <w:rPr>
          <w:spacing w:val="-3"/>
        </w:rPr>
        <w:t xml:space="preserve"> </w:t>
      </w:r>
      <w:r>
        <w:rPr>
          <w:spacing w:val="-1"/>
        </w:rPr>
        <w:t>Chapters</w:t>
      </w:r>
    </w:p>
    <w:p w14:paraId="42E5948C" w14:textId="77777777" w:rsidR="00070DCD" w:rsidRDefault="00070DCD" w:rsidP="00070DCD">
      <w:pPr>
        <w:pStyle w:val="ListParagraph"/>
        <w:widowControl/>
        <w:numPr>
          <w:ilvl w:val="0"/>
          <w:numId w:val="2"/>
        </w:numPr>
        <w:spacing w:after="120" w:line="259" w:lineRule="auto"/>
        <w:contextualSpacing/>
        <w:rPr>
          <w:rFonts w:ascii="Cambria" w:hAnsi="Cambria"/>
        </w:rPr>
      </w:pPr>
      <w:r w:rsidRPr="006B646C">
        <w:rPr>
          <w:rFonts w:ascii="Cambria" w:hAnsi="Cambria"/>
          <w:b/>
        </w:rPr>
        <w:t>Akesson, B</w:t>
      </w:r>
      <w:r w:rsidRPr="006B646C">
        <w:rPr>
          <w:rFonts w:ascii="Cambria" w:hAnsi="Cambria"/>
        </w:rPr>
        <w:t xml:space="preserve">. (2017). Refugee youth affected by war and displacement: A socio-ecological approach. In S. Wilson-Forsberg &amp; A. Robinson (Eds.), </w:t>
      </w:r>
      <w:r w:rsidRPr="006B646C">
        <w:rPr>
          <w:rFonts w:ascii="Cambria" w:hAnsi="Cambria"/>
          <w:i/>
        </w:rPr>
        <w:t xml:space="preserve">Immigrant youth in Canada </w:t>
      </w:r>
      <w:r w:rsidRPr="006B646C">
        <w:rPr>
          <w:rFonts w:ascii="Cambria" w:hAnsi="Cambria"/>
        </w:rPr>
        <w:t>(pp. 361-377). Oxford University Press.</w:t>
      </w:r>
    </w:p>
    <w:p w14:paraId="7C809CAB" w14:textId="77777777" w:rsidR="00070DCD" w:rsidRDefault="00070DCD" w:rsidP="00070DCD">
      <w:pPr>
        <w:pStyle w:val="ListParagraph"/>
        <w:widowControl/>
        <w:numPr>
          <w:ilvl w:val="0"/>
          <w:numId w:val="2"/>
        </w:numPr>
        <w:spacing w:after="120" w:line="259" w:lineRule="auto"/>
        <w:contextualSpacing/>
        <w:rPr>
          <w:rFonts w:ascii="Cambria" w:hAnsi="Cambria"/>
        </w:rPr>
      </w:pPr>
      <w:r w:rsidRPr="000437E9">
        <w:rPr>
          <w:rFonts w:ascii="Cambria" w:hAnsi="Cambria"/>
          <w:b/>
        </w:rPr>
        <w:t>Akesson, B.</w:t>
      </w:r>
      <w:r w:rsidRPr="006B646C">
        <w:rPr>
          <w:rFonts w:ascii="Cambria" w:hAnsi="Cambria"/>
        </w:rPr>
        <w:t xml:space="preserve"> (2017). The miasma of occupation: The effects of seen and unseen violence on Palestinian children and families. In C. Ergler, R. Kearns, &amp; K. Witten (Eds.), </w:t>
      </w:r>
      <w:r w:rsidRPr="000437E9">
        <w:rPr>
          <w:rFonts w:ascii="Cambria" w:hAnsi="Cambria"/>
          <w:i/>
        </w:rPr>
        <w:t>Geographies of children’s health and wellbeing in urban environments</w:t>
      </w:r>
      <w:r w:rsidRPr="006B646C">
        <w:rPr>
          <w:rFonts w:ascii="Cambria" w:hAnsi="Cambria"/>
        </w:rPr>
        <w:t>. Milton Park, Abingdon, Oxon, UK: Routledge.</w:t>
      </w:r>
    </w:p>
    <w:p w14:paraId="6D0735D8" w14:textId="77777777" w:rsidR="00070DCD" w:rsidRDefault="00070DCD" w:rsidP="00070DCD">
      <w:pPr>
        <w:pStyle w:val="ListParagraph"/>
        <w:widowControl/>
        <w:numPr>
          <w:ilvl w:val="0"/>
          <w:numId w:val="2"/>
        </w:numPr>
        <w:spacing w:after="120" w:line="259" w:lineRule="auto"/>
        <w:contextualSpacing/>
        <w:rPr>
          <w:rFonts w:ascii="Cambria" w:hAnsi="Cambria"/>
        </w:rPr>
      </w:pPr>
      <w:r w:rsidRPr="000437E9">
        <w:rPr>
          <w:rFonts w:ascii="Cambria" w:hAnsi="Cambria"/>
          <w:b/>
        </w:rPr>
        <w:t>Akesson, B</w:t>
      </w:r>
      <w:r w:rsidRPr="006B646C">
        <w:rPr>
          <w:rFonts w:ascii="Cambria" w:hAnsi="Cambria"/>
        </w:rPr>
        <w:t xml:space="preserve">. &amp; </w:t>
      </w:r>
      <w:r w:rsidRPr="000437E9">
        <w:rPr>
          <w:rFonts w:ascii="Cambria" w:hAnsi="Cambria"/>
          <w:b/>
        </w:rPr>
        <w:t>Denov, M</w:t>
      </w:r>
      <w:r w:rsidRPr="006B646C">
        <w:rPr>
          <w:rFonts w:ascii="Cambria" w:hAnsi="Cambria"/>
        </w:rPr>
        <w:t xml:space="preserve">. (2017). Putting the pieces together: Future directions in research with children affected by armed conflict. In M. Denov &amp; B. Akesson (Eds.), </w:t>
      </w:r>
      <w:r w:rsidRPr="000437E9">
        <w:rPr>
          <w:rFonts w:ascii="Cambria" w:hAnsi="Cambria"/>
          <w:i/>
        </w:rPr>
        <w:t>Children affected by armed conflict: Theory, method, and practice</w:t>
      </w:r>
      <w:r w:rsidRPr="006B646C">
        <w:rPr>
          <w:rFonts w:ascii="Cambria" w:hAnsi="Cambria"/>
        </w:rPr>
        <w:t xml:space="preserve"> (pp. 319-336). New York, NY: Columbia University Press.</w:t>
      </w:r>
    </w:p>
    <w:p w14:paraId="48A984B2" w14:textId="77777777" w:rsidR="00070DCD" w:rsidRDefault="00070DCD" w:rsidP="00070DCD">
      <w:pPr>
        <w:pStyle w:val="ListParagraph"/>
        <w:widowControl/>
        <w:numPr>
          <w:ilvl w:val="0"/>
          <w:numId w:val="2"/>
        </w:numPr>
        <w:spacing w:after="120" w:line="259" w:lineRule="auto"/>
        <w:contextualSpacing/>
        <w:rPr>
          <w:rFonts w:ascii="Cambria" w:hAnsi="Cambria"/>
        </w:rPr>
      </w:pPr>
      <w:r w:rsidRPr="000437E9">
        <w:rPr>
          <w:rFonts w:ascii="Cambria" w:hAnsi="Cambria"/>
          <w:b/>
        </w:rPr>
        <w:t>Akesson, B</w:t>
      </w:r>
      <w:r w:rsidRPr="006B646C">
        <w:rPr>
          <w:rFonts w:ascii="Cambria" w:hAnsi="Cambria"/>
        </w:rPr>
        <w:t xml:space="preserve">. &amp; </w:t>
      </w:r>
      <w:r w:rsidRPr="000437E9">
        <w:rPr>
          <w:rFonts w:ascii="Cambria" w:hAnsi="Cambria"/>
          <w:b/>
        </w:rPr>
        <w:t>Denov, M</w:t>
      </w:r>
      <w:r w:rsidRPr="006B646C">
        <w:rPr>
          <w:rFonts w:ascii="Cambria" w:hAnsi="Cambria"/>
        </w:rPr>
        <w:t xml:space="preserve">. (2017). Socio-ecological research methods with children affected by armed conflict: Examples from Northern Uganda and Palestine. In M. Denov &amp; B. Akesson (Eds.), </w:t>
      </w:r>
      <w:r w:rsidRPr="000437E9">
        <w:rPr>
          <w:rFonts w:ascii="Cambria" w:hAnsi="Cambria"/>
          <w:i/>
        </w:rPr>
        <w:t>Children affected by armed conflict: Theory, method, and practice</w:t>
      </w:r>
      <w:r w:rsidRPr="006B646C">
        <w:rPr>
          <w:rFonts w:ascii="Cambria" w:hAnsi="Cambria"/>
        </w:rPr>
        <w:t xml:space="preserve"> (pp. 139-162). New York, NY: Columbia University Press.</w:t>
      </w:r>
    </w:p>
    <w:p w14:paraId="2A5489CA" w14:textId="77777777" w:rsidR="00070DCD" w:rsidRDefault="00070DCD" w:rsidP="00070DCD">
      <w:pPr>
        <w:pStyle w:val="ListParagraph"/>
        <w:widowControl/>
        <w:numPr>
          <w:ilvl w:val="0"/>
          <w:numId w:val="2"/>
        </w:numPr>
        <w:spacing w:after="120" w:line="259" w:lineRule="auto"/>
        <w:contextualSpacing/>
        <w:rPr>
          <w:rFonts w:ascii="Cambria" w:hAnsi="Cambria"/>
        </w:rPr>
      </w:pPr>
      <w:r w:rsidRPr="000437E9">
        <w:rPr>
          <w:rFonts w:ascii="Cambria" w:hAnsi="Cambria"/>
          <w:b/>
        </w:rPr>
        <w:t>Akesson, B</w:t>
      </w:r>
      <w:r w:rsidRPr="006B646C">
        <w:rPr>
          <w:rFonts w:ascii="Cambria" w:hAnsi="Cambria"/>
        </w:rPr>
        <w:t xml:space="preserve">. &amp; </w:t>
      </w:r>
      <w:r w:rsidRPr="000437E9">
        <w:rPr>
          <w:rFonts w:ascii="Cambria" w:hAnsi="Cambria"/>
          <w:b/>
        </w:rPr>
        <w:t>Denov, M</w:t>
      </w:r>
      <w:r w:rsidRPr="006B646C">
        <w:rPr>
          <w:rFonts w:ascii="Cambria" w:hAnsi="Cambria"/>
        </w:rPr>
        <w:t xml:space="preserve">. (2017). Approaches to studying children affected by armed conflict: Reflections on theory, methods, and practice. In M. Denov &amp; B. Akesson (Eds.), </w:t>
      </w:r>
      <w:r w:rsidRPr="000437E9">
        <w:rPr>
          <w:rFonts w:ascii="Cambria" w:hAnsi="Cambria"/>
          <w:i/>
        </w:rPr>
        <w:t>Children affected by armed conflict: Theory, method, and practice</w:t>
      </w:r>
      <w:r w:rsidRPr="006B646C">
        <w:rPr>
          <w:rFonts w:ascii="Cambria" w:hAnsi="Cambria"/>
        </w:rPr>
        <w:t xml:space="preserve"> (pp. 1-22). New York, NY: Columbia University Press.</w:t>
      </w:r>
    </w:p>
    <w:p w14:paraId="0836DE28" w14:textId="77777777" w:rsidR="00070DCD" w:rsidRDefault="00070DCD" w:rsidP="00070DCD">
      <w:pPr>
        <w:pStyle w:val="ListParagraph"/>
        <w:widowControl/>
        <w:numPr>
          <w:ilvl w:val="0"/>
          <w:numId w:val="2"/>
        </w:numPr>
        <w:spacing w:after="120" w:line="259" w:lineRule="auto"/>
        <w:contextualSpacing/>
        <w:rPr>
          <w:rFonts w:ascii="Cambria" w:hAnsi="Cambria"/>
        </w:rPr>
      </w:pPr>
      <w:r w:rsidRPr="00145547">
        <w:rPr>
          <w:rFonts w:ascii="Cambria" w:hAnsi="Cambria"/>
        </w:rPr>
        <w:t>Bamblett, M.,</w:t>
      </w:r>
      <w:r w:rsidRPr="00145547">
        <w:rPr>
          <w:rFonts w:ascii="Cambria" w:hAnsi="Cambria"/>
          <w:b/>
        </w:rPr>
        <w:t xml:space="preserve"> Blackstock, C., </w:t>
      </w:r>
      <w:r w:rsidRPr="00145547">
        <w:rPr>
          <w:rFonts w:ascii="Cambria" w:hAnsi="Cambria"/>
        </w:rPr>
        <w:t>Black, C. &amp; Salamone, C. (2018).</w:t>
      </w:r>
      <w:r w:rsidRPr="00145547">
        <w:rPr>
          <w:rFonts w:ascii="Cambria" w:hAnsi="Cambria"/>
          <w:b/>
        </w:rPr>
        <w:t xml:space="preserve"> </w:t>
      </w:r>
      <w:r w:rsidRPr="00145547">
        <w:rPr>
          <w:rFonts w:ascii="Cambria" w:hAnsi="Cambria"/>
        </w:rPr>
        <w:t>Culturally respectful leadership: Indigenous clients and staff.  In Margarita Frederico, Maureen Long  &amp; Nadine Cameron eds., </w:t>
      </w:r>
      <w:r w:rsidRPr="00145547">
        <w:rPr>
          <w:rFonts w:ascii="Cambria" w:hAnsi="Cambria"/>
          <w:i/>
          <w:iCs/>
        </w:rPr>
        <w:t>Leadership in child and family practice.</w:t>
      </w:r>
      <w:r w:rsidRPr="00145547">
        <w:rPr>
          <w:rFonts w:ascii="Cambria" w:hAnsi="Cambria"/>
        </w:rPr>
        <w:t xml:space="preserve"> New York: Routledge 2018), pp. 83-99.</w:t>
      </w:r>
    </w:p>
    <w:p w14:paraId="3BF55ADB" w14:textId="77777777" w:rsidR="00070DCD" w:rsidRPr="00145547" w:rsidRDefault="00070DCD" w:rsidP="00070DCD">
      <w:pPr>
        <w:pStyle w:val="ListParagraph"/>
        <w:widowControl/>
        <w:numPr>
          <w:ilvl w:val="0"/>
          <w:numId w:val="2"/>
        </w:numPr>
        <w:spacing w:after="120" w:line="259" w:lineRule="auto"/>
        <w:contextualSpacing/>
        <w:rPr>
          <w:rFonts w:ascii="Cambria" w:hAnsi="Cambria"/>
        </w:rPr>
      </w:pPr>
      <w:r w:rsidRPr="00145547">
        <w:rPr>
          <w:rFonts w:ascii="Cambria" w:hAnsi="Cambria"/>
          <w:b/>
        </w:rPr>
        <w:t>Blackstock, C.</w:t>
      </w:r>
      <w:r w:rsidRPr="00145547">
        <w:rPr>
          <w:rFonts w:ascii="Cambria" w:hAnsi="Cambria"/>
        </w:rPr>
        <w:t xml:space="preserve"> (2017). Ending Discrimination Against First Nations Children: When enforcing the law takes all of us.  In Heather MacIvor and Arthur H. Milnes, eds., </w:t>
      </w:r>
      <w:r w:rsidRPr="00145547">
        <w:rPr>
          <w:rFonts w:ascii="Cambria" w:hAnsi="Cambria"/>
          <w:i/>
        </w:rPr>
        <w:t>Canada at 150: Building a Free and Democratic Society</w:t>
      </w:r>
      <w:r w:rsidRPr="00145547">
        <w:rPr>
          <w:rFonts w:ascii="Cambria" w:hAnsi="Cambria"/>
        </w:rPr>
        <w:t>. Toronto: LexisNexis Canada, 2017), pp. 238-239</w:t>
      </w:r>
    </w:p>
    <w:p w14:paraId="4EAB517C" w14:textId="77777777" w:rsidR="00070DCD" w:rsidRDefault="00070DCD" w:rsidP="00070DCD">
      <w:pPr>
        <w:pStyle w:val="ListParagraph"/>
        <w:widowControl/>
        <w:numPr>
          <w:ilvl w:val="0"/>
          <w:numId w:val="2"/>
        </w:numPr>
        <w:spacing w:after="120" w:line="259" w:lineRule="auto"/>
        <w:contextualSpacing/>
        <w:rPr>
          <w:rFonts w:ascii="Cambria" w:hAnsi="Cambria"/>
        </w:rPr>
      </w:pPr>
      <w:r w:rsidRPr="00145547">
        <w:rPr>
          <w:rFonts w:ascii="Cambria" w:hAnsi="Cambria"/>
          <w:b/>
        </w:rPr>
        <w:t>Blackstock, C</w:t>
      </w:r>
      <w:r w:rsidRPr="00145547">
        <w:rPr>
          <w:rFonts w:ascii="Cambria" w:hAnsi="Cambria"/>
        </w:rPr>
        <w:t xml:space="preserve">. (2017). Does social work have the guts for social justice and reconciliation?  In Elaine Spencer (Ed.) </w:t>
      </w:r>
      <w:r w:rsidRPr="00145547">
        <w:rPr>
          <w:rFonts w:ascii="Cambria" w:hAnsi="Cambria"/>
          <w:i/>
        </w:rPr>
        <w:t>Social work ethics in action</w:t>
      </w:r>
      <w:r w:rsidRPr="00145547">
        <w:rPr>
          <w:rFonts w:ascii="Cambria" w:hAnsi="Cambria"/>
        </w:rPr>
        <w:t>. London: Oxford University Press, pp. 115-128.</w:t>
      </w:r>
    </w:p>
    <w:p w14:paraId="1D61D84B" w14:textId="77777777" w:rsidR="00070DCD" w:rsidRPr="00FE4BF2" w:rsidRDefault="00070DCD" w:rsidP="00070DCD">
      <w:pPr>
        <w:pStyle w:val="ListParagraph"/>
        <w:widowControl/>
        <w:numPr>
          <w:ilvl w:val="0"/>
          <w:numId w:val="2"/>
        </w:numPr>
        <w:spacing w:after="120" w:line="259" w:lineRule="auto"/>
        <w:contextualSpacing/>
        <w:rPr>
          <w:rFonts w:ascii="Cambria" w:hAnsi="Cambria"/>
        </w:rPr>
      </w:pPr>
      <w:r w:rsidRPr="00FE4BF2">
        <w:rPr>
          <w:rFonts w:ascii="Cambria" w:hAnsi="Cambria"/>
          <w:b/>
        </w:rPr>
        <w:t>Collin-Vézina, D., McNamee, S</w:t>
      </w:r>
      <w:r w:rsidRPr="00FE4BF2">
        <w:rPr>
          <w:rFonts w:ascii="Cambria" w:hAnsi="Cambria"/>
        </w:rPr>
        <w:t xml:space="preserve">., Rouleau, S., Bujold, N, &amp; Marzinotto, E., (2018). </w:t>
      </w:r>
      <w:r w:rsidRPr="00FE4BF2">
        <w:rPr>
          <w:rFonts w:ascii="Cambria" w:hAnsi="Cambria"/>
          <w:lang w:val="fr-CA"/>
        </w:rPr>
        <w:t xml:space="preserve">Chapitre 10 Le modèle d’intervention systémique ARC : Attachement, Régulation des affects et Compétences. In Milot, T., </w:t>
      </w:r>
      <w:r w:rsidRPr="00FE4BF2">
        <w:rPr>
          <w:rFonts w:ascii="Cambria" w:hAnsi="Cambria"/>
          <w:b/>
          <w:lang w:val="fr-CA"/>
        </w:rPr>
        <w:t>Collin-Vézina, D</w:t>
      </w:r>
      <w:r w:rsidRPr="00FE4BF2">
        <w:rPr>
          <w:rFonts w:ascii="Cambria" w:hAnsi="Cambria"/>
          <w:lang w:val="fr-CA"/>
        </w:rPr>
        <w:t xml:space="preserve">., &amp; Godbout, N. (2018). </w:t>
      </w:r>
      <w:r w:rsidRPr="00FE4BF2">
        <w:rPr>
          <w:rFonts w:ascii="Cambria" w:hAnsi="Cambria"/>
          <w:i/>
          <w:lang w:val="fr-CA"/>
        </w:rPr>
        <w:t>Le Trauma Complexe: Comprendre, Évaluer et Intervenir.</w:t>
      </w:r>
      <w:r w:rsidRPr="00FE4BF2">
        <w:rPr>
          <w:rFonts w:ascii="Cambria" w:hAnsi="Cambria"/>
          <w:lang w:val="fr-CA"/>
        </w:rPr>
        <w:t xml:space="preserve"> </w:t>
      </w:r>
      <w:r w:rsidRPr="00FE4BF2">
        <w:rPr>
          <w:rFonts w:ascii="Cambria" w:hAnsi="Cambria"/>
        </w:rPr>
        <w:t>Presses de l’Université du Québec.</w:t>
      </w:r>
    </w:p>
    <w:p w14:paraId="4DB36B58" w14:textId="77777777" w:rsidR="00070DCD" w:rsidRPr="00FE4BF2" w:rsidRDefault="00070DCD" w:rsidP="00070DCD">
      <w:pPr>
        <w:pStyle w:val="ListParagraph"/>
        <w:widowControl/>
        <w:numPr>
          <w:ilvl w:val="0"/>
          <w:numId w:val="2"/>
        </w:numPr>
        <w:spacing w:after="120" w:line="259" w:lineRule="auto"/>
        <w:contextualSpacing/>
        <w:rPr>
          <w:rFonts w:ascii="Cambria" w:hAnsi="Cambria"/>
        </w:rPr>
      </w:pPr>
      <w:r w:rsidRPr="00FE4BF2">
        <w:rPr>
          <w:rFonts w:ascii="Cambria" w:hAnsi="Cambria"/>
        </w:rPr>
        <w:t xml:space="preserve">Godbout, N., Cyr, G., &amp; </w:t>
      </w:r>
      <w:r w:rsidRPr="00FE4BF2">
        <w:rPr>
          <w:rFonts w:ascii="Cambria" w:hAnsi="Cambria"/>
          <w:b/>
        </w:rPr>
        <w:t>Collin-Vézina, D</w:t>
      </w:r>
      <w:r w:rsidRPr="00FE4BF2">
        <w:rPr>
          <w:rFonts w:ascii="Cambria" w:hAnsi="Cambria"/>
        </w:rPr>
        <w:t xml:space="preserve">. (2018). </w:t>
      </w:r>
      <w:r w:rsidRPr="00FE4BF2">
        <w:rPr>
          <w:rFonts w:ascii="Cambria" w:hAnsi="Cambria"/>
          <w:lang w:val="fr-CA"/>
        </w:rPr>
        <w:t xml:space="preserve">Chapitre 2 Modèles, théories et concepts permettant de comprendre les répercussions des traumas complexes. In Milot, T., </w:t>
      </w:r>
      <w:r w:rsidRPr="00FE4BF2">
        <w:rPr>
          <w:rFonts w:ascii="Cambria" w:hAnsi="Cambria"/>
          <w:b/>
          <w:lang w:val="fr-CA"/>
        </w:rPr>
        <w:t>Collin-</w:t>
      </w:r>
      <w:r w:rsidRPr="00FE4BF2">
        <w:rPr>
          <w:rFonts w:ascii="Cambria" w:hAnsi="Cambria"/>
          <w:b/>
          <w:lang w:val="fr-CA"/>
        </w:rPr>
        <w:lastRenderedPageBreak/>
        <w:t>Vézina, D</w:t>
      </w:r>
      <w:r w:rsidRPr="00FE4BF2">
        <w:rPr>
          <w:rFonts w:ascii="Cambria" w:hAnsi="Cambria"/>
          <w:lang w:val="fr-CA"/>
        </w:rPr>
        <w:t xml:space="preserve">., &amp; Godbout, N. (2018). </w:t>
      </w:r>
      <w:r w:rsidRPr="00FE4BF2">
        <w:rPr>
          <w:rFonts w:ascii="Cambria" w:hAnsi="Cambria"/>
          <w:i/>
          <w:lang w:val="fr-CA"/>
        </w:rPr>
        <w:t>Le Trauma Complexe: Comprendre, Évaluer et Intervenir</w:t>
      </w:r>
      <w:r w:rsidRPr="00FE4BF2">
        <w:rPr>
          <w:rFonts w:ascii="Cambria" w:hAnsi="Cambria"/>
          <w:lang w:val="fr-CA"/>
        </w:rPr>
        <w:t xml:space="preserve">. </w:t>
      </w:r>
      <w:r w:rsidRPr="00FE4BF2">
        <w:rPr>
          <w:rFonts w:ascii="Cambria" w:hAnsi="Cambria"/>
        </w:rPr>
        <w:t>Presses de l’Université du Québec.</w:t>
      </w:r>
    </w:p>
    <w:p w14:paraId="7729EE59" w14:textId="77777777" w:rsidR="00070DCD" w:rsidRDefault="00070DCD" w:rsidP="00070DCD">
      <w:pPr>
        <w:pStyle w:val="ListParagraph"/>
        <w:widowControl/>
        <w:numPr>
          <w:ilvl w:val="0"/>
          <w:numId w:val="2"/>
        </w:numPr>
        <w:spacing w:after="120" w:line="259" w:lineRule="auto"/>
        <w:contextualSpacing/>
        <w:rPr>
          <w:rFonts w:ascii="Cambria" w:hAnsi="Cambria"/>
          <w:lang w:val="fr-CA"/>
        </w:rPr>
      </w:pPr>
      <w:r w:rsidRPr="00FE4BF2">
        <w:rPr>
          <w:rFonts w:ascii="Cambria" w:hAnsi="Cambria"/>
        </w:rPr>
        <w:t xml:space="preserve">Godbout, N., Girard, M., Milot, T., </w:t>
      </w:r>
      <w:r w:rsidRPr="00FE4BF2">
        <w:rPr>
          <w:rFonts w:ascii="Cambria" w:hAnsi="Cambria"/>
          <w:b/>
        </w:rPr>
        <w:t>Collin-Vézina, D</w:t>
      </w:r>
      <w:r w:rsidRPr="00FE4BF2">
        <w:rPr>
          <w:rFonts w:ascii="Cambria" w:hAnsi="Cambria"/>
        </w:rPr>
        <w:t xml:space="preserve">., &amp; Hébert, M. (2018). </w:t>
      </w:r>
      <w:r w:rsidRPr="00FE4BF2">
        <w:rPr>
          <w:rFonts w:ascii="Cambria" w:hAnsi="Cambria"/>
          <w:lang w:val="fr-CA"/>
        </w:rPr>
        <w:t xml:space="preserve">Chapitre 3 Répercussions liées aux traumas complexes. In Milot, T., </w:t>
      </w:r>
      <w:r w:rsidRPr="00FE4BF2">
        <w:rPr>
          <w:rFonts w:ascii="Cambria" w:hAnsi="Cambria"/>
          <w:b/>
          <w:lang w:val="fr-CA"/>
        </w:rPr>
        <w:t>Collin-Vézina, D</w:t>
      </w:r>
      <w:r w:rsidRPr="00FE4BF2">
        <w:rPr>
          <w:rFonts w:ascii="Cambria" w:hAnsi="Cambria"/>
          <w:lang w:val="fr-CA"/>
        </w:rPr>
        <w:t xml:space="preserve">., &amp; Godbout, N. (2018). </w:t>
      </w:r>
      <w:r w:rsidRPr="00FE4BF2">
        <w:rPr>
          <w:rFonts w:ascii="Cambria" w:hAnsi="Cambria"/>
          <w:i/>
          <w:lang w:val="fr-CA"/>
        </w:rPr>
        <w:t>Le Trauma Complexe: Comprendre, Évaluer et Intervenir.</w:t>
      </w:r>
      <w:r w:rsidRPr="00FE4BF2">
        <w:rPr>
          <w:rFonts w:ascii="Cambria" w:hAnsi="Cambria"/>
          <w:lang w:val="fr-CA"/>
        </w:rPr>
        <w:t xml:space="preserve"> Presses de l’Université du Québec.</w:t>
      </w:r>
    </w:p>
    <w:p w14:paraId="1EA9D54E" w14:textId="77777777" w:rsidR="00070DCD" w:rsidRPr="00AD6D19" w:rsidRDefault="00070DCD" w:rsidP="00070DCD">
      <w:pPr>
        <w:pStyle w:val="ListParagraph"/>
        <w:widowControl/>
        <w:numPr>
          <w:ilvl w:val="0"/>
          <w:numId w:val="2"/>
        </w:numPr>
        <w:spacing w:after="120" w:line="259" w:lineRule="auto"/>
        <w:contextualSpacing/>
        <w:rPr>
          <w:rFonts w:ascii="Cambria" w:hAnsi="Cambria"/>
          <w:lang w:val="fr-CA"/>
        </w:rPr>
      </w:pPr>
      <w:r w:rsidRPr="00AD6D19">
        <w:rPr>
          <w:rFonts w:ascii="Cambria" w:hAnsi="Cambria"/>
        </w:rPr>
        <w:t xml:space="preserve">Huang, J., Sherraden, M. S., Despard, M., </w:t>
      </w:r>
      <w:r w:rsidRPr="00AD6D19">
        <w:rPr>
          <w:rFonts w:ascii="Cambria" w:hAnsi="Cambria"/>
          <w:b/>
        </w:rPr>
        <w:t>Rothwell, D. W</w:t>
      </w:r>
      <w:r w:rsidRPr="00AD6D19">
        <w:rPr>
          <w:rFonts w:ascii="Cambria" w:hAnsi="Cambria"/>
        </w:rPr>
        <w:t xml:space="preserve">., Friedline, T., Doran, J., Zurlo, K., Birkenmaier, J., Callahan, C., &amp; McKinney, R. (2018). Grand challenge #11: Build financial capability for all. In R. Fong, J. Lubben, &amp; R. Barth (Eds.), </w:t>
      </w:r>
      <w:r w:rsidRPr="00AD6D19">
        <w:rPr>
          <w:rFonts w:ascii="Cambria" w:hAnsi="Cambria"/>
          <w:i/>
        </w:rPr>
        <w:t xml:space="preserve">Grand Challenges for Social Work and Society </w:t>
      </w:r>
      <w:r w:rsidRPr="00AD6D19">
        <w:rPr>
          <w:rFonts w:ascii="Cambria" w:hAnsi="Cambria"/>
        </w:rPr>
        <w:t>(pp. 227-247). Oxford: Oxford University Press</w:t>
      </w:r>
      <w:r>
        <w:rPr>
          <w:rFonts w:ascii="Cambria" w:hAnsi="Cambria"/>
        </w:rPr>
        <w:t>.</w:t>
      </w:r>
    </w:p>
    <w:p w14:paraId="7468C64F" w14:textId="77777777" w:rsidR="00070DCD" w:rsidRPr="00C963AC" w:rsidRDefault="00070DCD" w:rsidP="00070DCD">
      <w:pPr>
        <w:pStyle w:val="ListParagraph"/>
        <w:widowControl/>
        <w:numPr>
          <w:ilvl w:val="0"/>
          <w:numId w:val="2"/>
        </w:numPr>
        <w:spacing w:after="120" w:line="259" w:lineRule="auto"/>
        <w:contextualSpacing/>
        <w:rPr>
          <w:rFonts w:ascii="Cambria" w:hAnsi="Cambria"/>
          <w:lang w:val="fr-CA"/>
        </w:rPr>
      </w:pPr>
      <w:r w:rsidRPr="00C963AC">
        <w:rPr>
          <w:rFonts w:ascii="Cambria" w:hAnsi="Cambria"/>
          <w:b/>
        </w:rPr>
        <w:t>MacIntosh, Heather B</w:t>
      </w:r>
      <w:r w:rsidRPr="00C963AC">
        <w:rPr>
          <w:rFonts w:ascii="Cambria" w:hAnsi="Cambria"/>
        </w:rPr>
        <w:t>., (2018). Dyadic Dissociation, Healing Trauma Through Murky Waters:  The Case of William. In, Psychoanalytic Case Histories; Relational Perspectives.  Rebecca Curtis Ed.  Karnac.</w:t>
      </w:r>
    </w:p>
    <w:p w14:paraId="728CAEA5" w14:textId="77777777" w:rsidR="00070DCD" w:rsidRPr="00C963AC" w:rsidRDefault="00070DCD" w:rsidP="00070DCD">
      <w:pPr>
        <w:pStyle w:val="ListParagraph"/>
        <w:widowControl/>
        <w:numPr>
          <w:ilvl w:val="0"/>
          <w:numId w:val="2"/>
        </w:numPr>
        <w:spacing w:after="120" w:line="259" w:lineRule="auto"/>
        <w:contextualSpacing/>
        <w:rPr>
          <w:rFonts w:ascii="Cambria" w:hAnsi="Cambria"/>
          <w:lang w:val="fr-CA"/>
        </w:rPr>
      </w:pPr>
      <w:r w:rsidRPr="00C12C8C">
        <w:rPr>
          <w:rFonts w:ascii="Cambria" w:hAnsi="Cambria"/>
          <w:b/>
        </w:rPr>
        <w:t>MacIntosh, Heather B</w:t>
      </w:r>
      <w:r w:rsidRPr="00C963AC">
        <w:rPr>
          <w:rFonts w:ascii="Cambria" w:hAnsi="Cambria"/>
        </w:rPr>
        <w:t xml:space="preserve">. (2017). Couple Therapy with Male Survivors of Childhood Sexual Abuse. In, </w:t>
      </w:r>
      <w:r w:rsidRPr="00C963AC">
        <w:rPr>
          <w:rFonts w:ascii="Cambria" w:hAnsi="Cambria"/>
          <w:i/>
          <w:iCs/>
        </w:rPr>
        <w:t>Healing Sexually Betrayed Men and Boys: Treatment for Sexual Abuse, Assault, and Trauma</w:t>
      </w:r>
      <w:r w:rsidRPr="00C963AC">
        <w:rPr>
          <w:rFonts w:ascii="Cambria" w:hAnsi="Cambria"/>
        </w:rPr>
        <w:t>, Richard Gartner, ed. Routledge.</w:t>
      </w:r>
    </w:p>
    <w:p w14:paraId="1A14EA27" w14:textId="77777777" w:rsidR="00070DCD" w:rsidRPr="00FE4BF2" w:rsidRDefault="00070DCD" w:rsidP="00070DCD">
      <w:pPr>
        <w:pStyle w:val="ListParagraph"/>
        <w:widowControl/>
        <w:numPr>
          <w:ilvl w:val="0"/>
          <w:numId w:val="2"/>
        </w:numPr>
        <w:spacing w:after="120" w:line="259" w:lineRule="auto"/>
        <w:contextualSpacing/>
        <w:rPr>
          <w:rFonts w:ascii="Cambria" w:hAnsi="Cambria"/>
          <w:lang w:val="fr-CA"/>
        </w:rPr>
      </w:pPr>
      <w:r w:rsidRPr="00C12C8C">
        <w:rPr>
          <w:rFonts w:ascii="Cambria" w:hAnsi="Cambria"/>
          <w:b/>
        </w:rPr>
        <w:t>MacIntosh, Heather B</w:t>
      </w:r>
      <w:r w:rsidRPr="00C963AC">
        <w:rPr>
          <w:rFonts w:ascii="Cambria" w:hAnsi="Cambria"/>
        </w:rPr>
        <w:t xml:space="preserve">., (2017). Passion past in the present: Dyadic Traumatic Reenactment, integration of Emotionally Focused Therapy for Couples and Psychoanalysis with Trauma Survivors. </w:t>
      </w:r>
      <w:r w:rsidRPr="00C963AC">
        <w:rPr>
          <w:rFonts w:ascii="Cambria" w:hAnsi="Cambria"/>
          <w:i/>
        </w:rPr>
        <w:t>Passion in psychoanalysis</w:t>
      </w:r>
      <w:r w:rsidRPr="00C963AC">
        <w:rPr>
          <w:rFonts w:ascii="Cambria" w:hAnsi="Cambria"/>
        </w:rPr>
        <w:t>.  Brent Willock &amp; Rebecca Bolm eds. Karnac.</w:t>
      </w:r>
    </w:p>
    <w:p w14:paraId="2F679789" w14:textId="77777777" w:rsidR="00070DCD" w:rsidRPr="00FE4BF2" w:rsidRDefault="00070DCD" w:rsidP="00070DCD">
      <w:pPr>
        <w:pStyle w:val="ListParagraph"/>
        <w:widowControl/>
        <w:numPr>
          <w:ilvl w:val="0"/>
          <w:numId w:val="2"/>
        </w:numPr>
        <w:spacing w:after="160" w:line="259" w:lineRule="auto"/>
        <w:contextualSpacing/>
        <w:rPr>
          <w:rFonts w:ascii="Cambria" w:hAnsi="Cambria"/>
        </w:rPr>
      </w:pPr>
      <w:r w:rsidRPr="00FE4BF2">
        <w:rPr>
          <w:rFonts w:ascii="Cambria" w:hAnsi="Cambria"/>
          <w:b/>
          <w:lang w:val="fr-CA"/>
        </w:rPr>
        <w:t>Milne, L</w:t>
      </w:r>
      <w:r w:rsidRPr="00FE4BF2">
        <w:rPr>
          <w:rFonts w:ascii="Cambria" w:hAnsi="Cambria"/>
          <w:lang w:val="fr-CA"/>
        </w:rPr>
        <w:t xml:space="preserve">. &amp; </w:t>
      </w:r>
      <w:r w:rsidRPr="00FE4BF2">
        <w:rPr>
          <w:rFonts w:ascii="Cambria" w:hAnsi="Cambria"/>
          <w:b/>
          <w:lang w:val="fr-CA"/>
        </w:rPr>
        <w:t>Collin-Vézina, D</w:t>
      </w:r>
      <w:r w:rsidRPr="00FE4BF2">
        <w:rPr>
          <w:rFonts w:ascii="Cambria" w:hAnsi="Cambria"/>
          <w:lang w:val="fr-CA"/>
        </w:rPr>
        <w:t xml:space="preserve">. (2018). Chapitre 6 Détecter et évaluer les traumas : Suggestions et pistes de réflexion. In Milot, T., </w:t>
      </w:r>
      <w:r w:rsidRPr="00FE4BF2">
        <w:rPr>
          <w:rFonts w:ascii="Cambria" w:hAnsi="Cambria"/>
          <w:b/>
          <w:lang w:val="fr-CA"/>
        </w:rPr>
        <w:t>Collin-Vézina, D</w:t>
      </w:r>
      <w:r w:rsidRPr="00FE4BF2">
        <w:rPr>
          <w:rFonts w:ascii="Cambria" w:hAnsi="Cambria"/>
          <w:lang w:val="fr-CA"/>
        </w:rPr>
        <w:t xml:space="preserve">., &amp; Godbout, N. (2018). </w:t>
      </w:r>
      <w:r w:rsidRPr="00FE4BF2">
        <w:rPr>
          <w:rFonts w:ascii="Cambria" w:hAnsi="Cambria"/>
          <w:i/>
          <w:lang w:val="fr-CA"/>
        </w:rPr>
        <w:t>Le Trauma Complexe: Comprendre, Évaluer et Intervenir</w:t>
      </w:r>
      <w:r w:rsidRPr="00FE4BF2">
        <w:rPr>
          <w:rFonts w:ascii="Cambria" w:hAnsi="Cambria"/>
          <w:lang w:val="fr-CA"/>
        </w:rPr>
        <w:t xml:space="preserve">. </w:t>
      </w:r>
      <w:r w:rsidRPr="00FE4BF2">
        <w:rPr>
          <w:rFonts w:ascii="Cambria" w:hAnsi="Cambria"/>
        </w:rPr>
        <w:t>Presses de l’Université du Québec.</w:t>
      </w:r>
    </w:p>
    <w:p w14:paraId="342D338B" w14:textId="77777777" w:rsidR="00070DCD" w:rsidRPr="00FE4BF2" w:rsidRDefault="00070DCD" w:rsidP="00070DCD">
      <w:pPr>
        <w:pStyle w:val="ListParagraph"/>
        <w:widowControl/>
        <w:numPr>
          <w:ilvl w:val="0"/>
          <w:numId w:val="2"/>
        </w:numPr>
        <w:spacing w:after="120" w:line="259" w:lineRule="auto"/>
        <w:contextualSpacing/>
        <w:rPr>
          <w:rFonts w:ascii="Cambria" w:hAnsi="Cambria"/>
        </w:rPr>
      </w:pPr>
      <w:r w:rsidRPr="00FE4BF2">
        <w:rPr>
          <w:rFonts w:ascii="Cambria" w:hAnsi="Cambria"/>
          <w:lang w:val="fr-CA"/>
        </w:rPr>
        <w:t xml:space="preserve">Milot, T., </w:t>
      </w:r>
      <w:r w:rsidRPr="00FE4BF2">
        <w:rPr>
          <w:rFonts w:ascii="Cambria" w:hAnsi="Cambria"/>
          <w:b/>
          <w:lang w:val="fr-CA"/>
        </w:rPr>
        <w:t>Collin-Vézina, D</w:t>
      </w:r>
      <w:r w:rsidRPr="00FE4BF2">
        <w:rPr>
          <w:rFonts w:ascii="Cambria" w:hAnsi="Cambria"/>
          <w:lang w:val="fr-CA"/>
        </w:rPr>
        <w:t xml:space="preserve">., &amp; Godbout, N. (2018) Chapitre 1 Qu’est-ce que le trauma complexe ? In Milot, T., </w:t>
      </w:r>
      <w:r w:rsidRPr="00FE4BF2">
        <w:rPr>
          <w:rFonts w:ascii="Cambria" w:hAnsi="Cambria"/>
          <w:b/>
          <w:lang w:val="fr-CA"/>
        </w:rPr>
        <w:t>Collin-Vézina, D</w:t>
      </w:r>
      <w:r w:rsidRPr="00FE4BF2">
        <w:rPr>
          <w:rFonts w:ascii="Cambria" w:hAnsi="Cambria"/>
          <w:lang w:val="fr-CA"/>
        </w:rPr>
        <w:t xml:space="preserve">., &amp; Godbout, N. (2018). </w:t>
      </w:r>
      <w:r w:rsidRPr="00FE4BF2">
        <w:rPr>
          <w:rFonts w:ascii="Cambria" w:hAnsi="Cambria"/>
          <w:i/>
          <w:lang w:val="fr-CA"/>
        </w:rPr>
        <w:t>Le Trauma Complexe: Comprendre, Évaluer et Intervenir</w:t>
      </w:r>
      <w:r w:rsidRPr="00FE4BF2">
        <w:rPr>
          <w:rFonts w:ascii="Cambria" w:hAnsi="Cambria"/>
          <w:lang w:val="fr-CA"/>
        </w:rPr>
        <w:t xml:space="preserve">. </w:t>
      </w:r>
      <w:r w:rsidRPr="00FE4BF2">
        <w:rPr>
          <w:rFonts w:ascii="Cambria" w:hAnsi="Cambria"/>
        </w:rPr>
        <w:t>Presses de l’Université du Québec.</w:t>
      </w:r>
    </w:p>
    <w:p w14:paraId="451F2DFE" w14:textId="77777777" w:rsidR="00070DCD" w:rsidRDefault="00070DCD" w:rsidP="00070DCD">
      <w:pPr>
        <w:pStyle w:val="ListParagraph"/>
        <w:widowControl/>
        <w:numPr>
          <w:ilvl w:val="0"/>
          <w:numId w:val="2"/>
        </w:numPr>
        <w:spacing w:line="259" w:lineRule="auto"/>
        <w:ind w:left="862" w:hanging="363"/>
        <w:contextualSpacing/>
        <w:rPr>
          <w:rFonts w:ascii="Cambria" w:hAnsi="Cambria"/>
        </w:rPr>
      </w:pPr>
      <w:r w:rsidRPr="00FE4BF2">
        <w:rPr>
          <w:rFonts w:ascii="Cambria" w:hAnsi="Cambria"/>
        </w:rPr>
        <w:t xml:space="preserve">Pearson, J. &amp; </w:t>
      </w:r>
      <w:r w:rsidRPr="00FE4BF2">
        <w:rPr>
          <w:rFonts w:ascii="Cambria" w:hAnsi="Cambria"/>
          <w:b/>
        </w:rPr>
        <w:t>Collin-Vézina, D</w:t>
      </w:r>
      <w:r w:rsidRPr="00FE4BF2">
        <w:rPr>
          <w:rFonts w:ascii="Cambria" w:hAnsi="Cambria"/>
        </w:rPr>
        <w:t xml:space="preserve">. (2018). </w:t>
      </w:r>
      <w:r w:rsidRPr="00FE4BF2">
        <w:rPr>
          <w:rFonts w:ascii="Cambria" w:hAnsi="Cambria"/>
          <w:lang w:val="fr-CA"/>
        </w:rPr>
        <w:t xml:space="preserve">Chapitre 4 Les conséquences neurobiologiques de la maltraitance : connaissances actuelles et pistes d’intervention. In Milot, T., </w:t>
      </w:r>
      <w:r w:rsidRPr="00FE4BF2">
        <w:rPr>
          <w:rFonts w:ascii="Cambria" w:hAnsi="Cambria"/>
          <w:b/>
          <w:lang w:val="fr-CA"/>
        </w:rPr>
        <w:t>Collin-Vézina, D</w:t>
      </w:r>
      <w:r w:rsidRPr="00FE4BF2">
        <w:rPr>
          <w:rFonts w:ascii="Cambria" w:hAnsi="Cambria"/>
          <w:lang w:val="fr-CA"/>
        </w:rPr>
        <w:t xml:space="preserve">., &amp; Godbout, N. (2018). </w:t>
      </w:r>
      <w:r w:rsidRPr="00FE4BF2">
        <w:rPr>
          <w:rFonts w:ascii="Cambria" w:hAnsi="Cambria"/>
          <w:i/>
          <w:lang w:val="fr-CA"/>
        </w:rPr>
        <w:t>Le Trauma Complexe: Comprendre, Évaluer et Intervenir</w:t>
      </w:r>
      <w:r w:rsidRPr="00FE4BF2">
        <w:rPr>
          <w:rFonts w:ascii="Cambria" w:hAnsi="Cambria"/>
          <w:lang w:val="fr-CA"/>
        </w:rPr>
        <w:t xml:space="preserve">. </w:t>
      </w:r>
      <w:r w:rsidRPr="00FE4BF2">
        <w:rPr>
          <w:rFonts w:ascii="Cambria" w:hAnsi="Cambria"/>
        </w:rPr>
        <w:t>Presses de l’Université du Québec.</w:t>
      </w:r>
    </w:p>
    <w:p w14:paraId="2B7A1397" w14:textId="58344296" w:rsidR="005F07FB" w:rsidRDefault="00070DCD" w:rsidP="00070DCD">
      <w:pPr>
        <w:numPr>
          <w:ilvl w:val="0"/>
          <w:numId w:val="2"/>
        </w:numPr>
        <w:tabs>
          <w:tab w:val="left" w:pos="860"/>
        </w:tabs>
        <w:spacing w:line="259" w:lineRule="auto"/>
        <w:ind w:right="716"/>
        <w:rPr>
          <w:rFonts w:ascii="Cambria" w:eastAsia="Cambria" w:hAnsi="Cambria" w:cs="Cambria"/>
        </w:rPr>
      </w:pPr>
      <w:r w:rsidRPr="00C12C8C">
        <w:rPr>
          <w:rFonts w:ascii="Cambria" w:hAnsi="Cambria"/>
          <w:b/>
          <w:bCs/>
          <w:lang w:val="en-GB"/>
        </w:rPr>
        <w:t>Teachman, G</w:t>
      </w:r>
      <w:r w:rsidRPr="00C12C8C">
        <w:rPr>
          <w:rFonts w:ascii="Cambria" w:hAnsi="Cambria"/>
          <w:lang w:val="en-GB"/>
        </w:rPr>
        <w:t>. (2017). </w:t>
      </w:r>
      <w:r w:rsidRPr="00C12C8C">
        <w:rPr>
          <w:rFonts w:ascii="Cambria" w:hAnsi="Cambria"/>
        </w:rPr>
        <w:t>Optimizing interviews with disabled children and youth</w:t>
      </w:r>
      <w:r w:rsidRPr="00C12C8C">
        <w:rPr>
          <w:rFonts w:ascii="Cambria" w:hAnsi="Cambria"/>
          <w:lang w:val="en-GB"/>
        </w:rPr>
        <w:t>. Invited book chapter in P. Liamputtong (Ed.), </w:t>
      </w:r>
      <w:r w:rsidRPr="00C12C8C">
        <w:rPr>
          <w:rFonts w:ascii="Cambria" w:hAnsi="Cambria"/>
          <w:i/>
          <w:iCs/>
          <w:lang w:val="en-GB"/>
        </w:rPr>
        <w:t>Handbook of Research Methods in Health Social Sciences</w:t>
      </w:r>
      <w:r w:rsidRPr="00C12C8C">
        <w:rPr>
          <w:rFonts w:ascii="Cambria" w:hAnsi="Cambria"/>
          <w:lang w:val="en-GB"/>
        </w:rPr>
        <w:t>. London, UK: Springer. Advance online publication: </w:t>
      </w:r>
      <w:r w:rsidRPr="004132D0">
        <w:rPr>
          <w:rStyle w:val="Hyperlink"/>
          <w:rFonts w:ascii="Cambria" w:hAnsi="Cambria"/>
          <w:lang w:val="en-GB"/>
        </w:rPr>
        <w:t>https://link.springer.com/referenceworkentry/10.1007/978-981-10-2779-6_124-1</w:t>
      </w:r>
    </w:p>
    <w:p w14:paraId="054E5EDA" w14:textId="77777777" w:rsidR="005F07FB" w:rsidRDefault="005F07FB">
      <w:pPr>
        <w:spacing w:before="7"/>
        <w:rPr>
          <w:rFonts w:ascii="Cambria" w:eastAsia="Cambria" w:hAnsi="Cambria" w:cs="Cambria"/>
          <w:sz w:val="20"/>
          <w:szCs w:val="20"/>
        </w:rPr>
      </w:pPr>
    </w:p>
    <w:p w14:paraId="2A998040" w14:textId="77777777" w:rsidR="005F07FB" w:rsidRDefault="00E70F38">
      <w:pPr>
        <w:pStyle w:val="Heading3"/>
        <w:rPr>
          <w:b w:val="0"/>
          <w:bCs w:val="0"/>
        </w:rPr>
      </w:pPr>
      <w:bookmarkStart w:id="57" w:name="Reports_&amp;_Other_Publications"/>
      <w:bookmarkEnd w:id="57"/>
      <w:r>
        <w:rPr>
          <w:spacing w:val="-1"/>
        </w:rPr>
        <w:t>Reports</w:t>
      </w:r>
      <w:r>
        <w:rPr>
          <w:spacing w:val="-5"/>
        </w:rPr>
        <w:t xml:space="preserve"> </w:t>
      </w:r>
      <w:r>
        <w:t>&amp;</w:t>
      </w:r>
      <w:r>
        <w:rPr>
          <w:spacing w:val="-5"/>
        </w:rPr>
        <w:t xml:space="preserve"> </w:t>
      </w:r>
      <w:r>
        <w:rPr>
          <w:spacing w:val="-1"/>
        </w:rPr>
        <w:t>Other</w:t>
      </w:r>
      <w:r>
        <w:rPr>
          <w:spacing w:val="-5"/>
        </w:rPr>
        <w:t xml:space="preserve"> </w:t>
      </w:r>
      <w:r>
        <w:rPr>
          <w:spacing w:val="-1"/>
        </w:rPr>
        <w:t>Publications</w:t>
      </w:r>
    </w:p>
    <w:p w14:paraId="7FFB39A8" w14:textId="77777777" w:rsidR="000E7E18" w:rsidRPr="00145547" w:rsidRDefault="000E7E18" w:rsidP="00EA5363">
      <w:pPr>
        <w:widowControl/>
        <w:numPr>
          <w:ilvl w:val="0"/>
          <w:numId w:val="13"/>
        </w:numPr>
        <w:autoSpaceDE w:val="0"/>
        <w:autoSpaceDN w:val="0"/>
        <w:adjustRightInd w:val="0"/>
        <w:ind w:left="714" w:hanging="357"/>
        <w:contextualSpacing/>
        <w:rPr>
          <w:rFonts w:ascii="Cambria" w:eastAsia="Times New Roman" w:hAnsi="Cambria" w:cs="Times New Roman"/>
          <w:color w:val="000000"/>
        </w:rPr>
      </w:pPr>
      <w:r w:rsidRPr="00145547">
        <w:rPr>
          <w:rFonts w:ascii="Cambria" w:eastAsia="Times New Roman" w:hAnsi="Cambria" w:cs="Times New Roman"/>
          <w:b/>
          <w:color w:val="000000"/>
        </w:rPr>
        <w:t xml:space="preserve">Blackstock, C. </w:t>
      </w:r>
      <w:r w:rsidRPr="00145547">
        <w:rPr>
          <w:rFonts w:ascii="Cambria" w:eastAsia="Times New Roman" w:hAnsi="Cambria" w:cs="Times New Roman"/>
          <w:color w:val="000000"/>
        </w:rPr>
        <w:t>(2017).</w:t>
      </w:r>
      <w:r w:rsidRPr="00145547">
        <w:rPr>
          <w:rFonts w:ascii="Cambria" w:eastAsia="Times New Roman" w:hAnsi="Cambria" w:cs="Times New Roman"/>
          <w:b/>
          <w:color w:val="000000"/>
        </w:rPr>
        <w:t xml:space="preserve"> </w:t>
      </w:r>
      <w:r w:rsidRPr="00145547">
        <w:rPr>
          <w:rFonts w:ascii="Cambria" w:eastAsia="Times New Roman" w:hAnsi="Cambria" w:cs="Times New Roman"/>
          <w:i/>
          <w:color w:val="000000"/>
        </w:rPr>
        <w:t xml:space="preserve">A National Crime: Part Two? Op. Ed. </w:t>
      </w:r>
      <w:r w:rsidRPr="00145547">
        <w:rPr>
          <w:rFonts w:ascii="Cambria" w:eastAsia="Times New Roman" w:hAnsi="Cambria" w:cs="Times New Roman"/>
          <w:color w:val="000000"/>
        </w:rPr>
        <w:t>Ottawa Citizen, June 3, 2017.</w:t>
      </w:r>
    </w:p>
    <w:p w14:paraId="63DFEDC5" w14:textId="77777777" w:rsidR="000E7E18" w:rsidRPr="00145547"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145547">
        <w:rPr>
          <w:rFonts w:ascii="Cambria" w:eastAsia="Times New Roman" w:hAnsi="Cambria" w:cs="Times New Roman"/>
          <w:b/>
          <w:color w:val="000000"/>
        </w:rPr>
        <w:t>Blackstock, C</w:t>
      </w:r>
      <w:r w:rsidRPr="00145547">
        <w:rPr>
          <w:rFonts w:ascii="Cambria" w:eastAsia="Times New Roman" w:hAnsi="Cambria" w:cs="Times New Roman"/>
          <w:color w:val="000000"/>
        </w:rPr>
        <w:t xml:space="preserve">. &amp; Grammond S. (2017).  </w:t>
      </w:r>
      <w:r w:rsidRPr="00145547">
        <w:rPr>
          <w:rFonts w:ascii="Cambria" w:eastAsia="Times New Roman" w:hAnsi="Cambria" w:cs="Times New Roman"/>
          <w:i/>
          <w:color w:val="000000"/>
        </w:rPr>
        <w:t>Reforming child welfare first step toward reconciliation: Opinion</w:t>
      </w:r>
      <w:r w:rsidRPr="00145547">
        <w:rPr>
          <w:rFonts w:ascii="Cambria" w:eastAsia="Times New Roman" w:hAnsi="Cambria" w:cs="Times New Roman"/>
          <w:color w:val="000000"/>
        </w:rPr>
        <w:t>. Toronto Star, August 1, 2017.</w:t>
      </w:r>
    </w:p>
    <w:p w14:paraId="20B195A1"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145547">
        <w:rPr>
          <w:rFonts w:ascii="Cambria" w:eastAsia="Times New Roman" w:hAnsi="Cambria" w:cs="Times New Roman"/>
          <w:b/>
          <w:color w:val="000000"/>
        </w:rPr>
        <w:t xml:space="preserve">Blackstock, C &amp; </w:t>
      </w:r>
      <w:r w:rsidRPr="00145547">
        <w:rPr>
          <w:rFonts w:ascii="Cambria" w:eastAsia="Times New Roman" w:hAnsi="Cambria" w:cs="Times New Roman"/>
          <w:color w:val="000000"/>
        </w:rPr>
        <w:t>Robinson, E</w:t>
      </w:r>
      <w:r w:rsidRPr="00145547">
        <w:rPr>
          <w:rFonts w:ascii="Cambria" w:eastAsia="Times New Roman" w:hAnsi="Cambria" w:cs="Times New Roman"/>
          <w:b/>
          <w:color w:val="000000"/>
        </w:rPr>
        <w:t xml:space="preserve">. </w:t>
      </w:r>
      <w:r w:rsidRPr="00145547">
        <w:rPr>
          <w:rFonts w:ascii="Cambria" w:eastAsia="Times New Roman" w:hAnsi="Cambria" w:cs="Times New Roman"/>
          <w:color w:val="000000"/>
        </w:rPr>
        <w:t>(2017).</w:t>
      </w:r>
      <w:r w:rsidRPr="00145547">
        <w:rPr>
          <w:rFonts w:ascii="Cambria" w:eastAsia="Times New Roman" w:hAnsi="Cambria" w:cs="Times New Roman"/>
          <w:b/>
          <w:color w:val="000000"/>
        </w:rPr>
        <w:t xml:space="preserve"> </w:t>
      </w:r>
      <w:r w:rsidRPr="00145547">
        <w:rPr>
          <w:rFonts w:ascii="Cambria" w:eastAsia="Times New Roman" w:hAnsi="Cambria" w:cs="Times New Roman"/>
          <w:i/>
          <w:color w:val="000000"/>
        </w:rPr>
        <w:t>Spirit Bear and Children make history.</w:t>
      </w:r>
      <w:r w:rsidRPr="00145547">
        <w:rPr>
          <w:rFonts w:ascii="Cambria" w:eastAsia="Times New Roman" w:hAnsi="Cambria" w:cs="Times New Roman"/>
          <w:color w:val="000000"/>
        </w:rPr>
        <w:t xml:space="preserve"> Ottawa, First Nations Child and Family Caring Society of Ottawa.</w:t>
      </w:r>
    </w:p>
    <w:p w14:paraId="57C60D04"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523C2D">
        <w:rPr>
          <w:rFonts w:ascii="Cambria" w:eastAsia="Times New Roman" w:hAnsi="Cambria" w:cs="Times New Roman"/>
          <w:b/>
          <w:color w:val="000000"/>
        </w:rPr>
        <w:t>Collin-Vézina, D</w:t>
      </w:r>
      <w:r w:rsidRPr="00523C2D">
        <w:rPr>
          <w:rFonts w:ascii="Cambria" w:eastAsia="Times New Roman" w:hAnsi="Cambria" w:cs="Times New Roman"/>
          <w:color w:val="000000"/>
        </w:rPr>
        <w:t xml:space="preserve">. (2018). </w:t>
      </w:r>
      <w:r w:rsidRPr="00523C2D">
        <w:rPr>
          <w:rFonts w:ascii="Cambria" w:eastAsia="Times New Roman" w:hAnsi="Cambria" w:cs="Times New Roman"/>
          <w:i/>
          <w:color w:val="000000"/>
        </w:rPr>
        <w:t>Trauma-Informed Program for Foster Parents</w:t>
      </w:r>
      <w:r w:rsidRPr="00523C2D">
        <w:rPr>
          <w:rFonts w:ascii="Cambria" w:eastAsia="Times New Roman" w:hAnsi="Cambria" w:cs="Times New Roman"/>
          <w:color w:val="000000"/>
        </w:rPr>
        <w:t>. Centre for Research on Children and Families.</w:t>
      </w:r>
    </w:p>
    <w:p w14:paraId="63EE2FE3"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523C2D">
        <w:rPr>
          <w:rFonts w:ascii="Cambria" w:eastAsia="Times New Roman" w:hAnsi="Cambria" w:cs="Times New Roman"/>
          <w:b/>
          <w:color w:val="000000"/>
        </w:rPr>
        <w:t>Collin-Vézina, D</w:t>
      </w:r>
      <w:r w:rsidRPr="00523C2D">
        <w:rPr>
          <w:rFonts w:ascii="Cambria" w:eastAsia="Times New Roman" w:hAnsi="Cambria" w:cs="Times New Roman"/>
          <w:color w:val="000000"/>
        </w:rPr>
        <w:t xml:space="preserve">. (2017). </w:t>
      </w:r>
      <w:r w:rsidRPr="00523C2D">
        <w:rPr>
          <w:rFonts w:ascii="Cambria" w:eastAsia="Times New Roman" w:hAnsi="Cambria" w:cs="Times New Roman"/>
          <w:i/>
          <w:color w:val="000000"/>
        </w:rPr>
        <w:t>Trauma-Informed Training for Front-Line Staff in Quebec Young Offender Services.</w:t>
      </w:r>
      <w:r w:rsidRPr="00523C2D">
        <w:rPr>
          <w:rFonts w:ascii="Cambria" w:eastAsia="Times New Roman" w:hAnsi="Cambria" w:cs="Times New Roman"/>
          <w:color w:val="000000"/>
        </w:rPr>
        <w:t xml:space="preserve"> Centre for Research on Children and Families.</w:t>
      </w:r>
    </w:p>
    <w:p w14:paraId="43B004B6"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lang w:val="fr-CA"/>
        </w:rPr>
      </w:pPr>
      <w:r w:rsidRPr="00642450">
        <w:rPr>
          <w:rFonts w:ascii="Cambria" w:eastAsia="Times New Roman" w:hAnsi="Cambria" w:cs="Times New Roman"/>
          <w:b/>
          <w:color w:val="000000"/>
          <w:lang w:val="fr-CA"/>
        </w:rPr>
        <w:lastRenderedPageBreak/>
        <w:t>De La Sablonnière-Griffin, M.; Esposito, T</w:t>
      </w:r>
      <w:r w:rsidRPr="00642450">
        <w:rPr>
          <w:rFonts w:ascii="Cambria" w:eastAsia="Times New Roman" w:hAnsi="Cambria" w:cs="Times New Roman"/>
          <w:color w:val="000000"/>
          <w:lang w:val="fr-CA"/>
        </w:rPr>
        <w:t xml:space="preserve">. (2017). </w:t>
      </w:r>
      <w:r w:rsidRPr="00642450">
        <w:rPr>
          <w:rFonts w:ascii="Cambria" w:eastAsia="Times New Roman" w:hAnsi="Cambria" w:cs="Times New Roman"/>
          <w:i/>
          <w:color w:val="000000"/>
          <w:lang w:val="fr-CA"/>
        </w:rPr>
        <w:t>Les motifs de compromission lors d’épisodes de récurrence</w:t>
      </w:r>
      <w:r w:rsidRPr="00642450">
        <w:rPr>
          <w:rFonts w:ascii="Cambria" w:eastAsia="Times New Roman" w:hAnsi="Cambria" w:cs="Times New Roman"/>
          <w:color w:val="000000"/>
          <w:lang w:val="fr-CA"/>
        </w:rPr>
        <w:t>. Les centres jeunesse de la Côte Nord. Sept-Îles. MAMU-ENSEMBLE – numéro 3, pp.1-2.</w:t>
      </w:r>
    </w:p>
    <w:p w14:paraId="52B18D83"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lang w:val="fr-CA"/>
        </w:rPr>
      </w:pPr>
      <w:r w:rsidRPr="0052784F">
        <w:rPr>
          <w:rFonts w:ascii="Cambria" w:eastAsia="Times New Roman" w:hAnsi="Cambria" w:cs="Times New Roman"/>
          <w:color w:val="000000"/>
        </w:rPr>
        <w:t xml:space="preserve">Dion, J., Ross, A., &amp; </w:t>
      </w:r>
      <w:r w:rsidRPr="0052784F">
        <w:rPr>
          <w:rFonts w:ascii="Cambria" w:eastAsia="Times New Roman" w:hAnsi="Cambria" w:cs="Times New Roman"/>
          <w:b/>
          <w:color w:val="000000"/>
        </w:rPr>
        <w:t>Collin-Vézina, D</w:t>
      </w:r>
      <w:r w:rsidRPr="0052784F">
        <w:rPr>
          <w:rFonts w:ascii="Cambria" w:eastAsia="Times New Roman" w:hAnsi="Cambria" w:cs="Times New Roman"/>
          <w:color w:val="000000"/>
        </w:rPr>
        <w:t xml:space="preserve">. (2018). </w:t>
      </w:r>
      <w:r w:rsidRPr="0052784F">
        <w:rPr>
          <w:rFonts w:ascii="Cambria" w:eastAsia="Times New Roman" w:hAnsi="Cambria" w:cs="Times New Roman"/>
          <w:color w:val="000000"/>
          <w:lang w:val="fr-CA"/>
        </w:rPr>
        <w:t xml:space="preserve">Regard sur les expériences de violences chez les Premières Nations. </w:t>
      </w:r>
      <w:r w:rsidRPr="0052784F">
        <w:rPr>
          <w:rFonts w:ascii="Cambria" w:eastAsia="Times New Roman" w:hAnsi="Cambria" w:cs="Times New Roman"/>
          <w:i/>
          <w:color w:val="000000"/>
          <w:lang w:val="fr-CA"/>
        </w:rPr>
        <w:t>Psychologie Québec, 35</w:t>
      </w:r>
      <w:r w:rsidRPr="0052784F">
        <w:rPr>
          <w:rFonts w:ascii="Cambria" w:eastAsia="Times New Roman" w:hAnsi="Cambria" w:cs="Times New Roman"/>
          <w:color w:val="000000"/>
          <w:lang w:val="fr-CA"/>
        </w:rPr>
        <w:t>, 30-32.</w:t>
      </w:r>
    </w:p>
    <w:p w14:paraId="008EBACD" w14:textId="77777777" w:rsidR="000E7E18" w:rsidRPr="0079731F"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lang w:val="fr-CA"/>
        </w:rPr>
      </w:pPr>
      <w:r w:rsidRPr="00D75842">
        <w:rPr>
          <w:rFonts w:ascii="Cambria" w:eastAsia="Times New Roman" w:hAnsi="Cambria" w:cs="Times New Roman"/>
          <w:b/>
          <w:color w:val="000000"/>
        </w:rPr>
        <w:t>Doucet, M</w:t>
      </w:r>
      <w:r w:rsidRPr="00D75842">
        <w:rPr>
          <w:rFonts w:ascii="Cambria" w:eastAsia="Times New Roman" w:hAnsi="Cambria" w:cs="Times New Roman"/>
          <w:color w:val="000000"/>
        </w:rPr>
        <w:t xml:space="preserve">. (2017, March 9). </w:t>
      </w:r>
      <w:r w:rsidRPr="00D75842">
        <w:rPr>
          <w:rFonts w:ascii="Cambria" w:eastAsia="Times New Roman" w:hAnsi="Cambria" w:cs="Times New Roman"/>
          <w:i/>
          <w:color w:val="000000"/>
        </w:rPr>
        <w:t>Opinion: Putting the care back into foster care</w:t>
      </w:r>
      <w:r w:rsidRPr="00D75842">
        <w:rPr>
          <w:rFonts w:ascii="Cambria" w:eastAsia="Times New Roman" w:hAnsi="Cambria" w:cs="Times New Roman"/>
          <w:color w:val="000000"/>
        </w:rPr>
        <w:t xml:space="preserve">. Montreal, QC: Institute for Research on Public Policy (IRPP) Policy Options. </w:t>
      </w:r>
      <w:r w:rsidRPr="0079731F">
        <w:rPr>
          <w:rFonts w:ascii="Cambria" w:eastAsia="Times New Roman" w:hAnsi="Cambria" w:cs="Times New Roman"/>
          <w:color w:val="000000"/>
          <w:lang w:val="fr-CA"/>
        </w:rPr>
        <w:t xml:space="preserve">Available online </w:t>
      </w:r>
    </w:p>
    <w:p w14:paraId="7EA106A3" w14:textId="77777777" w:rsidR="000E7E18" w:rsidRPr="00D75842" w:rsidRDefault="000E7E18" w:rsidP="000E7E18">
      <w:pPr>
        <w:autoSpaceDE w:val="0"/>
        <w:autoSpaceDN w:val="0"/>
        <w:adjustRightInd w:val="0"/>
        <w:ind w:left="720"/>
        <w:contextualSpacing/>
        <w:rPr>
          <w:rFonts w:ascii="Cambria" w:eastAsia="Times New Roman" w:hAnsi="Cambria" w:cs="Times New Roman"/>
          <w:color w:val="000000"/>
        </w:rPr>
      </w:pPr>
      <w:r w:rsidRPr="00D75842">
        <w:rPr>
          <w:rFonts w:ascii="Cambria" w:eastAsia="Times New Roman" w:hAnsi="Cambria" w:cs="Times New Roman"/>
          <w:color w:val="000000"/>
        </w:rPr>
        <w:t>at: http://policyoptions.irpp.org/magazines/march-2017/putting-the-care-back-into-foster-care/</w:t>
      </w:r>
    </w:p>
    <w:p w14:paraId="028895F4" w14:textId="77777777" w:rsidR="000E7E18" w:rsidRPr="00D75842"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D75842">
        <w:rPr>
          <w:rFonts w:ascii="Cambria" w:eastAsia="Times New Roman" w:hAnsi="Cambria" w:cs="Times New Roman"/>
          <w:b/>
          <w:color w:val="000000"/>
        </w:rPr>
        <w:t>Doucet, M</w:t>
      </w:r>
      <w:r w:rsidRPr="00D75842">
        <w:rPr>
          <w:rFonts w:ascii="Cambria" w:eastAsia="Times New Roman" w:hAnsi="Cambria" w:cs="Times New Roman"/>
          <w:color w:val="000000"/>
        </w:rPr>
        <w:t xml:space="preserve">., &amp; Cohen, D. (2017, October 25). </w:t>
      </w:r>
      <w:r w:rsidRPr="00D75842">
        <w:rPr>
          <w:rFonts w:ascii="Cambria" w:eastAsia="Times New Roman" w:hAnsi="Cambria" w:cs="Times New Roman"/>
          <w:i/>
          <w:color w:val="000000"/>
        </w:rPr>
        <w:t>Supporting youth 'aging out' of care in British Columbia: Recommendations for change and extended supports</w:t>
      </w:r>
      <w:r w:rsidRPr="00D75842">
        <w:rPr>
          <w:rFonts w:ascii="Cambria" w:eastAsia="Times New Roman" w:hAnsi="Cambria" w:cs="Times New Roman"/>
          <w:color w:val="000000"/>
        </w:rPr>
        <w:t>. Vancouver, BC: First Call BC Child &amp; Youth Advocacy Coalition and Vancouver Foundation's Fostering Change Initiative. Available online at: http://firstcallbc.org/publications/supporting-youth-aging-out-of-care-in-british-columbia-recommendations-for-change-and-extended-support/</w:t>
      </w:r>
    </w:p>
    <w:p w14:paraId="4CED5E86" w14:textId="77777777" w:rsidR="000E7E18" w:rsidRPr="00D75842"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79731F">
        <w:rPr>
          <w:rFonts w:ascii="Cambria" w:eastAsia="Times New Roman" w:hAnsi="Cambria" w:cs="Times New Roman"/>
          <w:b/>
          <w:color w:val="000000"/>
          <w:lang w:val="fr-CA"/>
        </w:rPr>
        <w:t>Doucet, M., Marion, É</w:t>
      </w:r>
      <w:r w:rsidRPr="0079731F">
        <w:rPr>
          <w:rFonts w:ascii="Cambria" w:eastAsia="Times New Roman" w:hAnsi="Cambria" w:cs="Times New Roman"/>
          <w:color w:val="000000"/>
          <w:lang w:val="fr-CA"/>
        </w:rPr>
        <w:t xml:space="preserve">., &amp; </w:t>
      </w:r>
      <w:r w:rsidRPr="0079731F">
        <w:rPr>
          <w:rFonts w:ascii="Cambria" w:eastAsia="Times New Roman" w:hAnsi="Cambria" w:cs="Times New Roman"/>
          <w:b/>
          <w:color w:val="000000"/>
          <w:lang w:val="fr-CA"/>
        </w:rPr>
        <w:t>Trocmé, N</w:t>
      </w:r>
      <w:r w:rsidRPr="0079731F">
        <w:rPr>
          <w:rFonts w:ascii="Cambria" w:eastAsia="Times New Roman" w:hAnsi="Cambria" w:cs="Times New Roman"/>
          <w:color w:val="000000"/>
          <w:lang w:val="fr-CA"/>
        </w:rPr>
        <w:t xml:space="preserve">. (2018). </w:t>
      </w:r>
      <w:r w:rsidRPr="00D75842">
        <w:rPr>
          <w:rFonts w:ascii="Cambria" w:eastAsia="Times New Roman" w:hAnsi="Cambria" w:cs="Times New Roman"/>
          <w:i/>
          <w:color w:val="000000"/>
        </w:rPr>
        <w:t>Group home and residential treatment placements in child welfare: Analyzing the 2008 Canadian Incidence Study of Reported Child Abuse and Neglect (CWRP Information Sheet #194E).</w:t>
      </w:r>
      <w:r w:rsidRPr="00D75842">
        <w:rPr>
          <w:rFonts w:ascii="Cambria" w:eastAsia="Times New Roman" w:hAnsi="Cambria" w:cs="Times New Roman"/>
          <w:color w:val="000000"/>
        </w:rPr>
        <w:t xml:space="preserve"> Montreal, QC: Canadian Child Welfare Research Portal. Available online at: http://cwrp.ca/publications/3350</w:t>
      </w:r>
    </w:p>
    <w:p w14:paraId="49500CF4" w14:textId="77777777" w:rsidR="000E7E18" w:rsidRPr="0079731F"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lang w:val="fr-CA"/>
        </w:rPr>
      </w:pPr>
      <w:r w:rsidRPr="0079731F">
        <w:rPr>
          <w:rFonts w:ascii="Cambria" w:eastAsia="Times New Roman" w:hAnsi="Cambria" w:cs="Times New Roman"/>
          <w:b/>
          <w:color w:val="000000"/>
          <w:lang w:val="fr-CA"/>
        </w:rPr>
        <w:t>Doucet, M</w:t>
      </w:r>
      <w:r w:rsidRPr="0079731F">
        <w:rPr>
          <w:rFonts w:ascii="Cambria" w:eastAsia="Times New Roman" w:hAnsi="Cambria" w:cs="Times New Roman"/>
          <w:color w:val="000000"/>
          <w:lang w:val="fr-CA"/>
        </w:rPr>
        <w:t xml:space="preserve">., &amp; Pratt, H. (2018, 18 avril). </w:t>
      </w:r>
      <w:r w:rsidRPr="0079731F">
        <w:rPr>
          <w:rFonts w:ascii="Cambria" w:eastAsia="Times New Roman" w:hAnsi="Cambria" w:cs="Times New Roman"/>
          <w:i/>
          <w:color w:val="000000"/>
          <w:lang w:val="fr-CA"/>
        </w:rPr>
        <w:t>Opinion : Briser le cycle d'une "jeunesse en transition"</w:t>
      </w:r>
      <w:r w:rsidRPr="0079731F">
        <w:rPr>
          <w:rFonts w:ascii="Cambria" w:eastAsia="Times New Roman" w:hAnsi="Cambria" w:cs="Times New Roman"/>
          <w:color w:val="000000"/>
          <w:lang w:val="fr-CA"/>
        </w:rPr>
        <w:t xml:space="preserve">. Montréal, QC : Institut de recherche en politiques publiques (IRPP) Options politiques. Disponible en ligne : </w:t>
      </w:r>
    </w:p>
    <w:p w14:paraId="1F0DC80E" w14:textId="77777777" w:rsidR="000E7E18" w:rsidRDefault="009D3F5B" w:rsidP="000E7E18">
      <w:pPr>
        <w:autoSpaceDE w:val="0"/>
        <w:autoSpaceDN w:val="0"/>
        <w:adjustRightInd w:val="0"/>
        <w:ind w:left="720"/>
        <w:contextualSpacing/>
        <w:rPr>
          <w:rFonts w:ascii="Cambria" w:eastAsia="Times New Roman" w:hAnsi="Cambria" w:cs="Times New Roman"/>
          <w:color w:val="000000"/>
          <w:lang w:val="fr-CA"/>
        </w:rPr>
      </w:pPr>
      <w:hyperlink r:id="rId50" w:history="1">
        <w:r w:rsidR="000E7E18" w:rsidRPr="00332EAA">
          <w:rPr>
            <w:rStyle w:val="Hyperlink"/>
            <w:rFonts w:ascii="Cambria" w:eastAsia="Times New Roman" w:hAnsi="Cambria" w:cs="Times New Roman"/>
            <w:lang w:val="fr-CA"/>
          </w:rPr>
          <w:t>http://policyoptions.irpp.org/fr/magazines/april-2018/briser-le-cycle-dune-jeunesse-en-transition/</w:t>
        </w:r>
      </w:hyperlink>
    </w:p>
    <w:p w14:paraId="6EC08BA3" w14:textId="77777777" w:rsidR="000E7E18" w:rsidRPr="00D75842"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D75842">
        <w:rPr>
          <w:rFonts w:ascii="Cambria" w:eastAsia="Times New Roman" w:hAnsi="Cambria" w:cs="Times New Roman"/>
          <w:b/>
          <w:color w:val="000000"/>
        </w:rPr>
        <w:t>Doucet, M.,</w:t>
      </w:r>
      <w:r w:rsidRPr="00D75842">
        <w:rPr>
          <w:rFonts w:ascii="Cambria" w:eastAsia="Times New Roman" w:hAnsi="Cambria" w:cs="Times New Roman"/>
          <w:color w:val="000000"/>
        </w:rPr>
        <w:t xml:space="preserve"> &amp; Pratt, H. (2018, April 18). </w:t>
      </w:r>
      <w:r w:rsidRPr="00D75842">
        <w:rPr>
          <w:rFonts w:ascii="Cambria" w:eastAsia="Times New Roman" w:hAnsi="Cambria" w:cs="Times New Roman"/>
          <w:i/>
          <w:color w:val="000000"/>
        </w:rPr>
        <w:t>Opinion: Breaking the cycle for "crossover youth".</w:t>
      </w:r>
      <w:r w:rsidRPr="00D75842">
        <w:rPr>
          <w:rFonts w:ascii="Cambria" w:eastAsia="Times New Roman" w:hAnsi="Cambria" w:cs="Times New Roman"/>
          <w:color w:val="000000"/>
        </w:rPr>
        <w:t xml:space="preserve"> Montreal, QC: Institute for Research on Public Policy (IRPP) Policy Options. Available online at: </w:t>
      </w:r>
      <w:hyperlink r:id="rId51" w:history="1">
        <w:r w:rsidRPr="00D75842">
          <w:rPr>
            <w:rStyle w:val="Hyperlink"/>
            <w:rFonts w:ascii="Cambria" w:eastAsia="Times New Roman" w:hAnsi="Cambria" w:cs="Times New Roman"/>
          </w:rPr>
          <w:t>http://policyoptions.irpp.org/magazines/april-2018/breaking-cycle-crossover-youth/</w:t>
        </w:r>
      </w:hyperlink>
    </w:p>
    <w:p w14:paraId="6BB9E226"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lang w:val="fr-CA"/>
        </w:rPr>
      </w:pPr>
      <w:r w:rsidRPr="00642450">
        <w:rPr>
          <w:rFonts w:ascii="Cambria" w:eastAsia="Times New Roman" w:hAnsi="Cambria" w:cs="Times New Roman"/>
          <w:b/>
          <w:color w:val="000000"/>
          <w:lang w:val="fr-CA"/>
        </w:rPr>
        <w:t>Esposito, T.; Trocmé, T.; Chabot, M.; Robichaud, M.J</w:t>
      </w:r>
      <w:r w:rsidRPr="00642450">
        <w:rPr>
          <w:rFonts w:ascii="Cambria" w:eastAsia="Times New Roman" w:hAnsi="Cambria" w:cs="Times New Roman"/>
          <w:color w:val="000000"/>
          <w:lang w:val="fr-CA"/>
        </w:rPr>
        <w:t>.; Léveillé, S.; Desmarais, S.; Gaumont,</w:t>
      </w:r>
      <w:r w:rsidRPr="00642450">
        <w:rPr>
          <w:lang w:val="fr-CA"/>
        </w:rPr>
        <w:t xml:space="preserve"> </w:t>
      </w:r>
      <w:r w:rsidRPr="00642450">
        <w:rPr>
          <w:rFonts w:ascii="Cambria" w:eastAsia="Times New Roman" w:hAnsi="Cambria" w:cs="Times New Roman"/>
          <w:color w:val="000000"/>
          <w:lang w:val="fr-CA"/>
        </w:rPr>
        <w:t xml:space="preserve">C. et al. (2017). </w:t>
      </w:r>
      <w:r w:rsidRPr="00642450">
        <w:rPr>
          <w:rFonts w:ascii="Cambria" w:eastAsia="Times New Roman" w:hAnsi="Cambria" w:cs="Times New Roman"/>
          <w:i/>
          <w:color w:val="000000"/>
          <w:lang w:val="fr-CA"/>
        </w:rPr>
        <w:t>Gestion fondée sur les indicateurs de suivi clinique (GFISC) en protection de la jeunesse.</w:t>
      </w:r>
      <w:r w:rsidRPr="00642450">
        <w:rPr>
          <w:rFonts w:ascii="Cambria" w:eastAsia="Times New Roman" w:hAnsi="Cambria" w:cs="Times New Roman"/>
          <w:color w:val="000000"/>
          <w:lang w:val="fr-CA"/>
        </w:rPr>
        <w:t xml:space="preserve"> Rapport-Synthèse (2017). Institut national d’excellence en santé et en services sociaux (INESSS), 16p.</w:t>
      </w:r>
    </w:p>
    <w:p w14:paraId="5525C869" w14:textId="77777777" w:rsidR="000E7E18" w:rsidRPr="00642450"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lang w:val="fr-CA"/>
        </w:rPr>
      </w:pPr>
      <w:r w:rsidRPr="007D2DEE">
        <w:rPr>
          <w:rFonts w:ascii="Cambria" w:eastAsia="Times New Roman" w:hAnsi="Cambria" w:cs="Times New Roman"/>
          <w:color w:val="000000"/>
          <w:lang w:val="fr-CA"/>
        </w:rPr>
        <w:t xml:space="preserve">Hélie, S., </w:t>
      </w:r>
      <w:r w:rsidRPr="007D2DEE">
        <w:rPr>
          <w:rFonts w:ascii="Cambria" w:eastAsia="Times New Roman" w:hAnsi="Cambria" w:cs="Times New Roman"/>
          <w:b/>
          <w:color w:val="000000"/>
          <w:lang w:val="fr-CA"/>
        </w:rPr>
        <w:t>Collin-Vézina, D</w:t>
      </w:r>
      <w:r w:rsidRPr="007D2DEE">
        <w:rPr>
          <w:rFonts w:ascii="Cambria" w:eastAsia="Times New Roman" w:hAnsi="Cambria" w:cs="Times New Roman"/>
          <w:color w:val="000000"/>
          <w:lang w:val="fr-CA"/>
        </w:rPr>
        <w:t xml:space="preserve">., Turcotte, D., </w:t>
      </w:r>
      <w:r w:rsidRPr="007D2DEE">
        <w:rPr>
          <w:rFonts w:ascii="Cambria" w:eastAsia="Times New Roman" w:hAnsi="Cambria" w:cs="Times New Roman"/>
          <w:b/>
          <w:color w:val="000000"/>
          <w:lang w:val="fr-CA"/>
        </w:rPr>
        <w:t xml:space="preserve">Trocmé, N. </w:t>
      </w:r>
      <w:r w:rsidRPr="007D2DEE">
        <w:rPr>
          <w:rFonts w:ascii="Cambria" w:eastAsia="Times New Roman" w:hAnsi="Cambria" w:cs="Times New Roman"/>
          <w:color w:val="000000"/>
          <w:lang w:val="fr-CA"/>
        </w:rPr>
        <w:t>&amp; Girouard, N. (2017).  </w:t>
      </w:r>
      <w:r w:rsidRPr="007D2DEE">
        <w:rPr>
          <w:rFonts w:ascii="Cambria" w:eastAsia="Times New Roman" w:hAnsi="Cambria" w:cs="Times New Roman"/>
          <w:i/>
          <w:color w:val="000000"/>
          <w:lang w:val="fr-CA"/>
        </w:rPr>
        <w:t>Comment ont évolué la fréquence et la sévérité des situations évaluées en protection de la jeunesse entre 1998 et 2014</w:t>
      </w:r>
      <w:r w:rsidRPr="007D2DEE">
        <w:rPr>
          <w:rFonts w:ascii="Cambria" w:eastAsia="Times New Roman" w:hAnsi="Cambria" w:cs="Times New Roman"/>
          <w:color w:val="000000"/>
          <w:lang w:val="fr-CA"/>
        </w:rPr>
        <w:t xml:space="preserve">? </w:t>
      </w:r>
      <w:r w:rsidRPr="007D2DEE">
        <w:rPr>
          <w:rFonts w:ascii="Cambria" w:eastAsia="Times New Roman" w:hAnsi="Cambria" w:cs="Times New Roman"/>
          <w:color w:val="000000"/>
          <w:u w:val="single"/>
        </w:rPr>
        <w:t>Défi Jeunesse</w:t>
      </w:r>
      <w:r w:rsidRPr="007D2DEE">
        <w:rPr>
          <w:rFonts w:ascii="Cambria" w:eastAsia="Times New Roman" w:hAnsi="Cambria" w:cs="Times New Roman"/>
          <w:color w:val="000000"/>
        </w:rPr>
        <w:t>, 24, 4-14.</w:t>
      </w:r>
    </w:p>
    <w:p w14:paraId="258640AF"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917628">
        <w:rPr>
          <w:rFonts w:ascii="Cambria" w:eastAsia="Times New Roman" w:hAnsi="Cambria" w:cs="Times New Roman"/>
          <w:b/>
          <w:color w:val="000000"/>
        </w:rPr>
        <w:t>Fallon, B</w:t>
      </w:r>
      <w:r w:rsidRPr="00917628">
        <w:rPr>
          <w:rFonts w:ascii="Cambria" w:eastAsia="Times New Roman" w:hAnsi="Cambria" w:cs="Times New Roman"/>
          <w:color w:val="000000"/>
        </w:rPr>
        <w:t xml:space="preserve">., Filippelli, J., </w:t>
      </w:r>
      <w:r w:rsidRPr="00917628">
        <w:rPr>
          <w:rFonts w:ascii="Cambria" w:eastAsia="Times New Roman" w:hAnsi="Cambria" w:cs="Times New Roman"/>
          <w:b/>
          <w:color w:val="000000"/>
        </w:rPr>
        <w:t>Black, T</w:t>
      </w:r>
      <w:r w:rsidRPr="00917628">
        <w:rPr>
          <w:rFonts w:ascii="Cambria" w:eastAsia="Times New Roman" w:hAnsi="Cambria" w:cs="Times New Roman"/>
          <w:color w:val="000000"/>
        </w:rPr>
        <w:t xml:space="preserve">., &amp; King, B. (2017). </w:t>
      </w:r>
      <w:r w:rsidRPr="00917628">
        <w:rPr>
          <w:rFonts w:ascii="Cambria" w:eastAsia="Times New Roman" w:hAnsi="Cambria" w:cs="Times New Roman"/>
          <w:i/>
          <w:color w:val="000000"/>
        </w:rPr>
        <w:t>Child welfare service models: Literature review, survey and key informant interviews</w:t>
      </w:r>
      <w:r w:rsidRPr="00917628">
        <w:rPr>
          <w:rFonts w:ascii="Cambria" w:eastAsia="Times New Roman" w:hAnsi="Cambria" w:cs="Times New Roman"/>
          <w:color w:val="000000"/>
        </w:rPr>
        <w:t>. Prepared for the Signs of Safety Provincial Project Committee and the Ontario Association of Children’s Aid Societies.</w:t>
      </w:r>
    </w:p>
    <w:p w14:paraId="2A6C3991"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F57A34">
        <w:rPr>
          <w:rFonts w:ascii="Cambria" w:eastAsia="Times New Roman" w:hAnsi="Cambria" w:cs="Times New Roman"/>
          <w:b/>
          <w:color w:val="000000"/>
        </w:rPr>
        <w:t>Fletcher, K</w:t>
      </w:r>
      <w:r w:rsidRPr="00F57A34">
        <w:rPr>
          <w:rFonts w:ascii="Cambria" w:eastAsia="Times New Roman" w:hAnsi="Cambria" w:cs="Times New Roman"/>
          <w:color w:val="000000"/>
        </w:rPr>
        <w:t xml:space="preserve">. (2017). “I was having an affair with drugs”. Emotionally Focused Couple Therapy in the context of substance addictions, </w:t>
      </w:r>
      <w:r w:rsidRPr="00F57A34">
        <w:rPr>
          <w:rFonts w:ascii="Cambria" w:eastAsia="Times New Roman" w:hAnsi="Cambria" w:cs="Times New Roman"/>
          <w:i/>
          <w:color w:val="000000"/>
        </w:rPr>
        <w:t>Psychologica</w:t>
      </w:r>
      <w:r w:rsidRPr="00F57A34">
        <w:rPr>
          <w:rFonts w:ascii="Cambria" w:eastAsia="Times New Roman" w:hAnsi="Cambria" w:cs="Times New Roman"/>
          <w:color w:val="000000"/>
        </w:rPr>
        <w:t>.</w:t>
      </w:r>
    </w:p>
    <w:p w14:paraId="14E927CD"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F57A34">
        <w:rPr>
          <w:rFonts w:ascii="Cambria" w:eastAsia="Times New Roman" w:hAnsi="Cambria" w:cs="Times New Roman"/>
          <w:b/>
          <w:color w:val="000000"/>
        </w:rPr>
        <w:t>Fletcher, K</w:t>
      </w:r>
      <w:r w:rsidRPr="00F57A34">
        <w:rPr>
          <w:rFonts w:ascii="Cambria" w:eastAsia="Times New Roman" w:hAnsi="Cambria" w:cs="Times New Roman"/>
          <w:color w:val="000000"/>
        </w:rPr>
        <w:t xml:space="preserve">. (2016). </w:t>
      </w:r>
      <w:r w:rsidRPr="00F57A34">
        <w:rPr>
          <w:rFonts w:ascii="Cambria" w:eastAsia="Times New Roman" w:hAnsi="Cambria" w:cs="Times New Roman"/>
          <w:i/>
          <w:color w:val="000000"/>
        </w:rPr>
        <w:t>Family-Behavioural Therapy Programs are Promising Interventions For Mothers with Concurrent Substance Abuse and Child Neglect Reports Under Child Protective Services</w:t>
      </w:r>
      <w:r w:rsidRPr="00F57A34">
        <w:rPr>
          <w:rFonts w:ascii="Cambria" w:eastAsia="Times New Roman" w:hAnsi="Cambria" w:cs="Times New Roman"/>
          <w:color w:val="000000"/>
        </w:rPr>
        <w:t>. Research Watch - Canadian Child Welfare Research Portal.</w:t>
      </w:r>
    </w:p>
    <w:p w14:paraId="4FA898D2"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F57A34">
        <w:rPr>
          <w:rFonts w:ascii="Cambria" w:eastAsia="Times New Roman" w:hAnsi="Cambria" w:cs="Times New Roman"/>
          <w:b/>
          <w:color w:val="000000"/>
        </w:rPr>
        <w:t>Fletcher, K</w:t>
      </w:r>
      <w:r w:rsidRPr="00F57A34">
        <w:rPr>
          <w:rFonts w:ascii="Cambria" w:eastAsia="Times New Roman" w:hAnsi="Cambria" w:cs="Times New Roman"/>
          <w:color w:val="000000"/>
        </w:rPr>
        <w:t xml:space="preserve">. (2016). </w:t>
      </w:r>
      <w:r w:rsidRPr="00F57A34">
        <w:rPr>
          <w:rFonts w:ascii="Cambria" w:eastAsia="Times New Roman" w:hAnsi="Cambria" w:cs="Times New Roman"/>
          <w:i/>
          <w:color w:val="000000"/>
        </w:rPr>
        <w:t>Harsh Parenting and Family Conflict Elevate the Risk of Child Behavioural Problems in the Context of Maternal Substance Abuse Symptoms</w:t>
      </w:r>
      <w:r w:rsidRPr="00F57A34">
        <w:rPr>
          <w:rFonts w:ascii="Cambria" w:eastAsia="Times New Roman" w:hAnsi="Cambria" w:cs="Times New Roman"/>
          <w:color w:val="000000"/>
        </w:rPr>
        <w:t>. Research Watch - Canadian Child Welfare Research Portal.</w:t>
      </w:r>
    </w:p>
    <w:p w14:paraId="11FB96B8"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145547">
        <w:rPr>
          <w:rFonts w:ascii="Cambria" w:eastAsia="Times New Roman" w:hAnsi="Cambria" w:cs="Times New Roman"/>
          <w:color w:val="000000"/>
        </w:rPr>
        <w:t>King, J. &amp;</w:t>
      </w:r>
      <w:r w:rsidRPr="00145547">
        <w:rPr>
          <w:rFonts w:ascii="Cambria" w:eastAsia="Times New Roman" w:hAnsi="Cambria" w:cs="Times New Roman"/>
          <w:b/>
          <w:color w:val="000000"/>
        </w:rPr>
        <w:t xml:space="preserve"> Blackstock, C. (2017).  </w:t>
      </w:r>
      <w:r w:rsidRPr="00145547">
        <w:rPr>
          <w:rFonts w:ascii="Cambria" w:eastAsia="Times New Roman" w:hAnsi="Cambria" w:cs="Times New Roman"/>
          <w:color w:val="000000"/>
        </w:rPr>
        <w:t>On Canada’s 150</w:t>
      </w:r>
      <w:r w:rsidRPr="00145547">
        <w:rPr>
          <w:rFonts w:ascii="Cambria" w:eastAsia="Times New Roman" w:hAnsi="Cambria" w:cs="Times New Roman"/>
          <w:color w:val="000000"/>
          <w:vertAlign w:val="superscript"/>
        </w:rPr>
        <w:t>th</w:t>
      </w:r>
      <w:r w:rsidRPr="00145547">
        <w:rPr>
          <w:rFonts w:ascii="Cambria" w:eastAsia="Times New Roman" w:hAnsi="Cambria" w:cs="Times New Roman"/>
          <w:color w:val="000000"/>
        </w:rPr>
        <w:t xml:space="preserve">, What are First Nations kids losing out to? </w:t>
      </w:r>
      <w:r w:rsidRPr="00145547">
        <w:rPr>
          <w:rFonts w:ascii="Cambria" w:eastAsia="Times New Roman" w:hAnsi="Cambria" w:cs="Times New Roman"/>
          <w:i/>
          <w:color w:val="000000"/>
        </w:rPr>
        <w:t xml:space="preserve">The Catalyst: Citizens for Public Justice, </w:t>
      </w:r>
      <w:r w:rsidRPr="00145547">
        <w:rPr>
          <w:rFonts w:ascii="Cambria" w:eastAsia="Times New Roman" w:hAnsi="Cambria" w:cs="Times New Roman"/>
          <w:color w:val="000000"/>
        </w:rPr>
        <w:t>Spring 2017, 1</w:t>
      </w:r>
    </w:p>
    <w:p w14:paraId="7BD1CFEE"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7D2DEE">
        <w:rPr>
          <w:rFonts w:ascii="Cambria" w:eastAsia="Times New Roman" w:hAnsi="Cambria" w:cs="Times New Roman"/>
          <w:color w:val="000000"/>
        </w:rPr>
        <w:t xml:space="preserve">Kyte, A. &amp; </w:t>
      </w:r>
      <w:r w:rsidRPr="007D2DEE">
        <w:rPr>
          <w:rFonts w:ascii="Cambria" w:eastAsia="Times New Roman" w:hAnsi="Cambria" w:cs="Times New Roman"/>
          <w:b/>
          <w:color w:val="000000"/>
        </w:rPr>
        <w:t>Trocmé, N.</w:t>
      </w:r>
      <w:r w:rsidRPr="007D2DEE">
        <w:rPr>
          <w:rFonts w:ascii="Cambria" w:eastAsia="Times New Roman" w:hAnsi="Cambria" w:cs="Times New Roman"/>
          <w:color w:val="000000"/>
        </w:rPr>
        <w:t xml:space="preserve"> (2017). </w:t>
      </w:r>
      <w:r w:rsidRPr="007D2DEE">
        <w:rPr>
          <w:rFonts w:ascii="Cambria" w:eastAsia="Times New Roman" w:hAnsi="Cambria" w:cs="Times New Roman"/>
          <w:i/>
          <w:iCs/>
          <w:color w:val="000000"/>
        </w:rPr>
        <w:t xml:space="preserve">Final report: Black Strengthening Families Program Monitoring and Process Evaluation. </w:t>
      </w:r>
      <w:r w:rsidRPr="007D2DEE">
        <w:rPr>
          <w:rFonts w:ascii="Cambria" w:eastAsia="Times New Roman" w:hAnsi="Cambria" w:cs="Times New Roman"/>
          <w:color w:val="000000"/>
        </w:rPr>
        <w:t>Submitted to the Côte-des-Neiges Black Community Association and National Crime Prevention Centre Public Safety Canada, Montreal, QC.</w:t>
      </w:r>
    </w:p>
    <w:p w14:paraId="3B22DB6B" w14:textId="77777777" w:rsidR="000E7E18" w:rsidRPr="00145547"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145547">
        <w:rPr>
          <w:rFonts w:ascii="Cambria" w:eastAsia="Times New Roman" w:hAnsi="Cambria" w:cs="Times New Roman"/>
          <w:color w:val="000000"/>
        </w:rPr>
        <w:lastRenderedPageBreak/>
        <w:t xml:space="preserve">Levesque, A. &amp; </w:t>
      </w:r>
      <w:r w:rsidRPr="00145547">
        <w:rPr>
          <w:rFonts w:ascii="Cambria" w:eastAsia="Times New Roman" w:hAnsi="Cambria" w:cs="Times New Roman"/>
          <w:b/>
          <w:color w:val="000000"/>
        </w:rPr>
        <w:t>Blackstock, C</w:t>
      </w:r>
      <w:r w:rsidRPr="00145547">
        <w:rPr>
          <w:rFonts w:ascii="Cambria" w:eastAsia="Times New Roman" w:hAnsi="Cambria" w:cs="Times New Roman"/>
          <w:color w:val="000000"/>
        </w:rPr>
        <w:t xml:space="preserve">. (2018). </w:t>
      </w:r>
      <w:r w:rsidRPr="00145547">
        <w:rPr>
          <w:rFonts w:ascii="Cambria" w:eastAsia="Times New Roman" w:hAnsi="Cambria" w:cs="Times New Roman"/>
          <w:i/>
          <w:color w:val="000000"/>
        </w:rPr>
        <w:t>What will it take for Canada to treat First Nations children fairly?</w:t>
      </w:r>
      <w:r w:rsidRPr="00145547">
        <w:rPr>
          <w:rFonts w:ascii="Cambria" w:eastAsia="Times New Roman" w:hAnsi="Cambria" w:cs="Times New Roman"/>
          <w:color w:val="000000"/>
        </w:rPr>
        <w:t xml:space="preserve">  Broadbent Institute Blog, February 1, 2018. Retrieved from: http://www.broadbentinstitute.ca/405870/what_will_it_take_for_canada_to_treat_first_nations_children_fairly</w:t>
      </w:r>
    </w:p>
    <w:p w14:paraId="43485862" w14:textId="21D81684"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145547">
        <w:rPr>
          <w:rFonts w:ascii="Cambria" w:eastAsia="Times New Roman" w:hAnsi="Cambria" w:cs="Times New Roman"/>
          <w:color w:val="000000"/>
        </w:rPr>
        <w:t xml:space="preserve">Levesque, A. &amp; </w:t>
      </w:r>
      <w:r w:rsidRPr="00145547">
        <w:rPr>
          <w:rFonts w:ascii="Cambria" w:eastAsia="Times New Roman" w:hAnsi="Cambria" w:cs="Times New Roman"/>
          <w:b/>
          <w:color w:val="000000"/>
        </w:rPr>
        <w:t>Blackstock, C</w:t>
      </w:r>
      <w:r w:rsidRPr="00145547">
        <w:rPr>
          <w:rFonts w:ascii="Cambria" w:eastAsia="Times New Roman" w:hAnsi="Cambria" w:cs="Times New Roman"/>
          <w:color w:val="000000"/>
        </w:rPr>
        <w:t>. (2018).  Reconciliation and human rights for Indigenous peoples: the pathway ahead.  Broadbent Institute Blog, January 16, 2018.</w:t>
      </w:r>
    </w:p>
    <w:p w14:paraId="79E478AD" w14:textId="02FCD734" w:rsidR="00705922" w:rsidRPr="00705922" w:rsidRDefault="00705922" w:rsidP="00705922">
      <w:pPr>
        <w:widowControl/>
        <w:numPr>
          <w:ilvl w:val="0"/>
          <w:numId w:val="13"/>
        </w:numPr>
        <w:autoSpaceDE w:val="0"/>
        <w:autoSpaceDN w:val="0"/>
        <w:adjustRightInd w:val="0"/>
        <w:contextualSpacing/>
        <w:rPr>
          <w:rFonts w:ascii="Cambria" w:eastAsia="Times New Roman" w:hAnsi="Cambria" w:cs="Times New Roman"/>
          <w:color w:val="000000"/>
        </w:rPr>
      </w:pPr>
      <w:r w:rsidRPr="00705922">
        <w:rPr>
          <w:rFonts w:ascii="Cambria" w:eastAsia="Times New Roman" w:hAnsi="Cambria" w:cs="Times New Roman"/>
          <w:b/>
          <w:color w:val="000000"/>
        </w:rPr>
        <w:t>Rabiau, M</w:t>
      </w:r>
      <w:r w:rsidRPr="00705922">
        <w:rPr>
          <w:rFonts w:ascii="Cambria" w:eastAsia="Times New Roman" w:hAnsi="Cambria" w:cs="Times New Roman"/>
          <w:color w:val="000000"/>
        </w:rPr>
        <w:t xml:space="preserve">. (August 2018). </w:t>
      </w:r>
      <w:r w:rsidRPr="00705922">
        <w:rPr>
          <w:rFonts w:ascii="Cambria" w:eastAsia="Times New Roman" w:hAnsi="Cambria" w:cs="Times New Roman"/>
          <w:i/>
          <w:color w:val="000000"/>
        </w:rPr>
        <w:t>People can’t be neatly categorized by gender, sexuality</w:t>
      </w:r>
      <w:r w:rsidRPr="00705922">
        <w:rPr>
          <w:rFonts w:ascii="Cambria" w:eastAsia="Times New Roman" w:hAnsi="Cambria" w:cs="Times New Roman"/>
          <w:color w:val="000000"/>
        </w:rPr>
        <w:t>. Montreal Gazette.</w:t>
      </w:r>
    </w:p>
    <w:p w14:paraId="49739080" w14:textId="77777777" w:rsidR="000E7E18" w:rsidRDefault="000E7E18" w:rsidP="000E7E18">
      <w:pPr>
        <w:widowControl/>
        <w:numPr>
          <w:ilvl w:val="0"/>
          <w:numId w:val="13"/>
        </w:numPr>
        <w:autoSpaceDE w:val="0"/>
        <w:autoSpaceDN w:val="0"/>
        <w:adjustRightInd w:val="0"/>
        <w:contextualSpacing/>
        <w:rPr>
          <w:rFonts w:ascii="Cambria" w:eastAsia="Times New Roman" w:hAnsi="Cambria" w:cs="Times New Roman"/>
          <w:color w:val="000000"/>
        </w:rPr>
      </w:pPr>
      <w:r w:rsidRPr="00642450">
        <w:rPr>
          <w:rFonts w:ascii="Cambria" w:eastAsia="Times New Roman" w:hAnsi="Cambria" w:cs="Times New Roman"/>
          <w:b/>
          <w:color w:val="000000"/>
          <w:lang w:val="fr-CA"/>
        </w:rPr>
        <w:t>Simpson, M., Fletcher, K., &amp; De La Sablonniere-Griffin, M.</w:t>
      </w:r>
      <w:r w:rsidRPr="00642450">
        <w:rPr>
          <w:rFonts w:ascii="Cambria" w:eastAsia="Times New Roman" w:hAnsi="Cambria" w:cs="Times New Roman"/>
          <w:color w:val="000000"/>
          <w:lang w:val="fr-CA"/>
        </w:rPr>
        <w:t xml:space="preserve"> (2016). </w:t>
      </w:r>
      <w:r w:rsidRPr="00F57A34">
        <w:rPr>
          <w:rFonts w:ascii="Cambria" w:eastAsia="Times New Roman" w:hAnsi="Cambria" w:cs="Times New Roman"/>
          <w:i/>
          <w:color w:val="000000"/>
        </w:rPr>
        <w:t>False allegations of abuse and neglect</w:t>
      </w:r>
      <w:r w:rsidRPr="00F57A34">
        <w:rPr>
          <w:rFonts w:ascii="Cambria" w:eastAsia="Times New Roman" w:hAnsi="Cambria" w:cs="Times New Roman"/>
          <w:color w:val="000000"/>
        </w:rPr>
        <w:t>. CWRP Information Sheet. Montreal, QC: McGill University, Centre for Research on Children and Families.</w:t>
      </w:r>
    </w:p>
    <w:p w14:paraId="717B63BA" w14:textId="77777777" w:rsidR="000E7E18" w:rsidRDefault="000E7E18" w:rsidP="000E7E18">
      <w:pPr>
        <w:pStyle w:val="ListParagraph"/>
        <w:widowControl/>
        <w:numPr>
          <w:ilvl w:val="0"/>
          <w:numId w:val="13"/>
        </w:numPr>
        <w:spacing w:line="259" w:lineRule="auto"/>
        <w:contextualSpacing/>
        <w:rPr>
          <w:rFonts w:ascii="Cambria" w:eastAsia="Times New Roman" w:hAnsi="Cambria" w:cs="Times New Roman"/>
          <w:color w:val="000000"/>
        </w:rPr>
      </w:pPr>
      <w:r w:rsidRPr="00642450">
        <w:rPr>
          <w:rFonts w:ascii="Cambria" w:eastAsia="Times New Roman" w:hAnsi="Cambria" w:cs="Times New Roman"/>
          <w:color w:val="000000"/>
          <w:lang w:val="fr-CA"/>
        </w:rPr>
        <w:t xml:space="preserve">Tran, D., Allan, K., Maguire, J., Crowcroft, N., Desai, S., </w:t>
      </w:r>
      <w:r w:rsidRPr="00642450">
        <w:rPr>
          <w:rFonts w:ascii="Cambria" w:eastAsia="Times New Roman" w:hAnsi="Cambria" w:cs="Times New Roman"/>
          <w:b/>
          <w:color w:val="000000"/>
          <w:lang w:val="fr-CA"/>
        </w:rPr>
        <w:t>Fallon, B</w:t>
      </w:r>
      <w:r w:rsidRPr="00642450">
        <w:rPr>
          <w:rFonts w:ascii="Cambria" w:eastAsia="Times New Roman" w:hAnsi="Cambria" w:cs="Times New Roman"/>
          <w:color w:val="000000"/>
          <w:lang w:val="fr-CA"/>
        </w:rPr>
        <w:t xml:space="preserve">., &amp; Newman, P. (2016). </w:t>
      </w:r>
      <w:r w:rsidRPr="00091CEE">
        <w:rPr>
          <w:rFonts w:ascii="Cambria" w:eastAsia="Times New Roman" w:hAnsi="Cambria" w:cs="Times New Roman"/>
          <w:i/>
          <w:color w:val="000000"/>
        </w:rPr>
        <w:t>Vaccine Hesitancy Survey Report</w:t>
      </w:r>
      <w:r w:rsidRPr="00091CEE">
        <w:rPr>
          <w:rFonts w:ascii="Cambria" w:eastAsia="Times New Roman" w:hAnsi="Cambria" w:cs="Times New Roman"/>
          <w:color w:val="000000"/>
        </w:rPr>
        <w:t>. Canadian Paediatric Surveillance Program 2014 Results.</w:t>
      </w:r>
    </w:p>
    <w:p w14:paraId="25ADBF9F" w14:textId="77777777" w:rsidR="000E7E18" w:rsidRPr="007256A1" w:rsidRDefault="000E7E18" w:rsidP="000E7E18">
      <w:pPr>
        <w:pStyle w:val="ListParagraph"/>
        <w:widowControl/>
        <w:numPr>
          <w:ilvl w:val="0"/>
          <w:numId w:val="13"/>
        </w:numPr>
        <w:spacing w:line="259" w:lineRule="auto"/>
        <w:contextualSpacing/>
        <w:rPr>
          <w:rStyle w:val="Hyperlink"/>
          <w:rFonts w:ascii="Cambria" w:eastAsia="Times New Roman" w:hAnsi="Cambria" w:cs="Times New Roman"/>
          <w:color w:val="000000"/>
        </w:rPr>
      </w:pPr>
      <w:r w:rsidRPr="007D2DEE">
        <w:rPr>
          <w:rFonts w:ascii="Cambria" w:eastAsia="Times New Roman" w:hAnsi="Cambria" w:cs="Times New Roman"/>
          <w:b/>
          <w:color w:val="000000"/>
        </w:rPr>
        <w:t>Trocmé, N.</w:t>
      </w:r>
      <w:r w:rsidRPr="007D2DEE">
        <w:rPr>
          <w:rFonts w:ascii="Cambria" w:eastAsia="Times New Roman" w:hAnsi="Cambria" w:cs="Times New Roman"/>
          <w:color w:val="000000"/>
        </w:rPr>
        <w:t xml:space="preserve"> (2017). </w:t>
      </w:r>
      <w:r w:rsidRPr="007D2DEE">
        <w:rPr>
          <w:rFonts w:ascii="Cambria" w:eastAsia="Times New Roman" w:hAnsi="Cambria" w:cs="Times New Roman"/>
          <w:i/>
          <w:color w:val="000000"/>
        </w:rPr>
        <w:t>Why identifying and treating child neglect can be so challenging.</w:t>
      </w:r>
      <w:r w:rsidRPr="007D2DEE">
        <w:rPr>
          <w:rFonts w:ascii="Cambria" w:eastAsia="Times New Roman" w:hAnsi="Cambria" w:cs="Times New Roman"/>
          <w:color w:val="000000"/>
        </w:rPr>
        <w:t xml:space="preserve"> Ontario Association of Children’s Aid Societies Newsletter. Available at: </w:t>
      </w:r>
      <w:hyperlink r:id="rId52" w:history="1">
        <w:r w:rsidRPr="007D2DEE">
          <w:rPr>
            <w:rStyle w:val="Hyperlink"/>
            <w:rFonts w:ascii="Cambria" w:eastAsia="Times New Roman" w:hAnsi="Cambria" w:cs="Times New Roman"/>
          </w:rPr>
          <w:t>http://www.oacas.org/2017/10/nico-trocme-discusses-why-identifying-and-treating-child-neglect-can-be-so-challenging/</w:t>
        </w:r>
      </w:hyperlink>
    </w:p>
    <w:p w14:paraId="159D03B7" w14:textId="77777777" w:rsidR="000E7E18" w:rsidRPr="000E7060" w:rsidRDefault="000E7E18" w:rsidP="000E7E18">
      <w:pPr>
        <w:pStyle w:val="ListParagraph"/>
        <w:widowControl/>
        <w:numPr>
          <w:ilvl w:val="0"/>
          <w:numId w:val="13"/>
        </w:numPr>
        <w:spacing w:line="259" w:lineRule="auto"/>
        <w:contextualSpacing/>
        <w:rPr>
          <w:rFonts w:ascii="Cambria" w:eastAsia="Times New Roman" w:hAnsi="Cambria" w:cs="Times New Roman"/>
          <w:color w:val="000000"/>
        </w:rPr>
      </w:pPr>
      <w:r w:rsidRPr="007256A1">
        <w:rPr>
          <w:rFonts w:ascii="Cambria" w:eastAsia="Times New Roman" w:hAnsi="Cambria" w:cs="Times New Roman"/>
          <w:b/>
          <w:color w:val="000000"/>
        </w:rPr>
        <w:t>Vives Gonzales, L</w:t>
      </w:r>
      <w:r w:rsidRPr="007256A1">
        <w:rPr>
          <w:rFonts w:ascii="Cambria" w:eastAsia="Times New Roman" w:hAnsi="Cambria" w:cs="Times New Roman"/>
          <w:color w:val="000000"/>
        </w:rPr>
        <w:t xml:space="preserve">., </w:t>
      </w:r>
      <w:r w:rsidRPr="007256A1">
        <w:rPr>
          <w:rFonts w:ascii="Cambria" w:eastAsia="Times New Roman" w:hAnsi="Cambria" w:cs="Times New Roman"/>
          <w:b/>
          <w:bCs/>
          <w:color w:val="000000"/>
        </w:rPr>
        <w:t xml:space="preserve">Sinha, V., </w:t>
      </w:r>
      <w:r w:rsidRPr="007D0A68">
        <w:rPr>
          <w:rFonts w:ascii="Cambria" w:eastAsia="Times New Roman" w:hAnsi="Cambria" w:cs="Times New Roman"/>
          <w:b/>
          <w:color w:val="000000"/>
        </w:rPr>
        <w:t>Burnet, E</w:t>
      </w:r>
      <w:r w:rsidRPr="007256A1">
        <w:rPr>
          <w:rFonts w:ascii="Cambria" w:eastAsia="Times New Roman" w:hAnsi="Cambria" w:cs="Times New Roman"/>
          <w:color w:val="000000"/>
        </w:rPr>
        <w:t xml:space="preserve">. &amp; </w:t>
      </w:r>
      <w:r w:rsidRPr="007256A1">
        <w:rPr>
          <w:rFonts w:ascii="Cambria" w:eastAsia="Times New Roman" w:hAnsi="Cambria" w:cs="Times New Roman"/>
          <w:b/>
          <w:color w:val="000000"/>
        </w:rPr>
        <w:t>Lach, L</w:t>
      </w:r>
      <w:r w:rsidRPr="007256A1">
        <w:rPr>
          <w:rFonts w:ascii="Cambria" w:eastAsia="Times New Roman" w:hAnsi="Cambria" w:cs="Times New Roman"/>
          <w:color w:val="000000"/>
        </w:rPr>
        <w:t xml:space="preserve">. in collaboration with Pinaymootang First Nation (2017) </w:t>
      </w:r>
      <w:r w:rsidRPr="007256A1">
        <w:rPr>
          <w:rFonts w:ascii="Cambria" w:eastAsia="Times New Roman" w:hAnsi="Cambria" w:cs="Times New Roman"/>
          <w:i/>
          <w:iCs/>
          <w:color w:val="000000"/>
        </w:rPr>
        <w:t>Honouring Jordan’s Principle: Barriers to accessing equitable health and social services for children with complex needs in Pinaymootang First Nation.</w:t>
      </w:r>
      <w:r w:rsidRPr="007256A1">
        <w:rPr>
          <w:rFonts w:ascii="Cambria" w:eastAsia="Times New Roman" w:hAnsi="Cambria" w:cs="Times New Roman"/>
          <w:color w:val="000000"/>
        </w:rPr>
        <w:t>  Fairford, MB: Pinaymootang First Nation.</w:t>
      </w:r>
    </w:p>
    <w:p w14:paraId="43A44BDC" w14:textId="77777777" w:rsidR="000E7E18" w:rsidRPr="004132D0" w:rsidRDefault="000E7E18" w:rsidP="000E7E18">
      <w:pPr>
        <w:pStyle w:val="ListParagraph"/>
        <w:widowControl/>
        <w:numPr>
          <w:ilvl w:val="0"/>
          <w:numId w:val="13"/>
        </w:numPr>
        <w:spacing w:line="259" w:lineRule="auto"/>
        <w:contextualSpacing/>
        <w:rPr>
          <w:rFonts w:ascii="Cambria" w:eastAsia="Times New Roman" w:hAnsi="Cambria" w:cs="Times New Roman"/>
          <w:color w:val="000000"/>
        </w:rPr>
      </w:pPr>
      <w:r w:rsidRPr="000E7060">
        <w:rPr>
          <w:rFonts w:ascii="Cambria" w:eastAsia="Times New Roman" w:hAnsi="Cambria" w:cs="Times New Roman"/>
          <w:b/>
          <w:color w:val="000000"/>
        </w:rPr>
        <w:t>Weon, S.</w:t>
      </w:r>
      <w:r w:rsidRPr="000E7060">
        <w:rPr>
          <w:rFonts w:ascii="Cambria" w:eastAsia="Times New Roman" w:hAnsi="Cambria" w:cs="Times New Roman"/>
          <w:i/>
          <w:color w:val="000000"/>
        </w:rPr>
        <w:t xml:space="preserve"> </w:t>
      </w:r>
      <w:r w:rsidRPr="000E7060">
        <w:rPr>
          <w:rFonts w:ascii="Cambria" w:eastAsia="Times New Roman" w:hAnsi="Cambria" w:cs="Times New Roman"/>
          <w:color w:val="000000"/>
        </w:rPr>
        <w:t xml:space="preserve">&amp; </w:t>
      </w:r>
      <w:r w:rsidRPr="000E7060">
        <w:rPr>
          <w:rFonts w:ascii="Cambria" w:eastAsia="Times New Roman" w:hAnsi="Cambria" w:cs="Times New Roman"/>
          <w:b/>
          <w:color w:val="000000"/>
        </w:rPr>
        <w:t xml:space="preserve">Rothwell, D. W. </w:t>
      </w:r>
      <w:r w:rsidRPr="000E7060">
        <w:rPr>
          <w:rFonts w:ascii="Cambria" w:eastAsia="Times New Roman" w:hAnsi="Cambria" w:cs="Times New Roman"/>
          <w:color w:val="000000"/>
        </w:rPr>
        <w:t xml:space="preserve">(2018 January). </w:t>
      </w:r>
      <w:r w:rsidRPr="000E7060">
        <w:rPr>
          <w:rFonts w:ascii="Cambria" w:eastAsia="Times New Roman" w:hAnsi="Cambria" w:cs="Times New Roman"/>
          <w:i/>
          <w:color w:val="000000"/>
        </w:rPr>
        <w:t xml:space="preserve">Asset poverty and material hardship in South Korea. </w:t>
      </w:r>
      <w:r w:rsidRPr="000E7060">
        <w:rPr>
          <w:rFonts w:ascii="Cambria" w:eastAsia="Times New Roman" w:hAnsi="Cambria" w:cs="Times New Roman"/>
          <w:color w:val="000000"/>
        </w:rPr>
        <w:t>Technical Report On the Radar 4(1), Centre for Research on Children and Families, McGill University,  Montreal,  QC</w:t>
      </w:r>
    </w:p>
    <w:p w14:paraId="40107BB0" w14:textId="77777777" w:rsidR="005F07FB" w:rsidRDefault="005F07FB">
      <w:pPr>
        <w:rPr>
          <w:rFonts w:ascii="Cambria" w:eastAsia="Cambria" w:hAnsi="Cambria" w:cs="Cambria"/>
          <w:sz w:val="20"/>
          <w:szCs w:val="20"/>
        </w:rPr>
      </w:pPr>
    </w:p>
    <w:p w14:paraId="5365D7D8" w14:textId="77777777" w:rsidR="005F07FB" w:rsidRDefault="005F07FB">
      <w:pPr>
        <w:rPr>
          <w:rFonts w:ascii="Cambria" w:eastAsia="Cambria" w:hAnsi="Cambria" w:cs="Cambria"/>
          <w:sz w:val="20"/>
          <w:szCs w:val="20"/>
        </w:rPr>
      </w:pPr>
    </w:p>
    <w:p w14:paraId="05164932" w14:textId="77777777" w:rsidR="005F07FB" w:rsidRDefault="005F07FB">
      <w:pPr>
        <w:rPr>
          <w:rFonts w:ascii="Cambria" w:eastAsia="Cambria" w:hAnsi="Cambria" w:cs="Cambria"/>
          <w:sz w:val="20"/>
          <w:szCs w:val="20"/>
        </w:rPr>
      </w:pPr>
    </w:p>
    <w:p w14:paraId="4302C0D5" w14:textId="77777777" w:rsidR="005F07FB" w:rsidRDefault="005F07FB">
      <w:pPr>
        <w:rPr>
          <w:rFonts w:ascii="Cambria" w:eastAsia="Cambria" w:hAnsi="Cambria" w:cs="Cambria"/>
          <w:sz w:val="20"/>
          <w:szCs w:val="20"/>
        </w:rPr>
      </w:pPr>
    </w:p>
    <w:p w14:paraId="5BAC71A9" w14:textId="77777777" w:rsidR="005F07FB" w:rsidRDefault="005F07FB">
      <w:pPr>
        <w:rPr>
          <w:rFonts w:ascii="Cambria" w:eastAsia="Cambria" w:hAnsi="Cambria" w:cs="Cambria"/>
          <w:sz w:val="20"/>
          <w:szCs w:val="20"/>
        </w:rPr>
      </w:pPr>
    </w:p>
    <w:p w14:paraId="019148C6" w14:textId="77777777" w:rsidR="005F07FB" w:rsidRDefault="005F07FB">
      <w:pPr>
        <w:rPr>
          <w:rFonts w:ascii="Cambria" w:eastAsia="Cambria" w:hAnsi="Cambria" w:cs="Cambria"/>
          <w:sz w:val="20"/>
          <w:szCs w:val="20"/>
        </w:rPr>
      </w:pPr>
    </w:p>
    <w:p w14:paraId="7986B143" w14:textId="77777777" w:rsidR="005F07FB" w:rsidRDefault="005F07FB">
      <w:pPr>
        <w:rPr>
          <w:rFonts w:ascii="Cambria" w:eastAsia="Cambria" w:hAnsi="Cambria" w:cs="Cambria"/>
          <w:sz w:val="20"/>
          <w:szCs w:val="20"/>
        </w:rPr>
      </w:pPr>
    </w:p>
    <w:p w14:paraId="3F4B5179" w14:textId="77777777" w:rsidR="005F07FB" w:rsidRDefault="005F07FB">
      <w:pPr>
        <w:rPr>
          <w:rFonts w:ascii="Cambria" w:eastAsia="Cambria" w:hAnsi="Cambria" w:cs="Cambria"/>
          <w:sz w:val="20"/>
          <w:szCs w:val="20"/>
        </w:rPr>
      </w:pPr>
    </w:p>
    <w:p w14:paraId="47816BCB" w14:textId="77777777" w:rsidR="005F07FB" w:rsidRDefault="005F07FB">
      <w:pPr>
        <w:rPr>
          <w:rFonts w:ascii="Cambria" w:eastAsia="Cambria" w:hAnsi="Cambria" w:cs="Cambria"/>
          <w:sz w:val="20"/>
          <w:szCs w:val="20"/>
        </w:rPr>
      </w:pPr>
    </w:p>
    <w:p w14:paraId="4B11269C" w14:textId="77777777" w:rsidR="005F07FB" w:rsidRDefault="005F07FB">
      <w:pPr>
        <w:rPr>
          <w:rFonts w:ascii="Cambria" w:eastAsia="Cambria" w:hAnsi="Cambria" w:cs="Cambria"/>
          <w:sz w:val="20"/>
          <w:szCs w:val="20"/>
        </w:rPr>
      </w:pPr>
    </w:p>
    <w:p w14:paraId="6C02FCAB" w14:textId="77777777" w:rsidR="005F07FB" w:rsidRDefault="005F07FB">
      <w:pPr>
        <w:rPr>
          <w:rFonts w:ascii="Cambria" w:eastAsia="Cambria" w:hAnsi="Cambria" w:cs="Cambria"/>
          <w:sz w:val="20"/>
          <w:szCs w:val="20"/>
        </w:rPr>
      </w:pPr>
    </w:p>
    <w:p w14:paraId="49A42FB2" w14:textId="77777777" w:rsidR="005F07FB" w:rsidRDefault="005F07FB">
      <w:pPr>
        <w:rPr>
          <w:rFonts w:ascii="Cambria" w:eastAsia="Cambria" w:hAnsi="Cambria" w:cs="Cambria"/>
          <w:sz w:val="20"/>
          <w:szCs w:val="20"/>
        </w:rPr>
      </w:pPr>
    </w:p>
    <w:p w14:paraId="3AC69801" w14:textId="77777777" w:rsidR="005F07FB" w:rsidRDefault="005F07FB">
      <w:pPr>
        <w:rPr>
          <w:rFonts w:ascii="Cambria" w:eastAsia="Cambria" w:hAnsi="Cambria" w:cs="Cambria"/>
          <w:sz w:val="20"/>
          <w:szCs w:val="20"/>
        </w:rPr>
      </w:pPr>
    </w:p>
    <w:p w14:paraId="6FC23E1E" w14:textId="77777777" w:rsidR="005F07FB" w:rsidRDefault="005F07FB">
      <w:pPr>
        <w:rPr>
          <w:rFonts w:ascii="Cambria" w:eastAsia="Cambria" w:hAnsi="Cambria" w:cs="Cambria"/>
          <w:sz w:val="20"/>
          <w:szCs w:val="20"/>
        </w:rPr>
      </w:pPr>
    </w:p>
    <w:p w14:paraId="09D60A59" w14:textId="77777777" w:rsidR="005F07FB" w:rsidRDefault="005F07FB">
      <w:pPr>
        <w:rPr>
          <w:rFonts w:ascii="Cambria" w:eastAsia="Cambria" w:hAnsi="Cambria" w:cs="Cambria"/>
          <w:sz w:val="20"/>
          <w:szCs w:val="20"/>
        </w:rPr>
      </w:pPr>
    </w:p>
    <w:p w14:paraId="7357BF23" w14:textId="77777777" w:rsidR="005F07FB" w:rsidRDefault="005F07FB">
      <w:pPr>
        <w:rPr>
          <w:rFonts w:ascii="Cambria" w:eastAsia="Cambria" w:hAnsi="Cambria" w:cs="Cambria"/>
          <w:sz w:val="20"/>
          <w:szCs w:val="20"/>
        </w:rPr>
      </w:pPr>
    </w:p>
    <w:p w14:paraId="084C9482" w14:textId="77777777" w:rsidR="005F07FB" w:rsidRDefault="005F07FB">
      <w:pPr>
        <w:rPr>
          <w:rFonts w:ascii="Cambria" w:eastAsia="Cambria" w:hAnsi="Cambria" w:cs="Cambria"/>
          <w:sz w:val="20"/>
          <w:szCs w:val="20"/>
        </w:rPr>
      </w:pPr>
    </w:p>
    <w:p w14:paraId="7CE9FD30" w14:textId="77777777" w:rsidR="005F07FB" w:rsidRDefault="005F07FB">
      <w:pPr>
        <w:rPr>
          <w:rFonts w:ascii="Cambria" w:eastAsia="Cambria" w:hAnsi="Cambria" w:cs="Cambria"/>
          <w:sz w:val="20"/>
          <w:szCs w:val="20"/>
        </w:rPr>
      </w:pPr>
    </w:p>
    <w:p w14:paraId="37A322F5" w14:textId="77777777" w:rsidR="005F07FB" w:rsidRDefault="005F07FB">
      <w:pPr>
        <w:rPr>
          <w:rFonts w:ascii="Cambria" w:eastAsia="Cambria" w:hAnsi="Cambria" w:cs="Cambria"/>
          <w:sz w:val="20"/>
          <w:szCs w:val="20"/>
        </w:rPr>
      </w:pPr>
    </w:p>
    <w:p w14:paraId="48FC7B17" w14:textId="77777777" w:rsidR="005F07FB" w:rsidRDefault="005F07FB">
      <w:pPr>
        <w:spacing w:before="1"/>
        <w:rPr>
          <w:rFonts w:ascii="Cambria" w:eastAsia="Cambria" w:hAnsi="Cambria" w:cs="Cambria"/>
          <w:sz w:val="18"/>
          <w:szCs w:val="18"/>
        </w:rPr>
      </w:pPr>
    </w:p>
    <w:p w14:paraId="190B0CF5" w14:textId="498AA52E" w:rsidR="005F07FB" w:rsidRDefault="005F07FB">
      <w:pPr>
        <w:spacing w:line="200" w:lineRule="atLeast"/>
        <w:ind w:left="105"/>
        <w:rPr>
          <w:rFonts w:ascii="Cambria" w:eastAsia="Cambria" w:hAnsi="Cambria" w:cs="Cambria"/>
          <w:sz w:val="20"/>
          <w:szCs w:val="20"/>
        </w:rPr>
      </w:pPr>
    </w:p>
    <w:p w14:paraId="57FCC02F" w14:textId="77777777" w:rsidR="005F07FB" w:rsidRDefault="005F07FB">
      <w:pPr>
        <w:spacing w:line="200" w:lineRule="atLeast"/>
        <w:rPr>
          <w:rFonts w:ascii="Cambria" w:eastAsia="Cambria" w:hAnsi="Cambria" w:cs="Cambria"/>
          <w:sz w:val="20"/>
          <w:szCs w:val="20"/>
        </w:rPr>
        <w:sectPr w:rsidR="005F07FB" w:rsidSect="00124F11">
          <w:headerReference w:type="even" r:id="rId53"/>
          <w:headerReference w:type="default" r:id="rId54"/>
          <w:footerReference w:type="even" r:id="rId55"/>
          <w:pgSz w:w="12240" w:h="15840"/>
          <w:pgMar w:top="1000" w:right="720" w:bottom="280" w:left="1660" w:header="750" w:footer="2001" w:gutter="0"/>
          <w:cols w:space="720"/>
          <w:docGrid w:linePitch="299"/>
        </w:sectPr>
      </w:pPr>
    </w:p>
    <w:p w14:paraId="577F73A2" w14:textId="7A5655C2" w:rsidR="005F07FB" w:rsidRDefault="00E70F38">
      <w:pPr>
        <w:pStyle w:val="Heading1"/>
        <w:spacing w:before="195"/>
        <w:rPr>
          <w:b w:val="0"/>
          <w:bCs w:val="0"/>
        </w:rPr>
      </w:pPr>
      <w:bookmarkStart w:id="58" w:name="APPENDIX_E:_CRCF_Research_Seminars"/>
      <w:bookmarkStart w:id="59" w:name="_bookmark12"/>
      <w:bookmarkStart w:id="60" w:name="_Toc525648195"/>
      <w:bookmarkEnd w:id="58"/>
      <w:bookmarkEnd w:id="59"/>
      <w:r>
        <w:rPr>
          <w:spacing w:val="-2"/>
        </w:rPr>
        <w:lastRenderedPageBreak/>
        <w:t>APPENDIX</w:t>
      </w:r>
      <w:r w:rsidR="00A10AAC">
        <w:rPr>
          <w:spacing w:val="-1"/>
        </w:rPr>
        <w:t xml:space="preserve"> D</w:t>
      </w:r>
      <w:r>
        <w:rPr>
          <w:spacing w:val="-1"/>
        </w:rPr>
        <w:t>:</w:t>
      </w:r>
      <w:r>
        <w:rPr>
          <w:spacing w:val="1"/>
        </w:rPr>
        <w:t xml:space="preserve"> </w:t>
      </w:r>
      <w:r>
        <w:rPr>
          <w:spacing w:val="-3"/>
        </w:rPr>
        <w:t>CRCF</w:t>
      </w:r>
      <w:r>
        <w:t xml:space="preserve"> </w:t>
      </w:r>
      <w:r>
        <w:rPr>
          <w:spacing w:val="-3"/>
        </w:rPr>
        <w:t>Research</w:t>
      </w:r>
      <w:r>
        <w:rPr>
          <w:spacing w:val="1"/>
        </w:rPr>
        <w:t xml:space="preserve"> </w:t>
      </w:r>
      <w:r>
        <w:rPr>
          <w:spacing w:val="-1"/>
        </w:rPr>
        <w:t>Seminars</w:t>
      </w:r>
      <w:bookmarkEnd w:id="60"/>
    </w:p>
    <w:tbl>
      <w:tblPr>
        <w:tblW w:w="0" w:type="auto"/>
        <w:tblInd w:w="138" w:type="dxa"/>
        <w:tblLayout w:type="fixed"/>
        <w:tblCellMar>
          <w:left w:w="0" w:type="dxa"/>
          <w:right w:w="0" w:type="dxa"/>
        </w:tblCellMar>
        <w:tblLook w:val="01E0" w:firstRow="1" w:lastRow="1" w:firstColumn="1" w:lastColumn="1" w:noHBand="0" w:noVBand="0"/>
      </w:tblPr>
      <w:tblGrid>
        <w:gridCol w:w="1130"/>
        <w:gridCol w:w="1845"/>
        <w:gridCol w:w="2693"/>
        <w:gridCol w:w="6662"/>
      </w:tblGrid>
      <w:tr w:rsidR="005F07FB" w14:paraId="72C2F8C2" w14:textId="77777777" w:rsidTr="00104B71">
        <w:trPr>
          <w:trHeight w:hRule="exact" w:val="267"/>
        </w:trPr>
        <w:tc>
          <w:tcPr>
            <w:tcW w:w="1130" w:type="dxa"/>
            <w:tcBorders>
              <w:top w:val="single" w:sz="5" w:space="0" w:color="000000"/>
              <w:left w:val="single" w:sz="5" w:space="0" w:color="000000"/>
              <w:bottom w:val="single" w:sz="5" w:space="0" w:color="000000"/>
              <w:right w:val="single" w:sz="5" w:space="0" w:color="000000"/>
            </w:tcBorders>
            <w:shd w:val="clear" w:color="auto" w:fill="C0C0C0"/>
          </w:tcPr>
          <w:p w14:paraId="11A72B20" w14:textId="77777777" w:rsidR="005F07FB" w:rsidRDefault="00E70F38">
            <w:pPr>
              <w:pStyle w:val="TableParagraph"/>
              <w:spacing w:line="256" w:lineRule="exact"/>
              <w:ind w:left="102"/>
              <w:rPr>
                <w:rFonts w:ascii="Cambria" w:eastAsia="Cambria" w:hAnsi="Cambria" w:cs="Cambria"/>
              </w:rPr>
            </w:pPr>
            <w:r>
              <w:rPr>
                <w:rFonts w:ascii="Cambria"/>
                <w:b/>
                <w:spacing w:val="-1"/>
              </w:rPr>
              <w:t>Date</w:t>
            </w:r>
          </w:p>
        </w:tc>
        <w:tc>
          <w:tcPr>
            <w:tcW w:w="1845" w:type="dxa"/>
            <w:tcBorders>
              <w:top w:val="single" w:sz="5" w:space="0" w:color="000000"/>
              <w:left w:val="single" w:sz="5" w:space="0" w:color="000000"/>
              <w:bottom w:val="single" w:sz="5" w:space="0" w:color="000000"/>
              <w:right w:val="single" w:sz="5" w:space="0" w:color="000000"/>
            </w:tcBorders>
            <w:shd w:val="clear" w:color="auto" w:fill="C0C0C0"/>
          </w:tcPr>
          <w:p w14:paraId="552E14BC" w14:textId="77777777" w:rsidR="005F07FB" w:rsidRDefault="00E70F38">
            <w:pPr>
              <w:pStyle w:val="TableParagraph"/>
              <w:spacing w:line="256" w:lineRule="exact"/>
              <w:ind w:left="99"/>
              <w:rPr>
                <w:rFonts w:ascii="Cambria" w:eastAsia="Cambria" w:hAnsi="Cambria" w:cs="Cambria"/>
              </w:rPr>
            </w:pPr>
            <w:r>
              <w:rPr>
                <w:rFonts w:ascii="Cambria"/>
                <w:b/>
                <w:spacing w:val="-1"/>
              </w:rPr>
              <w:t>Speakers</w:t>
            </w:r>
          </w:p>
        </w:tc>
        <w:tc>
          <w:tcPr>
            <w:tcW w:w="2693" w:type="dxa"/>
            <w:tcBorders>
              <w:top w:val="single" w:sz="5" w:space="0" w:color="000000"/>
              <w:left w:val="single" w:sz="5" w:space="0" w:color="000000"/>
              <w:bottom w:val="single" w:sz="5" w:space="0" w:color="000000"/>
              <w:right w:val="single" w:sz="5" w:space="0" w:color="000000"/>
            </w:tcBorders>
            <w:shd w:val="clear" w:color="auto" w:fill="C0C0C0"/>
          </w:tcPr>
          <w:p w14:paraId="63DE4D48" w14:textId="77777777" w:rsidR="005F07FB" w:rsidRDefault="00E70F38">
            <w:pPr>
              <w:pStyle w:val="TableParagraph"/>
              <w:spacing w:line="256" w:lineRule="exact"/>
              <w:ind w:left="102"/>
              <w:rPr>
                <w:rFonts w:ascii="Cambria" w:eastAsia="Cambria" w:hAnsi="Cambria" w:cs="Cambria"/>
              </w:rPr>
            </w:pPr>
            <w:r>
              <w:rPr>
                <w:rFonts w:ascii="Cambria"/>
                <w:b/>
                <w:spacing w:val="-1"/>
              </w:rPr>
              <w:t>Institution</w:t>
            </w:r>
          </w:p>
        </w:tc>
        <w:tc>
          <w:tcPr>
            <w:tcW w:w="6662" w:type="dxa"/>
            <w:tcBorders>
              <w:top w:val="single" w:sz="5" w:space="0" w:color="000000"/>
              <w:left w:val="single" w:sz="5" w:space="0" w:color="000000"/>
              <w:bottom w:val="single" w:sz="5" w:space="0" w:color="000000"/>
              <w:right w:val="single" w:sz="5" w:space="0" w:color="000000"/>
            </w:tcBorders>
            <w:shd w:val="clear" w:color="auto" w:fill="C0C0C0"/>
          </w:tcPr>
          <w:p w14:paraId="6247ACF4" w14:textId="77777777" w:rsidR="005F07FB" w:rsidRDefault="00E70F38">
            <w:pPr>
              <w:pStyle w:val="TableParagraph"/>
              <w:spacing w:line="256" w:lineRule="exact"/>
              <w:ind w:left="102"/>
              <w:rPr>
                <w:rFonts w:ascii="Cambria" w:eastAsia="Cambria" w:hAnsi="Cambria" w:cs="Cambria"/>
              </w:rPr>
            </w:pPr>
            <w:r>
              <w:rPr>
                <w:rFonts w:ascii="Cambria"/>
                <w:b/>
                <w:spacing w:val="-1"/>
              </w:rPr>
              <w:t>Title of Talk</w:t>
            </w:r>
          </w:p>
        </w:tc>
      </w:tr>
      <w:tr w:rsidR="005F07FB" w14:paraId="27B80E74" w14:textId="77777777" w:rsidTr="00104B71">
        <w:trPr>
          <w:trHeight w:hRule="exact" w:val="1151"/>
        </w:trPr>
        <w:tc>
          <w:tcPr>
            <w:tcW w:w="1130" w:type="dxa"/>
            <w:tcBorders>
              <w:top w:val="single" w:sz="5" w:space="0" w:color="000000"/>
              <w:left w:val="single" w:sz="5" w:space="0" w:color="000000"/>
              <w:bottom w:val="single" w:sz="5" w:space="0" w:color="000000"/>
              <w:right w:val="single" w:sz="5" w:space="0" w:color="000000"/>
            </w:tcBorders>
          </w:tcPr>
          <w:p w14:paraId="3CCE2ECD" w14:textId="40F40A51" w:rsidR="005F07FB" w:rsidRPr="00233FB8" w:rsidRDefault="00E70F38">
            <w:pPr>
              <w:pStyle w:val="TableParagraph"/>
              <w:spacing w:line="257" w:lineRule="exact"/>
              <w:ind w:left="102"/>
              <w:rPr>
                <w:rFonts w:asciiTheme="majorHAnsi" w:eastAsia="Cambria" w:hAnsiTheme="majorHAnsi" w:cs="Cambria"/>
              </w:rPr>
            </w:pPr>
            <w:r w:rsidRPr="00233FB8">
              <w:rPr>
                <w:rFonts w:asciiTheme="majorHAnsi" w:hAnsiTheme="majorHAnsi"/>
              </w:rPr>
              <w:t>Oct</w:t>
            </w:r>
            <w:r w:rsidRPr="00233FB8">
              <w:rPr>
                <w:rFonts w:asciiTheme="majorHAnsi" w:hAnsiTheme="majorHAnsi"/>
                <w:spacing w:val="-1"/>
              </w:rPr>
              <w:t xml:space="preserve"> </w:t>
            </w:r>
            <w:r w:rsidR="007D3D55" w:rsidRPr="00233FB8">
              <w:rPr>
                <w:rFonts w:asciiTheme="majorHAnsi" w:hAnsiTheme="majorHAnsi"/>
              </w:rPr>
              <w:t>11</w:t>
            </w:r>
          </w:p>
        </w:tc>
        <w:tc>
          <w:tcPr>
            <w:tcW w:w="1845" w:type="dxa"/>
            <w:tcBorders>
              <w:top w:val="single" w:sz="5" w:space="0" w:color="000000"/>
              <w:left w:val="single" w:sz="5" w:space="0" w:color="000000"/>
              <w:bottom w:val="single" w:sz="5" w:space="0" w:color="000000"/>
              <w:right w:val="single" w:sz="5" w:space="0" w:color="000000"/>
            </w:tcBorders>
          </w:tcPr>
          <w:p w14:paraId="4CE63FEB" w14:textId="1FF55E1C" w:rsidR="005F07FB" w:rsidRPr="00233FB8" w:rsidRDefault="007D3D55" w:rsidP="007D3D55">
            <w:pPr>
              <w:pStyle w:val="TableParagraph"/>
              <w:spacing w:line="257" w:lineRule="exact"/>
              <w:ind w:left="99"/>
              <w:rPr>
                <w:rFonts w:asciiTheme="majorHAnsi" w:eastAsia="Cambria" w:hAnsiTheme="majorHAnsi" w:cs="Cambria"/>
              </w:rPr>
            </w:pPr>
            <w:r w:rsidRPr="00233FB8">
              <w:rPr>
                <w:rFonts w:asciiTheme="majorHAnsi" w:hAnsiTheme="majorHAnsi"/>
                <w:spacing w:val="-1"/>
              </w:rPr>
              <w:t>Ingrid Waldron</w:t>
            </w:r>
          </w:p>
        </w:tc>
        <w:tc>
          <w:tcPr>
            <w:tcW w:w="2693" w:type="dxa"/>
            <w:tcBorders>
              <w:top w:val="single" w:sz="5" w:space="0" w:color="000000"/>
              <w:left w:val="single" w:sz="5" w:space="0" w:color="000000"/>
              <w:bottom w:val="single" w:sz="5" w:space="0" w:color="000000"/>
              <w:right w:val="single" w:sz="5" w:space="0" w:color="000000"/>
            </w:tcBorders>
          </w:tcPr>
          <w:p w14:paraId="382F0538" w14:textId="18F12725" w:rsidR="005F07FB" w:rsidRPr="00233FB8" w:rsidRDefault="007D3D55">
            <w:pPr>
              <w:pStyle w:val="TableParagraph"/>
              <w:spacing w:line="257" w:lineRule="exact"/>
              <w:ind w:left="102"/>
              <w:rPr>
                <w:rFonts w:asciiTheme="majorHAnsi" w:eastAsia="Cambria" w:hAnsiTheme="majorHAnsi" w:cs="Cambria"/>
              </w:rPr>
            </w:pPr>
            <w:r w:rsidRPr="00233FB8">
              <w:rPr>
                <w:rFonts w:asciiTheme="majorHAnsi" w:hAnsiTheme="majorHAnsi"/>
                <w:spacing w:val="-1"/>
              </w:rPr>
              <w:t>School of Nursing, Dalhousie University</w:t>
            </w:r>
          </w:p>
        </w:tc>
        <w:tc>
          <w:tcPr>
            <w:tcW w:w="6662" w:type="dxa"/>
            <w:tcBorders>
              <w:top w:val="single" w:sz="5" w:space="0" w:color="000000"/>
              <w:left w:val="single" w:sz="5" w:space="0" w:color="000000"/>
              <w:bottom w:val="single" w:sz="5" w:space="0" w:color="000000"/>
              <w:right w:val="single" w:sz="5" w:space="0" w:color="000000"/>
            </w:tcBorders>
          </w:tcPr>
          <w:p w14:paraId="7EE80FEE" w14:textId="39DFBE49" w:rsidR="005F07FB" w:rsidRPr="00233FB8" w:rsidRDefault="007D3D55">
            <w:pPr>
              <w:pStyle w:val="TableParagraph"/>
              <w:ind w:left="102" w:right="570"/>
              <w:rPr>
                <w:rFonts w:asciiTheme="majorHAnsi" w:eastAsia="Cambria" w:hAnsiTheme="majorHAnsi" w:cs="Cambria"/>
              </w:rPr>
            </w:pPr>
            <w:r w:rsidRPr="00233FB8">
              <w:rPr>
                <w:rFonts w:asciiTheme="majorHAnsi" w:hAnsiTheme="majorHAnsi"/>
                <w:spacing w:val="-1"/>
              </w:rPr>
              <w:t>How Do Adults Living with Symptoms of Depression and Anxiety in Halifax Regional Municipality Get Well? A Pilot Study of Treatment Preferences and Experiences of People with Lived Experience</w:t>
            </w:r>
          </w:p>
        </w:tc>
      </w:tr>
      <w:tr w:rsidR="005F07FB" w14:paraId="43101540" w14:textId="77777777" w:rsidTr="00104B71">
        <w:trPr>
          <w:trHeight w:hRule="exact" w:val="713"/>
        </w:trPr>
        <w:tc>
          <w:tcPr>
            <w:tcW w:w="1130" w:type="dxa"/>
            <w:tcBorders>
              <w:top w:val="single" w:sz="5" w:space="0" w:color="000000"/>
              <w:left w:val="single" w:sz="5" w:space="0" w:color="000000"/>
              <w:bottom w:val="single" w:sz="5" w:space="0" w:color="000000"/>
              <w:right w:val="single" w:sz="5" w:space="0" w:color="000000"/>
            </w:tcBorders>
          </w:tcPr>
          <w:p w14:paraId="5B0F4EAE" w14:textId="5FAE1C74" w:rsidR="005F07FB" w:rsidRPr="00233FB8" w:rsidRDefault="00E70F38">
            <w:pPr>
              <w:pStyle w:val="TableParagraph"/>
              <w:spacing w:line="257" w:lineRule="exact"/>
              <w:ind w:left="102"/>
              <w:rPr>
                <w:rFonts w:asciiTheme="majorHAnsi" w:eastAsia="Cambria" w:hAnsiTheme="majorHAnsi" w:cs="Cambria"/>
              </w:rPr>
            </w:pPr>
            <w:r w:rsidRPr="00233FB8">
              <w:rPr>
                <w:rFonts w:asciiTheme="majorHAnsi" w:hAnsiTheme="majorHAnsi"/>
              </w:rPr>
              <w:t>Nov</w:t>
            </w:r>
            <w:r w:rsidRPr="00233FB8">
              <w:rPr>
                <w:rFonts w:asciiTheme="majorHAnsi" w:hAnsiTheme="majorHAnsi"/>
                <w:spacing w:val="-2"/>
              </w:rPr>
              <w:t xml:space="preserve"> </w:t>
            </w:r>
            <w:r w:rsidR="007D3D55" w:rsidRPr="00233FB8">
              <w:rPr>
                <w:rFonts w:asciiTheme="majorHAnsi" w:hAnsiTheme="majorHAnsi"/>
              </w:rPr>
              <w:t>1</w:t>
            </w:r>
          </w:p>
        </w:tc>
        <w:tc>
          <w:tcPr>
            <w:tcW w:w="1845" w:type="dxa"/>
            <w:tcBorders>
              <w:top w:val="single" w:sz="5" w:space="0" w:color="000000"/>
              <w:left w:val="single" w:sz="5" w:space="0" w:color="000000"/>
              <w:bottom w:val="single" w:sz="5" w:space="0" w:color="000000"/>
              <w:right w:val="single" w:sz="5" w:space="0" w:color="000000"/>
            </w:tcBorders>
          </w:tcPr>
          <w:p w14:paraId="754A618B" w14:textId="628293BB" w:rsidR="005F07FB" w:rsidRPr="00233FB8" w:rsidRDefault="007D3D55" w:rsidP="007D3D55">
            <w:pPr>
              <w:pStyle w:val="TableParagraph"/>
              <w:spacing w:line="257" w:lineRule="exact"/>
              <w:ind w:left="99"/>
              <w:rPr>
                <w:rFonts w:asciiTheme="majorHAnsi" w:eastAsia="Cambria" w:hAnsiTheme="majorHAnsi" w:cs="Cambria"/>
              </w:rPr>
            </w:pPr>
            <w:r w:rsidRPr="00233FB8">
              <w:rPr>
                <w:rFonts w:asciiTheme="majorHAnsi" w:hAnsiTheme="majorHAnsi"/>
                <w:spacing w:val="-1"/>
              </w:rPr>
              <w:t>Patti Ranahan</w:t>
            </w:r>
          </w:p>
        </w:tc>
        <w:tc>
          <w:tcPr>
            <w:tcW w:w="2693" w:type="dxa"/>
            <w:tcBorders>
              <w:top w:val="single" w:sz="5" w:space="0" w:color="000000"/>
              <w:left w:val="single" w:sz="5" w:space="0" w:color="000000"/>
              <w:bottom w:val="single" w:sz="5" w:space="0" w:color="000000"/>
              <w:right w:val="single" w:sz="5" w:space="0" w:color="000000"/>
            </w:tcBorders>
          </w:tcPr>
          <w:p w14:paraId="418D06C2" w14:textId="6DB53049" w:rsidR="005F07FB" w:rsidRPr="00233FB8" w:rsidRDefault="007D3D55">
            <w:pPr>
              <w:pStyle w:val="TableParagraph"/>
              <w:spacing w:line="257" w:lineRule="exact"/>
              <w:ind w:left="102"/>
              <w:rPr>
                <w:rFonts w:asciiTheme="majorHAnsi" w:eastAsia="Cambria" w:hAnsiTheme="majorHAnsi" w:cs="Cambria"/>
              </w:rPr>
            </w:pPr>
            <w:r w:rsidRPr="00233FB8">
              <w:rPr>
                <w:rFonts w:asciiTheme="majorHAnsi" w:hAnsiTheme="majorHAnsi"/>
                <w:spacing w:val="-1"/>
              </w:rPr>
              <w:t>Applied Human Sciences, Concordia University</w:t>
            </w:r>
          </w:p>
        </w:tc>
        <w:tc>
          <w:tcPr>
            <w:tcW w:w="6662" w:type="dxa"/>
            <w:tcBorders>
              <w:top w:val="single" w:sz="5" w:space="0" w:color="000000"/>
              <w:left w:val="single" w:sz="5" w:space="0" w:color="000000"/>
              <w:bottom w:val="single" w:sz="5" w:space="0" w:color="000000"/>
              <w:right w:val="single" w:sz="5" w:space="0" w:color="000000"/>
            </w:tcBorders>
          </w:tcPr>
          <w:p w14:paraId="5A4924A8" w14:textId="64A63EC6" w:rsidR="005F07FB" w:rsidRPr="00233FB8" w:rsidRDefault="007D3D55">
            <w:pPr>
              <w:pStyle w:val="TableParagraph"/>
              <w:ind w:left="102" w:right="493"/>
              <w:rPr>
                <w:rFonts w:asciiTheme="majorHAnsi" w:eastAsia="Cambria" w:hAnsiTheme="majorHAnsi" w:cs="Cambria"/>
              </w:rPr>
            </w:pPr>
            <w:r w:rsidRPr="00233FB8">
              <w:rPr>
                <w:rFonts w:asciiTheme="majorHAnsi" w:hAnsiTheme="majorHAnsi"/>
              </w:rPr>
              <w:t>Uncovering the Meaning and Mattering of Youth Work in Mental Health Care Contexts Through Grounded Theory Methodology</w:t>
            </w:r>
          </w:p>
        </w:tc>
      </w:tr>
      <w:tr w:rsidR="005F07FB" w14:paraId="739FDF57" w14:textId="77777777" w:rsidTr="00104B71">
        <w:trPr>
          <w:trHeight w:hRule="exact" w:val="977"/>
        </w:trPr>
        <w:tc>
          <w:tcPr>
            <w:tcW w:w="1130" w:type="dxa"/>
            <w:tcBorders>
              <w:top w:val="single" w:sz="5" w:space="0" w:color="000000"/>
              <w:left w:val="single" w:sz="5" w:space="0" w:color="000000"/>
              <w:bottom w:val="single" w:sz="5" w:space="0" w:color="000000"/>
              <w:right w:val="single" w:sz="5" w:space="0" w:color="000000"/>
            </w:tcBorders>
          </w:tcPr>
          <w:p w14:paraId="5B0C1862" w14:textId="4C7C2B4B" w:rsidR="005F07FB" w:rsidRPr="00233FB8" w:rsidRDefault="007D3D55">
            <w:pPr>
              <w:pStyle w:val="TableParagraph"/>
              <w:spacing w:line="257" w:lineRule="exact"/>
              <w:ind w:left="102"/>
              <w:rPr>
                <w:rFonts w:asciiTheme="majorHAnsi" w:eastAsia="Cambria" w:hAnsiTheme="majorHAnsi" w:cs="Cambria"/>
              </w:rPr>
            </w:pPr>
            <w:r w:rsidRPr="00233FB8">
              <w:rPr>
                <w:rFonts w:asciiTheme="majorHAnsi" w:hAnsiTheme="majorHAnsi"/>
              </w:rPr>
              <w:t>Dec 6</w:t>
            </w:r>
          </w:p>
        </w:tc>
        <w:tc>
          <w:tcPr>
            <w:tcW w:w="1845" w:type="dxa"/>
            <w:tcBorders>
              <w:top w:val="single" w:sz="5" w:space="0" w:color="000000"/>
              <w:left w:val="single" w:sz="5" w:space="0" w:color="000000"/>
              <w:bottom w:val="single" w:sz="5" w:space="0" w:color="000000"/>
              <w:right w:val="single" w:sz="5" w:space="0" w:color="000000"/>
            </w:tcBorders>
          </w:tcPr>
          <w:p w14:paraId="7A104329" w14:textId="21BC7B15" w:rsidR="005F07FB" w:rsidRPr="00233FB8" w:rsidRDefault="007D3D55" w:rsidP="007D3D55">
            <w:pPr>
              <w:pStyle w:val="TableParagraph"/>
              <w:spacing w:line="257" w:lineRule="exact"/>
              <w:ind w:left="99"/>
              <w:rPr>
                <w:rFonts w:asciiTheme="majorHAnsi" w:eastAsia="Cambria" w:hAnsiTheme="majorHAnsi" w:cs="Cambria"/>
              </w:rPr>
            </w:pPr>
            <w:r w:rsidRPr="00233FB8">
              <w:rPr>
                <w:rFonts w:asciiTheme="majorHAnsi" w:hAnsiTheme="majorHAnsi"/>
                <w:spacing w:val="-1"/>
              </w:rPr>
              <w:t xml:space="preserve">Ziba Vaghri </w:t>
            </w:r>
          </w:p>
        </w:tc>
        <w:tc>
          <w:tcPr>
            <w:tcW w:w="2693" w:type="dxa"/>
            <w:tcBorders>
              <w:top w:val="single" w:sz="5" w:space="0" w:color="000000"/>
              <w:left w:val="single" w:sz="5" w:space="0" w:color="000000"/>
              <w:bottom w:val="single" w:sz="5" w:space="0" w:color="000000"/>
              <w:right w:val="single" w:sz="5" w:space="0" w:color="000000"/>
            </w:tcBorders>
          </w:tcPr>
          <w:p w14:paraId="5CED7ABF" w14:textId="2A2495CA" w:rsidR="005F07FB" w:rsidRPr="00233FB8" w:rsidRDefault="007D3D55">
            <w:pPr>
              <w:pStyle w:val="TableParagraph"/>
              <w:spacing w:line="257" w:lineRule="exact"/>
              <w:ind w:left="102"/>
              <w:rPr>
                <w:rFonts w:asciiTheme="majorHAnsi" w:eastAsia="Cambria" w:hAnsiTheme="majorHAnsi" w:cs="Cambria"/>
              </w:rPr>
            </w:pPr>
            <w:r w:rsidRPr="00233FB8">
              <w:rPr>
                <w:rFonts w:asciiTheme="majorHAnsi" w:hAnsiTheme="majorHAnsi"/>
                <w:spacing w:val="-1"/>
              </w:rPr>
              <w:t>School of Public Health and Social Policy, University of Victoria</w:t>
            </w:r>
          </w:p>
        </w:tc>
        <w:tc>
          <w:tcPr>
            <w:tcW w:w="6662" w:type="dxa"/>
            <w:tcBorders>
              <w:top w:val="single" w:sz="5" w:space="0" w:color="000000"/>
              <w:left w:val="single" w:sz="5" w:space="0" w:color="000000"/>
              <w:bottom w:val="single" w:sz="5" w:space="0" w:color="000000"/>
              <w:right w:val="single" w:sz="5" w:space="0" w:color="000000"/>
            </w:tcBorders>
          </w:tcPr>
          <w:p w14:paraId="1D8ADF29" w14:textId="77EE169F" w:rsidR="005F07FB" w:rsidRPr="00233FB8" w:rsidRDefault="007D3D55">
            <w:pPr>
              <w:pStyle w:val="TableParagraph"/>
              <w:ind w:left="102" w:right="220"/>
              <w:rPr>
                <w:rFonts w:asciiTheme="majorHAnsi" w:eastAsia="Cambria" w:hAnsiTheme="majorHAnsi" w:cs="Cambria"/>
              </w:rPr>
            </w:pPr>
            <w:r w:rsidRPr="00233FB8">
              <w:rPr>
                <w:rFonts w:asciiTheme="majorHAnsi" w:hAnsiTheme="majorHAnsi"/>
              </w:rPr>
              <w:t>GlobalChild: A rights-based approach to child health and development in Canada and beyond</w:t>
            </w:r>
          </w:p>
        </w:tc>
      </w:tr>
      <w:tr w:rsidR="005F07FB" w14:paraId="0783BA05" w14:textId="77777777" w:rsidTr="00104B71">
        <w:trPr>
          <w:trHeight w:hRule="exact" w:val="1133"/>
        </w:trPr>
        <w:tc>
          <w:tcPr>
            <w:tcW w:w="1130" w:type="dxa"/>
            <w:tcBorders>
              <w:top w:val="single" w:sz="5" w:space="0" w:color="000000"/>
              <w:left w:val="single" w:sz="5" w:space="0" w:color="000000"/>
              <w:bottom w:val="single" w:sz="5" w:space="0" w:color="000000"/>
              <w:right w:val="single" w:sz="5" w:space="0" w:color="000000"/>
            </w:tcBorders>
          </w:tcPr>
          <w:p w14:paraId="5747F654" w14:textId="5EC6E3CF" w:rsidR="005F07FB" w:rsidRPr="00233FB8" w:rsidRDefault="00E70F38">
            <w:pPr>
              <w:pStyle w:val="TableParagraph"/>
              <w:spacing w:line="257" w:lineRule="exact"/>
              <w:ind w:left="102"/>
              <w:rPr>
                <w:rFonts w:asciiTheme="majorHAnsi" w:eastAsia="Cambria" w:hAnsiTheme="majorHAnsi" w:cs="Cambria"/>
              </w:rPr>
            </w:pPr>
            <w:r w:rsidRPr="00233FB8">
              <w:rPr>
                <w:rFonts w:asciiTheme="majorHAnsi" w:hAnsiTheme="majorHAnsi"/>
                <w:spacing w:val="-1"/>
              </w:rPr>
              <w:t>Jan</w:t>
            </w:r>
            <w:r w:rsidRPr="00233FB8">
              <w:rPr>
                <w:rFonts w:asciiTheme="majorHAnsi" w:hAnsiTheme="majorHAnsi"/>
                <w:spacing w:val="-2"/>
              </w:rPr>
              <w:t xml:space="preserve"> </w:t>
            </w:r>
            <w:r w:rsidR="007D3D55" w:rsidRPr="00233FB8">
              <w:rPr>
                <w:rFonts w:asciiTheme="majorHAnsi" w:hAnsiTheme="majorHAnsi"/>
              </w:rPr>
              <w:t>17</w:t>
            </w:r>
          </w:p>
        </w:tc>
        <w:tc>
          <w:tcPr>
            <w:tcW w:w="1845" w:type="dxa"/>
            <w:tcBorders>
              <w:top w:val="single" w:sz="5" w:space="0" w:color="000000"/>
              <w:left w:val="single" w:sz="5" w:space="0" w:color="000000"/>
              <w:bottom w:val="single" w:sz="5" w:space="0" w:color="000000"/>
              <w:right w:val="single" w:sz="5" w:space="0" w:color="000000"/>
            </w:tcBorders>
          </w:tcPr>
          <w:p w14:paraId="7EC1D9BE" w14:textId="1813F4F0" w:rsidR="005F07FB" w:rsidRPr="00233FB8" w:rsidRDefault="007D3D55">
            <w:pPr>
              <w:pStyle w:val="TableParagraph"/>
              <w:spacing w:line="257" w:lineRule="exact"/>
              <w:ind w:left="99"/>
              <w:rPr>
                <w:rFonts w:asciiTheme="majorHAnsi" w:eastAsia="Cambria" w:hAnsiTheme="majorHAnsi" w:cs="Cambria"/>
              </w:rPr>
            </w:pPr>
            <w:r w:rsidRPr="00233FB8">
              <w:rPr>
                <w:rFonts w:asciiTheme="majorHAnsi" w:hAnsiTheme="majorHAnsi"/>
                <w:spacing w:val="-1"/>
              </w:rPr>
              <w:t>Delphine Collin-Vézina &amp; Sarah McNamee</w:t>
            </w:r>
          </w:p>
        </w:tc>
        <w:tc>
          <w:tcPr>
            <w:tcW w:w="2693" w:type="dxa"/>
            <w:tcBorders>
              <w:top w:val="single" w:sz="5" w:space="0" w:color="000000"/>
              <w:left w:val="single" w:sz="5" w:space="0" w:color="000000"/>
              <w:bottom w:val="single" w:sz="5" w:space="0" w:color="000000"/>
              <w:right w:val="single" w:sz="5" w:space="0" w:color="000000"/>
            </w:tcBorders>
          </w:tcPr>
          <w:p w14:paraId="6DCB3712" w14:textId="69CF2C9C" w:rsidR="005F07FB" w:rsidRPr="00233FB8" w:rsidRDefault="007D3D55" w:rsidP="00233FB8">
            <w:pPr>
              <w:pStyle w:val="TableParagraph"/>
              <w:ind w:left="102" w:right="426"/>
              <w:rPr>
                <w:rFonts w:asciiTheme="majorHAnsi" w:eastAsia="Cambria" w:hAnsiTheme="majorHAnsi" w:cs="Cambria"/>
              </w:rPr>
            </w:pPr>
            <w:r w:rsidRPr="00233FB8">
              <w:rPr>
                <w:rFonts w:asciiTheme="majorHAnsi" w:hAnsiTheme="majorHAnsi"/>
                <w:spacing w:val="-1"/>
              </w:rPr>
              <w:t xml:space="preserve">CRCF, McGill </w:t>
            </w:r>
            <w:r w:rsidR="00233FB8">
              <w:rPr>
                <w:rFonts w:asciiTheme="majorHAnsi" w:hAnsiTheme="majorHAnsi"/>
                <w:spacing w:val="-1"/>
              </w:rPr>
              <w:t>U</w:t>
            </w:r>
            <w:r w:rsidRPr="00233FB8">
              <w:rPr>
                <w:rFonts w:asciiTheme="majorHAnsi" w:hAnsiTheme="majorHAnsi"/>
                <w:spacing w:val="-1"/>
              </w:rPr>
              <w:t>niversity</w:t>
            </w:r>
          </w:p>
        </w:tc>
        <w:tc>
          <w:tcPr>
            <w:tcW w:w="6662" w:type="dxa"/>
            <w:tcBorders>
              <w:top w:val="single" w:sz="5" w:space="0" w:color="000000"/>
              <w:left w:val="single" w:sz="5" w:space="0" w:color="000000"/>
              <w:bottom w:val="single" w:sz="5" w:space="0" w:color="000000"/>
              <w:right w:val="single" w:sz="5" w:space="0" w:color="000000"/>
            </w:tcBorders>
          </w:tcPr>
          <w:p w14:paraId="280CA0DB" w14:textId="3807F4EE" w:rsidR="005F07FB" w:rsidRPr="00233FB8" w:rsidRDefault="007D3D55">
            <w:pPr>
              <w:pStyle w:val="TableParagraph"/>
              <w:ind w:left="102" w:right="127"/>
              <w:rPr>
                <w:rFonts w:asciiTheme="majorHAnsi" w:eastAsia="Cambria" w:hAnsiTheme="majorHAnsi" w:cs="Cambria"/>
              </w:rPr>
            </w:pPr>
            <w:r w:rsidRPr="00233FB8">
              <w:rPr>
                <w:rFonts w:asciiTheme="majorHAnsi" w:hAnsiTheme="majorHAnsi"/>
                <w:spacing w:val="-1"/>
              </w:rPr>
              <w:t>Implementing trauma-informed practices in child protection settings: Reflections on challenges and opportunities</w:t>
            </w:r>
          </w:p>
        </w:tc>
      </w:tr>
      <w:tr w:rsidR="005F07FB" w14:paraId="24658824" w14:textId="77777777" w:rsidTr="00104B71">
        <w:trPr>
          <w:trHeight w:hRule="exact" w:val="1418"/>
        </w:trPr>
        <w:tc>
          <w:tcPr>
            <w:tcW w:w="1130" w:type="dxa"/>
            <w:tcBorders>
              <w:top w:val="single" w:sz="5" w:space="0" w:color="000000"/>
              <w:left w:val="single" w:sz="5" w:space="0" w:color="000000"/>
              <w:bottom w:val="single" w:sz="5" w:space="0" w:color="000000"/>
              <w:right w:val="single" w:sz="5" w:space="0" w:color="000000"/>
            </w:tcBorders>
          </w:tcPr>
          <w:p w14:paraId="6383F7BA" w14:textId="550D0867" w:rsidR="005F07FB" w:rsidRPr="00233FB8" w:rsidRDefault="00E70F38">
            <w:pPr>
              <w:pStyle w:val="TableParagraph"/>
              <w:spacing w:line="257" w:lineRule="exact"/>
              <w:ind w:left="102"/>
              <w:rPr>
                <w:rFonts w:asciiTheme="majorHAnsi" w:eastAsia="Cambria" w:hAnsiTheme="majorHAnsi" w:cs="Cambria"/>
              </w:rPr>
            </w:pPr>
            <w:r w:rsidRPr="00233FB8">
              <w:rPr>
                <w:rFonts w:asciiTheme="majorHAnsi" w:hAnsiTheme="majorHAnsi"/>
                <w:spacing w:val="-1"/>
              </w:rPr>
              <w:t>Feb</w:t>
            </w:r>
            <w:r w:rsidRPr="00233FB8">
              <w:rPr>
                <w:rFonts w:asciiTheme="majorHAnsi" w:hAnsiTheme="majorHAnsi"/>
                <w:spacing w:val="-2"/>
              </w:rPr>
              <w:t xml:space="preserve"> </w:t>
            </w:r>
            <w:r w:rsidR="00233FB8" w:rsidRPr="00233FB8">
              <w:rPr>
                <w:rFonts w:asciiTheme="majorHAnsi" w:hAnsiTheme="majorHAnsi"/>
              </w:rPr>
              <w:t>14</w:t>
            </w:r>
          </w:p>
        </w:tc>
        <w:tc>
          <w:tcPr>
            <w:tcW w:w="1845" w:type="dxa"/>
            <w:tcBorders>
              <w:top w:val="single" w:sz="5" w:space="0" w:color="000000"/>
              <w:left w:val="single" w:sz="5" w:space="0" w:color="000000"/>
              <w:bottom w:val="single" w:sz="5" w:space="0" w:color="000000"/>
              <w:right w:val="single" w:sz="5" w:space="0" w:color="000000"/>
            </w:tcBorders>
          </w:tcPr>
          <w:p w14:paraId="58C39753" w14:textId="6900DE43" w:rsidR="005F07FB" w:rsidRPr="00233FB8" w:rsidRDefault="00233FB8" w:rsidP="00233FB8">
            <w:pPr>
              <w:pStyle w:val="TableParagraph"/>
              <w:ind w:left="99" w:right="149"/>
              <w:rPr>
                <w:rFonts w:asciiTheme="majorHAnsi" w:eastAsia="Cambria" w:hAnsiTheme="majorHAnsi" w:cs="Cambria"/>
              </w:rPr>
            </w:pPr>
            <w:r w:rsidRPr="00233FB8">
              <w:rPr>
                <w:rFonts w:asciiTheme="majorHAnsi" w:hAnsiTheme="majorHAnsi"/>
                <w:spacing w:val="-1"/>
              </w:rPr>
              <w:t>Nancy Lucero</w:t>
            </w:r>
          </w:p>
        </w:tc>
        <w:tc>
          <w:tcPr>
            <w:tcW w:w="2693" w:type="dxa"/>
            <w:tcBorders>
              <w:top w:val="single" w:sz="5" w:space="0" w:color="000000"/>
              <w:left w:val="single" w:sz="5" w:space="0" w:color="000000"/>
              <w:bottom w:val="single" w:sz="5" w:space="0" w:color="000000"/>
              <w:right w:val="single" w:sz="5" w:space="0" w:color="000000"/>
            </w:tcBorders>
          </w:tcPr>
          <w:p w14:paraId="6291358C" w14:textId="7C9E70F8" w:rsidR="005F07FB" w:rsidRPr="00233FB8" w:rsidRDefault="00233FB8">
            <w:pPr>
              <w:pStyle w:val="TableParagraph"/>
              <w:spacing w:line="257" w:lineRule="exact"/>
              <w:ind w:left="102"/>
              <w:rPr>
                <w:rFonts w:asciiTheme="majorHAnsi" w:eastAsia="Cambria" w:hAnsiTheme="majorHAnsi" w:cs="Cambria"/>
              </w:rPr>
            </w:pPr>
            <w:r w:rsidRPr="00233FB8">
              <w:rPr>
                <w:rFonts w:asciiTheme="majorHAnsi" w:hAnsiTheme="majorHAnsi"/>
                <w:spacing w:val="-1"/>
              </w:rPr>
              <w:t>Graduate School of Social Work, University of Denver</w:t>
            </w:r>
          </w:p>
        </w:tc>
        <w:tc>
          <w:tcPr>
            <w:tcW w:w="6662" w:type="dxa"/>
            <w:tcBorders>
              <w:top w:val="single" w:sz="5" w:space="0" w:color="000000"/>
              <w:left w:val="single" w:sz="5" w:space="0" w:color="000000"/>
              <w:bottom w:val="single" w:sz="5" w:space="0" w:color="000000"/>
              <w:right w:val="single" w:sz="5" w:space="0" w:color="000000"/>
            </w:tcBorders>
          </w:tcPr>
          <w:p w14:paraId="77C0395C" w14:textId="4EC64678" w:rsidR="005F07FB" w:rsidRPr="00233FB8" w:rsidRDefault="00233FB8">
            <w:pPr>
              <w:pStyle w:val="TableParagraph"/>
              <w:ind w:left="102" w:right="135"/>
              <w:rPr>
                <w:rFonts w:asciiTheme="majorHAnsi" w:eastAsia="Cambria" w:hAnsiTheme="majorHAnsi" w:cs="Cambria"/>
              </w:rPr>
            </w:pPr>
            <w:r w:rsidRPr="00233FB8">
              <w:rPr>
                <w:rFonts w:asciiTheme="majorHAnsi" w:hAnsiTheme="majorHAnsi"/>
              </w:rPr>
              <w:t>Exploring qualitative interviewing and analysis techniques to yield deep and nuanced findings: Lessons from the Expressions of Culture in Tribal Child Welfare Work project</w:t>
            </w:r>
          </w:p>
        </w:tc>
      </w:tr>
      <w:tr w:rsidR="005F07FB" w14:paraId="410C8EFC" w14:textId="77777777" w:rsidTr="00104B71">
        <w:trPr>
          <w:trHeight w:hRule="exact" w:val="1140"/>
        </w:trPr>
        <w:tc>
          <w:tcPr>
            <w:tcW w:w="1130" w:type="dxa"/>
            <w:tcBorders>
              <w:top w:val="single" w:sz="5" w:space="0" w:color="000000"/>
              <w:left w:val="single" w:sz="5" w:space="0" w:color="000000"/>
              <w:bottom w:val="single" w:sz="5" w:space="0" w:color="000000"/>
              <w:right w:val="single" w:sz="5" w:space="0" w:color="000000"/>
            </w:tcBorders>
          </w:tcPr>
          <w:p w14:paraId="6624A185" w14:textId="667AFDB4" w:rsidR="005F07FB" w:rsidRPr="00233FB8" w:rsidRDefault="00233FB8">
            <w:pPr>
              <w:pStyle w:val="TableParagraph"/>
              <w:spacing w:line="257" w:lineRule="exact"/>
              <w:ind w:left="102"/>
              <w:rPr>
                <w:rFonts w:asciiTheme="majorHAnsi" w:eastAsia="Cambria" w:hAnsiTheme="majorHAnsi" w:cs="Cambria"/>
              </w:rPr>
            </w:pPr>
            <w:r w:rsidRPr="00233FB8">
              <w:rPr>
                <w:rFonts w:asciiTheme="majorHAnsi" w:hAnsiTheme="majorHAnsi"/>
                <w:spacing w:val="-1"/>
              </w:rPr>
              <w:t>Feb 22</w:t>
            </w:r>
          </w:p>
        </w:tc>
        <w:tc>
          <w:tcPr>
            <w:tcW w:w="1845" w:type="dxa"/>
            <w:tcBorders>
              <w:top w:val="single" w:sz="5" w:space="0" w:color="000000"/>
              <w:left w:val="single" w:sz="5" w:space="0" w:color="000000"/>
              <w:bottom w:val="single" w:sz="5" w:space="0" w:color="000000"/>
              <w:right w:val="single" w:sz="5" w:space="0" w:color="000000"/>
            </w:tcBorders>
          </w:tcPr>
          <w:p w14:paraId="2655605B" w14:textId="3D5BDFE3" w:rsidR="005F07FB" w:rsidRPr="00233FB8" w:rsidRDefault="00233FB8" w:rsidP="00233FB8">
            <w:pPr>
              <w:pStyle w:val="TableParagraph"/>
              <w:spacing w:line="257" w:lineRule="exact"/>
              <w:ind w:left="99"/>
              <w:rPr>
                <w:rFonts w:asciiTheme="majorHAnsi" w:eastAsia="Cambria" w:hAnsiTheme="majorHAnsi" w:cs="Cambria"/>
              </w:rPr>
            </w:pPr>
            <w:r w:rsidRPr="00233FB8">
              <w:rPr>
                <w:rFonts w:asciiTheme="majorHAnsi" w:hAnsiTheme="majorHAnsi"/>
                <w:spacing w:val="-1"/>
              </w:rPr>
              <w:t>Michelle Phoenix</w:t>
            </w:r>
          </w:p>
        </w:tc>
        <w:tc>
          <w:tcPr>
            <w:tcW w:w="2693" w:type="dxa"/>
            <w:tcBorders>
              <w:top w:val="single" w:sz="5" w:space="0" w:color="000000"/>
              <w:left w:val="single" w:sz="5" w:space="0" w:color="000000"/>
              <w:bottom w:val="single" w:sz="5" w:space="0" w:color="000000"/>
              <w:right w:val="single" w:sz="5" w:space="0" w:color="000000"/>
            </w:tcBorders>
          </w:tcPr>
          <w:p w14:paraId="345E5242" w14:textId="2BECA02E" w:rsidR="005F07FB" w:rsidRPr="00233FB8" w:rsidRDefault="00233FB8">
            <w:pPr>
              <w:pStyle w:val="TableParagraph"/>
              <w:ind w:left="102" w:right="474"/>
              <w:rPr>
                <w:rFonts w:asciiTheme="majorHAnsi" w:eastAsia="Cambria" w:hAnsiTheme="majorHAnsi" w:cs="Cambria"/>
              </w:rPr>
            </w:pPr>
            <w:r w:rsidRPr="00233FB8">
              <w:rPr>
                <w:rFonts w:asciiTheme="majorHAnsi" w:hAnsiTheme="majorHAnsi"/>
                <w:spacing w:val="-1"/>
              </w:rPr>
              <w:t>Bloorview Research Institute and CanChild, McMaster University</w:t>
            </w:r>
          </w:p>
        </w:tc>
        <w:tc>
          <w:tcPr>
            <w:tcW w:w="6662" w:type="dxa"/>
            <w:tcBorders>
              <w:top w:val="single" w:sz="5" w:space="0" w:color="000000"/>
              <w:left w:val="single" w:sz="5" w:space="0" w:color="000000"/>
              <w:bottom w:val="single" w:sz="5" w:space="0" w:color="000000"/>
              <w:right w:val="single" w:sz="5" w:space="0" w:color="000000"/>
            </w:tcBorders>
          </w:tcPr>
          <w:p w14:paraId="21868798" w14:textId="72363674" w:rsidR="005F07FB" w:rsidRPr="00233FB8" w:rsidRDefault="00233FB8">
            <w:pPr>
              <w:pStyle w:val="TableParagraph"/>
              <w:ind w:left="102" w:right="211"/>
              <w:rPr>
                <w:rFonts w:asciiTheme="majorHAnsi" w:eastAsia="Cambria" w:hAnsiTheme="majorHAnsi" w:cs="Cambria"/>
              </w:rPr>
            </w:pPr>
            <w:r w:rsidRPr="00233FB8">
              <w:rPr>
                <w:rFonts w:asciiTheme="majorHAnsi" w:hAnsiTheme="majorHAnsi"/>
                <w:spacing w:val="-1"/>
              </w:rPr>
              <w:t>The Journey to Child Health and Happiness: Parents’ Attendance, Participation and Engagement in Children’s Rehabilitation Services</w:t>
            </w:r>
          </w:p>
        </w:tc>
      </w:tr>
      <w:tr w:rsidR="005F07FB" w14:paraId="6AA6DB31" w14:textId="77777777" w:rsidTr="00104B71">
        <w:trPr>
          <w:trHeight w:hRule="exact" w:val="1128"/>
        </w:trPr>
        <w:tc>
          <w:tcPr>
            <w:tcW w:w="1130" w:type="dxa"/>
            <w:tcBorders>
              <w:top w:val="single" w:sz="5" w:space="0" w:color="000000"/>
              <w:left w:val="single" w:sz="5" w:space="0" w:color="000000"/>
              <w:bottom w:val="single" w:sz="5" w:space="0" w:color="000000"/>
              <w:right w:val="single" w:sz="5" w:space="0" w:color="000000"/>
            </w:tcBorders>
          </w:tcPr>
          <w:p w14:paraId="19D63F4D" w14:textId="70133045" w:rsidR="005F07FB" w:rsidRPr="00233FB8" w:rsidRDefault="00E70F38">
            <w:pPr>
              <w:pStyle w:val="TableParagraph"/>
              <w:spacing w:line="257" w:lineRule="exact"/>
              <w:ind w:left="102"/>
              <w:rPr>
                <w:rFonts w:asciiTheme="majorHAnsi" w:eastAsia="Cambria" w:hAnsiTheme="majorHAnsi" w:cs="Cambria"/>
              </w:rPr>
            </w:pPr>
            <w:r w:rsidRPr="00233FB8">
              <w:rPr>
                <w:rFonts w:asciiTheme="majorHAnsi" w:hAnsiTheme="majorHAnsi"/>
                <w:spacing w:val="-1"/>
              </w:rPr>
              <w:t xml:space="preserve">Apr </w:t>
            </w:r>
            <w:r w:rsidR="00233FB8" w:rsidRPr="00233FB8">
              <w:rPr>
                <w:rFonts w:asciiTheme="majorHAnsi" w:hAnsiTheme="majorHAnsi"/>
              </w:rPr>
              <w:t>25</w:t>
            </w:r>
          </w:p>
        </w:tc>
        <w:tc>
          <w:tcPr>
            <w:tcW w:w="1845" w:type="dxa"/>
            <w:tcBorders>
              <w:top w:val="single" w:sz="5" w:space="0" w:color="000000"/>
              <w:left w:val="single" w:sz="5" w:space="0" w:color="000000"/>
              <w:bottom w:val="single" w:sz="5" w:space="0" w:color="000000"/>
              <w:right w:val="single" w:sz="5" w:space="0" w:color="000000"/>
            </w:tcBorders>
          </w:tcPr>
          <w:p w14:paraId="4B473A13" w14:textId="651D16B3" w:rsidR="005F07FB" w:rsidRPr="00233FB8" w:rsidRDefault="00233FB8">
            <w:pPr>
              <w:pStyle w:val="TableParagraph"/>
              <w:spacing w:line="257" w:lineRule="exact"/>
              <w:ind w:left="99"/>
              <w:rPr>
                <w:rFonts w:asciiTheme="majorHAnsi" w:eastAsia="Cambria" w:hAnsiTheme="majorHAnsi" w:cs="Cambria"/>
              </w:rPr>
            </w:pPr>
            <w:r w:rsidRPr="00233FB8">
              <w:rPr>
                <w:rFonts w:asciiTheme="majorHAnsi" w:hAnsiTheme="majorHAnsi"/>
                <w:spacing w:val="-1"/>
              </w:rPr>
              <w:t>Monica Batac</w:t>
            </w:r>
          </w:p>
        </w:tc>
        <w:tc>
          <w:tcPr>
            <w:tcW w:w="2693" w:type="dxa"/>
            <w:tcBorders>
              <w:top w:val="single" w:sz="5" w:space="0" w:color="000000"/>
              <w:left w:val="single" w:sz="5" w:space="0" w:color="000000"/>
              <w:bottom w:val="single" w:sz="5" w:space="0" w:color="000000"/>
              <w:right w:val="single" w:sz="5" w:space="0" w:color="000000"/>
            </w:tcBorders>
          </w:tcPr>
          <w:p w14:paraId="068BC139" w14:textId="54932DEA" w:rsidR="005F07FB" w:rsidRPr="00233FB8" w:rsidRDefault="00233FB8">
            <w:pPr>
              <w:pStyle w:val="TableParagraph"/>
              <w:ind w:left="102" w:right="618"/>
              <w:rPr>
                <w:rFonts w:asciiTheme="majorHAnsi" w:eastAsia="Cambria" w:hAnsiTheme="majorHAnsi" w:cs="Cambria"/>
              </w:rPr>
            </w:pPr>
            <w:r w:rsidRPr="00233FB8">
              <w:rPr>
                <w:rFonts w:asciiTheme="majorHAnsi" w:hAnsiTheme="majorHAnsi"/>
                <w:spacing w:val="-1"/>
              </w:rPr>
              <w:t>CRCF, McGill University</w:t>
            </w:r>
          </w:p>
        </w:tc>
        <w:tc>
          <w:tcPr>
            <w:tcW w:w="6662" w:type="dxa"/>
            <w:tcBorders>
              <w:top w:val="single" w:sz="5" w:space="0" w:color="000000"/>
              <w:left w:val="single" w:sz="5" w:space="0" w:color="000000"/>
              <w:bottom w:val="single" w:sz="5" w:space="0" w:color="000000"/>
              <w:right w:val="single" w:sz="5" w:space="0" w:color="000000"/>
            </w:tcBorders>
          </w:tcPr>
          <w:p w14:paraId="3A8064C6" w14:textId="10297B79" w:rsidR="005F07FB" w:rsidRPr="00233FB8" w:rsidRDefault="00233FB8">
            <w:pPr>
              <w:pStyle w:val="TableParagraph"/>
              <w:ind w:left="102" w:right="213"/>
              <w:rPr>
                <w:rFonts w:asciiTheme="majorHAnsi" w:eastAsia="Cambria" w:hAnsiTheme="majorHAnsi" w:cs="Cambria"/>
              </w:rPr>
            </w:pPr>
            <w:r w:rsidRPr="00233FB8">
              <w:rPr>
                <w:rFonts w:asciiTheme="majorHAnsi" w:hAnsiTheme="majorHAnsi"/>
                <w:spacing w:val="-1"/>
              </w:rPr>
              <w:t>Understanding individual perceptions and shared approaches to knowledge mobilization: a Q-methodological study</w:t>
            </w:r>
          </w:p>
        </w:tc>
      </w:tr>
    </w:tbl>
    <w:p w14:paraId="17FE3182" w14:textId="77777777" w:rsidR="00AE3F3A" w:rsidRDefault="00AE3F3A">
      <w:pPr>
        <w:rPr>
          <w:rFonts w:ascii="Cambria" w:eastAsia="Cambria" w:hAnsi="Cambria" w:cs="Cambria"/>
          <w:b/>
          <w:bCs/>
          <w:sz w:val="20"/>
          <w:szCs w:val="20"/>
        </w:rPr>
      </w:pPr>
    </w:p>
    <w:p w14:paraId="265E3395" w14:textId="3C706DC9" w:rsidR="005F07FB" w:rsidRDefault="00E70F38">
      <w:pPr>
        <w:pStyle w:val="Heading1"/>
        <w:spacing w:before="195"/>
        <w:rPr>
          <w:b w:val="0"/>
          <w:bCs w:val="0"/>
        </w:rPr>
      </w:pPr>
      <w:bookmarkStart w:id="61" w:name="APPENDIX_F:_CRCF_Training"/>
      <w:bookmarkStart w:id="62" w:name="_bookmark13"/>
      <w:bookmarkStart w:id="63" w:name="_Toc525648196"/>
      <w:bookmarkEnd w:id="61"/>
      <w:bookmarkEnd w:id="62"/>
      <w:r>
        <w:rPr>
          <w:spacing w:val="-2"/>
        </w:rPr>
        <w:lastRenderedPageBreak/>
        <w:t>APPENDIX</w:t>
      </w:r>
      <w:r>
        <w:rPr>
          <w:spacing w:val="-1"/>
        </w:rPr>
        <w:t xml:space="preserve"> </w:t>
      </w:r>
      <w:r w:rsidR="00A10AAC">
        <w:rPr>
          <w:spacing w:val="-7"/>
        </w:rPr>
        <w:t>E</w:t>
      </w:r>
      <w:r>
        <w:rPr>
          <w:spacing w:val="-7"/>
        </w:rPr>
        <w:t>:</w:t>
      </w:r>
      <w:r>
        <w:rPr>
          <w:spacing w:val="1"/>
        </w:rPr>
        <w:t xml:space="preserve"> </w:t>
      </w:r>
      <w:r>
        <w:rPr>
          <w:spacing w:val="-3"/>
        </w:rPr>
        <w:t>CRCF</w:t>
      </w:r>
      <w:r>
        <w:t xml:space="preserve"> </w:t>
      </w:r>
      <w:r>
        <w:rPr>
          <w:spacing w:val="-4"/>
        </w:rPr>
        <w:t>Training</w:t>
      </w:r>
      <w:bookmarkEnd w:id="63"/>
    </w:p>
    <w:p w14:paraId="06EDB13A" w14:textId="77777777" w:rsidR="005F07FB" w:rsidRDefault="005F07FB">
      <w:pPr>
        <w:spacing w:before="12"/>
        <w:rPr>
          <w:rFonts w:ascii="Cambria" w:eastAsia="Cambria" w:hAnsi="Cambria" w:cs="Cambria"/>
          <w:b/>
          <w:bCs/>
          <w:sz w:val="20"/>
          <w:szCs w:val="20"/>
        </w:rPr>
      </w:pPr>
    </w:p>
    <w:tbl>
      <w:tblPr>
        <w:tblW w:w="0" w:type="auto"/>
        <w:tblInd w:w="138" w:type="dxa"/>
        <w:tblLayout w:type="fixed"/>
        <w:tblCellMar>
          <w:left w:w="0" w:type="dxa"/>
          <w:right w:w="0" w:type="dxa"/>
        </w:tblCellMar>
        <w:tblLook w:val="01E0" w:firstRow="1" w:lastRow="1" w:firstColumn="1" w:lastColumn="1" w:noHBand="0" w:noVBand="0"/>
      </w:tblPr>
      <w:tblGrid>
        <w:gridCol w:w="2263"/>
        <w:gridCol w:w="1670"/>
        <w:gridCol w:w="5810"/>
      </w:tblGrid>
      <w:tr w:rsidR="005F07FB" w14:paraId="7BCAC4B7" w14:textId="77777777">
        <w:trPr>
          <w:trHeight w:hRule="exact" w:val="325"/>
        </w:trPr>
        <w:tc>
          <w:tcPr>
            <w:tcW w:w="2263" w:type="dxa"/>
            <w:tcBorders>
              <w:top w:val="single" w:sz="5" w:space="0" w:color="000000"/>
              <w:left w:val="single" w:sz="5" w:space="0" w:color="000000"/>
              <w:bottom w:val="single" w:sz="5" w:space="0" w:color="000000"/>
              <w:right w:val="single" w:sz="5" w:space="0" w:color="000000"/>
            </w:tcBorders>
            <w:shd w:val="clear" w:color="auto" w:fill="C0C0C0"/>
          </w:tcPr>
          <w:p w14:paraId="67B4A63B" w14:textId="77777777" w:rsidR="005F07FB" w:rsidRDefault="00E70F38">
            <w:pPr>
              <w:pStyle w:val="TableParagraph"/>
              <w:jc w:val="center"/>
              <w:rPr>
                <w:rFonts w:ascii="Cambria" w:eastAsia="Cambria" w:hAnsi="Cambria" w:cs="Cambria"/>
                <w:sz w:val="24"/>
                <w:szCs w:val="24"/>
              </w:rPr>
            </w:pPr>
            <w:r>
              <w:rPr>
                <w:rFonts w:ascii="Cambria"/>
                <w:b/>
                <w:spacing w:val="-1"/>
                <w:sz w:val="24"/>
              </w:rPr>
              <w:t>Title</w:t>
            </w:r>
          </w:p>
        </w:tc>
        <w:tc>
          <w:tcPr>
            <w:tcW w:w="1670" w:type="dxa"/>
            <w:tcBorders>
              <w:top w:val="single" w:sz="5" w:space="0" w:color="000000"/>
              <w:left w:val="single" w:sz="5" w:space="0" w:color="000000"/>
              <w:bottom w:val="single" w:sz="5" w:space="0" w:color="000000"/>
              <w:right w:val="single" w:sz="5" w:space="0" w:color="000000"/>
            </w:tcBorders>
            <w:shd w:val="clear" w:color="auto" w:fill="C0C0C0"/>
          </w:tcPr>
          <w:p w14:paraId="185A0D10" w14:textId="77777777" w:rsidR="005F07FB" w:rsidRDefault="00E70F38">
            <w:pPr>
              <w:pStyle w:val="TableParagraph"/>
              <w:ind w:left="330"/>
              <w:rPr>
                <w:rFonts w:ascii="Cambria" w:eastAsia="Cambria" w:hAnsi="Cambria" w:cs="Cambria"/>
                <w:sz w:val="24"/>
                <w:szCs w:val="24"/>
              </w:rPr>
            </w:pPr>
            <w:r>
              <w:rPr>
                <w:rFonts w:ascii="Cambria"/>
                <w:b/>
                <w:spacing w:val="-1"/>
                <w:sz w:val="24"/>
              </w:rPr>
              <w:t>Duration</w:t>
            </w:r>
          </w:p>
        </w:tc>
        <w:tc>
          <w:tcPr>
            <w:tcW w:w="5810" w:type="dxa"/>
            <w:tcBorders>
              <w:top w:val="single" w:sz="5" w:space="0" w:color="000000"/>
              <w:left w:val="single" w:sz="5" w:space="0" w:color="000000"/>
              <w:bottom w:val="single" w:sz="5" w:space="0" w:color="000000"/>
              <w:right w:val="single" w:sz="5" w:space="0" w:color="000000"/>
            </w:tcBorders>
            <w:shd w:val="clear" w:color="auto" w:fill="C0C0C0"/>
          </w:tcPr>
          <w:p w14:paraId="51B3DA4E" w14:textId="77777777" w:rsidR="005F07FB" w:rsidRDefault="00E70F38">
            <w:pPr>
              <w:pStyle w:val="TableParagraph"/>
              <w:ind w:right="1"/>
              <w:jc w:val="center"/>
              <w:rPr>
                <w:rFonts w:ascii="Cambria" w:eastAsia="Cambria" w:hAnsi="Cambria" w:cs="Cambria"/>
                <w:sz w:val="24"/>
                <w:szCs w:val="24"/>
              </w:rPr>
            </w:pPr>
            <w:r>
              <w:rPr>
                <w:rFonts w:ascii="Cambria"/>
                <w:b/>
                <w:spacing w:val="-1"/>
                <w:sz w:val="24"/>
              </w:rPr>
              <w:t>Description</w:t>
            </w:r>
          </w:p>
        </w:tc>
      </w:tr>
      <w:tr w:rsidR="005F07FB" w14:paraId="0A4DF281" w14:textId="77777777">
        <w:trPr>
          <w:trHeight w:hRule="exact" w:val="1298"/>
        </w:trPr>
        <w:tc>
          <w:tcPr>
            <w:tcW w:w="2263" w:type="dxa"/>
            <w:tcBorders>
              <w:top w:val="single" w:sz="5" w:space="0" w:color="000000"/>
              <w:left w:val="single" w:sz="5" w:space="0" w:color="000000"/>
              <w:bottom w:val="single" w:sz="5" w:space="0" w:color="000000"/>
              <w:right w:val="single" w:sz="5" w:space="0" w:color="000000"/>
            </w:tcBorders>
          </w:tcPr>
          <w:p w14:paraId="2CE98D47" w14:textId="77777777" w:rsidR="005F07FB" w:rsidRDefault="00E70F38">
            <w:pPr>
              <w:pStyle w:val="TableParagraph"/>
              <w:ind w:left="102" w:right="131"/>
              <w:rPr>
                <w:rFonts w:ascii="Cambria" w:eastAsia="Cambria" w:hAnsi="Cambria" w:cs="Cambria"/>
              </w:rPr>
            </w:pPr>
            <w:r>
              <w:rPr>
                <w:rFonts w:ascii="Cambria"/>
                <w:spacing w:val="-1"/>
              </w:rPr>
              <w:t>Child Welfare Journal</w:t>
            </w:r>
            <w:r>
              <w:rPr>
                <w:rFonts w:ascii="Cambria"/>
                <w:spacing w:val="29"/>
              </w:rPr>
              <w:t xml:space="preserve"> </w:t>
            </w:r>
            <w:r>
              <w:rPr>
                <w:rFonts w:ascii="Cambria"/>
              </w:rPr>
              <w:t>Club</w:t>
            </w:r>
          </w:p>
        </w:tc>
        <w:tc>
          <w:tcPr>
            <w:tcW w:w="1670" w:type="dxa"/>
            <w:tcBorders>
              <w:top w:val="single" w:sz="5" w:space="0" w:color="000000"/>
              <w:left w:val="single" w:sz="5" w:space="0" w:color="000000"/>
              <w:bottom w:val="single" w:sz="5" w:space="0" w:color="000000"/>
              <w:right w:val="single" w:sz="5" w:space="0" w:color="000000"/>
            </w:tcBorders>
          </w:tcPr>
          <w:p w14:paraId="16DDACBF" w14:textId="77777777" w:rsidR="005F07FB" w:rsidRDefault="00E70F38">
            <w:pPr>
              <w:pStyle w:val="TableParagraph"/>
              <w:ind w:left="102" w:right="378"/>
              <w:rPr>
                <w:rFonts w:ascii="Cambria" w:eastAsia="Cambria" w:hAnsi="Cambria" w:cs="Cambria"/>
              </w:rPr>
            </w:pPr>
            <w:r>
              <w:rPr>
                <w:rFonts w:ascii="Cambria"/>
              </w:rPr>
              <w:t>1</w:t>
            </w:r>
            <w:r>
              <w:rPr>
                <w:rFonts w:ascii="Cambria"/>
                <w:spacing w:val="-1"/>
              </w:rPr>
              <w:t xml:space="preserve"> 1/2 hours;</w:t>
            </w:r>
            <w:r>
              <w:rPr>
                <w:rFonts w:ascii="Cambria"/>
                <w:spacing w:val="26"/>
              </w:rPr>
              <w:t xml:space="preserve"> </w:t>
            </w:r>
            <w:r>
              <w:rPr>
                <w:rFonts w:ascii="Cambria"/>
                <w:spacing w:val="-1"/>
              </w:rPr>
              <w:t>monthly</w:t>
            </w:r>
          </w:p>
        </w:tc>
        <w:tc>
          <w:tcPr>
            <w:tcW w:w="5810" w:type="dxa"/>
            <w:tcBorders>
              <w:top w:val="single" w:sz="5" w:space="0" w:color="000000"/>
              <w:left w:val="single" w:sz="5" w:space="0" w:color="000000"/>
              <w:bottom w:val="single" w:sz="5" w:space="0" w:color="000000"/>
              <w:right w:val="single" w:sz="5" w:space="0" w:color="000000"/>
            </w:tcBorders>
          </w:tcPr>
          <w:p w14:paraId="5138C798" w14:textId="77777777" w:rsidR="005F07FB" w:rsidRDefault="00E70F38">
            <w:pPr>
              <w:pStyle w:val="TableParagraph"/>
              <w:ind w:left="102" w:right="173"/>
              <w:rPr>
                <w:rFonts w:ascii="Cambria" w:eastAsia="Cambria" w:hAnsi="Cambria" w:cs="Cambria"/>
              </w:rPr>
            </w:pPr>
            <w:r>
              <w:rPr>
                <w:rFonts w:ascii="Cambria"/>
              </w:rPr>
              <w:t>A</w:t>
            </w:r>
            <w:r>
              <w:rPr>
                <w:rFonts w:ascii="Cambria"/>
                <w:spacing w:val="-2"/>
              </w:rPr>
              <w:t xml:space="preserve"> </w:t>
            </w:r>
            <w:r>
              <w:rPr>
                <w:rFonts w:ascii="Cambria"/>
                <w:spacing w:val="-1"/>
              </w:rPr>
              <w:t>monthly</w:t>
            </w:r>
            <w:r>
              <w:rPr>
                <w:rFonts w:ascii="Cambria"/>
                <w:spacing w:val="-2"/>
              </w:rPr>
              <w:t xml:space="preserve"> </w:t>
            </w:r>
            <w:r>
              <w:rPr>
                <w:rFonts w:ascii="Cambria"/>
                <w:spacing w:val="-1"/>
              </w:rPr>
              <w:t>journal</w:t>
            </w:r>
            <w:r>
              <w:rPr>
                <w:rFonts w:ascii="Cambria"/>
                <w:spacing w:val="-3"/>
              </w:rPr>
              <w:t xml:space="preserve"> </w:t>
            </w:r>
            <w:r>
              <w:rPr>
                <w:rFonts w:ascii="Cambria"/>
              </w:rPr>
              <w:t>club</w:t>
            </w:r>
            <w:r>
              <w:rPr>
                <w:rFonts w:ascii="Cambria"/>
                <w:spacing w:val="-2"/>
              </w:rPr>
              <w:t xml:space="preserve"> </w:t>
            </w:r>
            <w:r>
              <w:rPr>
                <w:rFonts w:ascii="Cambria"/>
                <w:spacing w:val="-1"/>
              </w:rPr>
              <w:t xml:space="preserve">for </w:t>
            </w:r>
            <w:r>
              <w:rPr>
                <w:rFonts w:ascii="Cambria"/>
              </w:rPr>
              <w:t>faculty</w:t>
            </w:r>
            <w:r>
              <w:rPr>
                <w:rFonts w:ascii="Cambria"/>
                <w:spacing w:val="-2"/>
              </w:rPr>
              <w:t xml:space="preserve"> </w:t>
            </w:r>
            <w:r>
              <w:rPr>
                <w:rFonts w:ascii="Cambria"/>
                <w:spacing w:val="-1"/>
              </w:rPr>
              <w:t>and graduate</w:t>
            </w:r>
            <w:r>
              <w:rPr>
                <w:rFonts w:ascii="Cambria"/>
                <w:spacing w:val="-3"/>
              </w:rPr>
              <w:t xml:space="preserve"> </w:t>
            </w:r>
            <w:r>
              <w:rPr>
                <w:rFonts w:ascii="Cambria"/>
                <w:spacing w:val="-1"/>
              </w:rPr>
              <w:t>students</w:t>
            </w:r>
            <w:r>
              <w:rPr>
                <w:rFonts w:ascii="Cambria"/>
                <w:spacing w:val="35"/>
              </w:rPr>
              <w:t xml:space="preserve"> </w:t>
            </w:r>
            <w:r>
              <w:rPr>
                <w:rFonts w:ascii="Cambria"/>
                <w:spacing w:val="-1"/>
              </w:rPr>
              <w:t xml:space="preserve">interested </w:t>
            </w:r>
            <w:r>
              <w:rPr>
                <w:rFonts w:ascii="Cambria"/>
              </w:rPr>
              <w:t>in</w:t>
            </w:r>
            <w:r>
              <w:rPr>
                <w:rFonts w:ascii="Cambria"/>
                <w:spacing w:val="-4"/>
              </w:rPr>
              <w:t xml:space="preserve"> </w:t>
            </w:r>
            <w:r>
              <w:rPr>
                <w:rFonts w:ascii="Cambria"/>
              </w:rPr>
              <w:t>child</w:t>
            </w:r>
            <w:r>
              <w:rPr>
                <w:rFonts w:ascii="Cambria"/>
                <w:spacing w:val="-1"/>
              </w:rPr>
              <w:t xml:space="preserve"> welfare research.</w:t>
            </w:r>
            <w:r>
              <w:rPr>
                <w:rFonts w:ascii="Cambria"/>
              </w:rPr>
              <w:t xml:space="preserve"> </w:t>
            </w:r>
            <w:r>
              <w:rPr>
                <w:rFonts w:ascii="Cambria"/>
                <w:spacing w:val="-1"/>
              </w:rPr>
              <w:t>The club</w:t>
            </w:r>
            <w:r>
              <w:rPr>
                <w:rFonts w:ascii="Cambria"/>
                <w:spacing w:val="-2"/>
              </w:rPr>
              <w:t xml:space="preserve"> reviews</w:t>
            </w:r>
            <w:r>
              <w:rPr>
                <w:rFonts w:ascii="Cambria"/>
                <w:spacing w:val="37"/>
              </w:rPr>
              <w:t xml:space="preserve"> </w:t>
            </w:r>
            <w:r>
              <w:rPr>
                <w:rFonts w:ascii="Cambria"/>
                <w:spacing w:val="-1"/>
              </w:rPr>
              <w:t>empirical</w:t>
            </w:r>
            <w:r>
              <w:rPr>
                <w:rFonts w:ascii="Cambria"/>
                <w:spacing w:val="-3"/>
              </w:rPr>
              <w:t xml:space="preserve"> </w:t>
            </w:r>
            <w:r>
              <w:rPr>
                <w:rFonts w:ascii="Cambria"/>
                <w:spacing w:val="-1"/>
              </w:rPr>
              <w:t>studies</w:t>
            </w:r>
            <w:r>
              <w:rPr>
                <w:rFonts w:ascii="Cambria"/>
              </w:rPr>
              <w:t xml:space="preserve"> </w:t>
            </w:r>
            <w:r>
              <w:rPr>
                <w:rFonts w:ascii="Cambria"/>
                <w:spacing w:val="-1"/>
              </w:rPr>
              <w:t xml:space="preserve">published </w:t>
            </w:r>
            <w:r>
              <w:rPr>
                <w:rFonts w:ascii="Cambria"/>
              </w:rPr>
              <w:t>in</w:t>
            </w:r>
            <w:r>
              <w:rPr>
                <w:rFonts w:ascii="Cambria"/>
                <w:spacing w:val="-2"/>
              </w:rPr>
              <w:t xml:space="preserve"> </w:t>
            </w:r>
            <w:r>
              <w:rPr>
                <w:rFonts w:ascii="Cambria"/>
                <w:spacing w:val="-1"/>
              </w:rPr>
              <w:t>the leading</w:t>
            </w:r>
            <w:r>
              <w:rPr>
                <w:rFonts w:ascii="Cambria"/>
                <w:spacing w:val="-2"/>
              </w:rPr>
              <w:t xml:space="preserve"> </w:t>
            </w:r>
            <w:r>
              <w:rPr>
                <w:rFonts w:ascii="Cambria"/>
                <w:spacing w:val="-1"/>
              </w:rPr>
              <w:t xml:space="preserve">child </w:t>
            </w:r>
            <w:r>
              <w:rPr>
                <w:rFonts w:ascii="Cambria"/>
                <w:spacing w:val="-2"/>
              </w:rPr>
              <w:t>welfare</w:t>
            </w:r>
            <w:r>
              <w:rPr>
                <w:rFonts w:ascii="Cambria"/>
                <w:spacing w:val="59"/>
              </w:rPr>
              <w:t xml:space="preserve"> </w:t>
            </w:r>
            <w:r>
              <w:rPr>
                <w:rFonts w:ascii="Cambria"/>
                <w:spacing w:val="-1"/>
              </w:rPr>
              <w:t>journals</w:t>
            </w:r>
            <w:r>
              <w:rPr>
                <w:rFonts w:ascii="Cambria"/>
              </w:rPr>
              <w:t xml:space="preserve"> </w:t>
            </w:r>
            <w:r>
              <w:rPr>
                <w:rFonts w:ascii="Cambria"/>
                <w:spacing w:val="-1"/>
              </w:rPr>
              <w:t>and</w:t>
            </w:r>
            <w:r>
              <w:rPr>
                <w:rFonts w:ascii="Cambria"/>
                <w:spacing w:val="-3"/>
              </w:rPr>
              <w:t xml:space="preserve"> </w:t>
            </w:r>
            <w:r>
              <w:rPr>
                <w:rFonts w:ascii="Cambria"/>
                <w:spacing w:val="-1"/>
              </w:rPr>
              <w:t>select the</w:t>
            </w:r>
            <w:r>
              <w:rPr>
                <w:rFonts w:ascii="Cambria"/>
                <w:spacing w:val="-3"/>
              </w:rPr>
              <w:t xml:space="preserve"> </w:t>
            </w:r>
            <w:r>
              <w:rPr>
                <w:rFonts w:ascii="Cambria"/>
                <w:spacing w:val="-1"/>
              </w:rPr>
              <w:t>most salient and rigorous</w:t>
            </w:r>
            <w:r>
              <w:rPr>
                <w:rFonts w:ascii="Cambria"/>
                <w:spacing w:val="-2"/>
              </w:rPr>
              <w:t xml:space="preserve"> </w:t>
            </w:r>
            <w:r>
              <w:rPr>
                <w:rFonts w:ascii="Cambria"/>
                <w:spacing w:val="-1"/>
              </w:rPr>
              <w:t>studies</w:t>
            </w:r>
            <w:r>
              <w:rPr>
                <w:rFonts w:ascii="Cambria"/>
              </w:rPr>
              <w:t xml:space="preserve"> </w:t>
            </w:r>
            <w:r>
              <w:rPr>
                <w:rFonts w:ascii="Cambria"/>
                <w:spacing w:val="-1"/>
              </w:rPr>
              <w:t>to</w:t>
            </w:r>
            <w:r>
              <w:rPr>
                <w:rFonts w:ascii="Cambria"/>
                <w:spacing w:val="53"/>
              </w:rPr>
              <w:t xml:space="preserve"> </w:t>
            </w:r>
            <w:r>
              <w:rPr>
                <w:rFonts w:ascii="Cambria"/>
                <w:spacing w:val="-1"/>
              </w:rPr>
              <w:t xml:space="preserve">be summarized and distributed </w:t>
            </w:r>
            <w:r>
              <w:rPr>
                <w:rFonts w:ascii="Cambria"/>
              </w:rPr>
              <w:t>in</w:t>
            </w:r>
            <w:r>
              <w:rPr>
                <w:rFonts w:ascii="Cambria"/>
                <w:spacing w:val="-2"/>
              </w:rPr>
              <w:t xml:space="preserve"> </w:t>
            </w:r>
            <w:r>
              <w:rPr>
                <w:rFonts w:ascii="Cambria"/>
                <w:spacing w:val="-1"/>
              </w:rPr>
              <w:t>monthly</w:t>
            </w:r>
            <w:r>
              <w:rPr>
                <w:rFonts w:ascii="Cambria"/>
                <w:spacing w:val="-2"/>
              </w:rPr>
              <w:t xml:space="preserve"> </w:t>
            </w:r>
            <w:r>
              <w:rPr>
                <w:rFonts w:ascii="Cambria"/>
                <w:spacing w:val="-1"/>
              </w:rPr>
              <w:t>e-newsletters.</w:t>
            </w:r>
          </w:p>
        </w:tc>
      </w:tr>
      <w:tr w:rsidR="005F07FB" w14:paraId="0F57498D" w14:textId="77777777">
        <w:trPr>
          <w:trHeight w:hRule="exact" w:val="1301"/>
        </w:trPr>
        <w:tc>
          <w:tcPr>
            <w:tcW w:w="2263" w:type="dxa"/>
            <w:tcBorders>
              <w:top w:val="single" w:sz="5" w:space="0" w:color="000000"/>
              <w:left w:val="single" w:sz="5" w:space="0" w:color="000000"/>
              <w:bottom w:val="single" w:sz="5" w:space="0" w:color="000000"/>
              <w:right w:val="single" w:sz="5" w:space="0" w:color="000000"/>
            </w:tcBorders>
          </w:tcPr>
          <w:p w14:paraId="6B5D01FF" w14:textId="77777777" w:rsidR="005F07FB" w:rsidRDefault="00E70F38">
            <w:pPr>
              <w:pStyle w:val="TableParagraph"/>
              <w:ind w:left="102" w:right="492"/>
              <w:rPr>
                <w:rFonts w:ascii="Cambria" w:eastAsia="Cambria" w:hAnsi="Cambria" w:cs="Cambria"/>
              </w:rPr>
            </w:pPr>
            <w:r>
              <w:rPr>
                <w:rFonts w:ascii="Cambria"/>
                <w:spacing w:val="-1"/>
              </w:rPr>
              <w:t>Indigenous</w:t>
            </w:r>
            <w:r>
              <w:rPr>
                <w:rFonts w:ascii="Cambria"/>
              </w:rPr>
              <w:t xml:space="preserve"> </w:t>
            </w:r>
            <w:r>
              <w:rPr>
                <w:rFonts w:ascii="Cambria"/>
                <w:spacing w:val="-1"/>
              </w:rPr>
              <w:t>Child</w:t>
            </w:r>
            <w:r>
              <w:rPr>
                <w:rFonts w:ascii="Cambria"/>
                <w:spacing w:val="29"/>
              </w:rPr>
              <w:t xml:space="preserve"> </w:t>
            </w:r>
            <w:r>
              <w:rPr>
                <w:rFonts w:ascii="Cambria"/>
                <w:spacing w:val="-1"/>
              </w:rPr>
              <w:t>Welfare Research</w:t>
            </w:r>
            <w:r>
              <w:rPr>
                <w:rFonts w:ascii="Cambria"/>
                <w:spacing w:val="28"/>
              </w:rPr>
              <w:t xml:space="preserve"> </w:t>
            </w:r>
            <w:r>
              <w:rPr>
                <w:rFonts w:ascii="Cambria"/>
                <w:spacing w:val="-1"/>
              </w:rPr>
              <w:t>Group</w:t>
            </w:r>
          </w:p>
        </w:tc>
        <w:tc>
          <w:tcPr>
            <w:tcW w:w="1670" w:type="dxa"/>
            <w:tcBorders>
              <w:top w:val="single" w:sz="5" w:space="0" w:color="000000"/>
              <w:left w:val="single" w:sz="5" w:space="0" w:color="000000"/>
              <w:bottom w:val="single" w:sz="5" w:space="0" w:color="000000"/>
              <w:right w:val="single" w:sz="5" w:space="0" w:color="000000"/>
            </w:tcBorders>
          </w:tcPr>
          <w:p w14:paraId="6A228A3F" w14:textId="77777777" w:rsidR="005F07FB" w:rsidRDefault="00E70F38">
            <w:pPr>
              <w:pStyle w:val="TableParagraph"/>
              <w:ind w:left="102" w:right="761"/>
              <w:rPr>
                <w:rFonts w:ascii="Cambria" w:eastAsia="Cambria" w:hAnsi="Cambria" w:cs="Cambria"/>
              </w:rPr>
            </w:pPr>
            <w:r>
              <w:rPr>
                <w:rFonts w:ascii="Cambria"/>
              </w:rPr>
              <w:t>2</w:t>
            </w:r>
            <w:r>
              <w:rPr>
                <w:rFonts w:ascii="Cambria"/>
                <w:spacing w:val="-1"/>
              </w:rPr>
              <w:t xml:space="preserve"> hours;</w:t>
            </w:r>
            <w:r>
              <w:rPr>
                <w:rFonts w:ascii="Cambria"/>
                <w:spacing w:val="24"/>
              </w:rPr>
              <w:t xml:space="preserve"> </w:t>
            </w:r>
            <w:r>
              <w:rPr>
                <w:rFonts w:ascii="Cambria"/>
                <w:spacing w:val="-1"/>
              </w:rPr>
              <w:t>monthly</w:t>
            </w:r>
          </w:p>
        </w:tc>
        <w:tc>
          <w:tcPr>
            <w:tcW w:w="5810" w:type="dxa"/>
            <w:tcBorders>
              <w:top w:val="single" w:sz="5" w:space="0" w:color="000000"/>
              <w:left w:val="single" w:sz="5" w:space="0" w:color="000000"/>
              <w:bottom w:val="single" w:sz="5" w:space="0" w:color="000000"/>
              <w:right w:val="single" w:sz="5" w:space="0" w:color="000000"/>
            </w:tcBorders>
          </w:tcPr>
          <w:p w14:paraId="4A1E8168" w14:textId="77777777" w:rsidR="005F07FB" w:rsidRDefault="00E70F38">
            <w:pPr>
              <w:pStyle w:val="TableParagraph"/>
              <w:ind w:left="102" w:right="235"/>
              <w:rPr>
                <w:rFonts w:ascii="Cambria" w:eastAsia="Cambria" w:hAnsi="Cambria" w:cs="Cambria"/>
              </w:rPr>
            </w:pPr>
            <w:r>
              <w:rPr>
                <w:rFonts w:ascii="Cambria"/>
              </w:rPr>
              <w:t>A</w:t>
            </w:r>
            <w:r>
              <w:rPr>
                <w:rFonts w:ascii="Cambria"/>
                <w:spacing w:val="-2"/>
              </w:rPr>
              <w:t xml:space="preserve"> </w:t>
            </w:r>
            <w:r>
              <w:rPr>
                <w:rFonts w:ascii="Cambria"/>
                <w:spacing w:val="-1"/>
              </w:rPr>
              <w:t>monthly</w:t>
            </w:r>
            <w:r>
              <w:rPr>
                <w:rFonts w:ascii="Cambria"/>
                <w:spacing w:val="-2"/>
              </w:rPr>
              <w:t xml:space="preserve"> </w:t>
            </w:r>
            <w:r>
              <w:rPr>
                <w:rFonts w:ascii="Cambria"/>
                <w:spacing w:val="-1"/>
              </w:rPr>
              <w:t>discussion</w:t>
            </w:r>
            <w:r>
              <w:rPr>
                <w:rFonts w:ascii="Cambria"/>
                <w:spacing w:val="-2"/>
              </w:rPr>
              <w:t xml:space="preserve"> </w:t>
            </w:r>
            <w:r>
              <w:rPr>
                <w:rFonts w:ascii="Cambria"/>
                <w:spacing w:val="-1"/>
              </w:rPr>
              <w:t xml:space="preserve">group </w:t>
            </w:r>
            <w:r>
              <w:rPr>
                <w:rFonts w:ascii="Cambria"/>
              </w:rPr>
              <w:t>of</w:t>
            </w:r>
            <w:r>
              <w:rPr>
                <w:rFonts w:ascii="Cambria"/>
                <w:spacing w:val="-1"/>
              </w:rPr>
              <w:t xml:space="preserve"> graduate students,</w:t>
            </w:r>
            <w:r>
              <w:rPr>
                <w:rFonts w:ascii="Cambria"/>
                <w:spacing w:val="-3"/>
              </w:rPr>
              <w:t xml:space="preserve"> </w:t>
            </w:r>
            <w:r>
              <w:rPr>
                <w:rFonts w:ascii="Cambria"/>
                <w:spacing w:val="-1"/>
              </w:rPr>
              <w:t>faculty,</w:t>
            </w:r>
            <w:r>
              <w:rPr>
                <w:rFonts w:ascii="Cambria"/>
                <w:spacing w:val="41"/>
              </w:rPr>
              <w:t xml:space="preserve"> </w:t>
            </w:r>
            <w:r>
              <w:rPr>
                <w:rFonts w:ascii="Cambria"/>
                <w:spacing w:val="-1"/>
              </w:rPr>
              <w:t>researchers</w:t>
            </w:r>
            <w:r>
              <w:rPr>
                <w:rFonts w:ascii="Cambria"/>
              </w:rPr>
              <w:t xml:space="preserve"> </w:t>
            </w:r>
            <w:r>
              <w:rPr>
                <w:rFonts w:ascii="Cambria"/>
                <w:spacing w:val="-1"/>
              </w:rPr>
              <w:t>and professionals</w:t>
            </w:r>
            <w:r>
              <w:rPr>
                <w:rFonts w:ascii="Cambria"/>
              </w:rPr>
              <w:t xml:space="preserve"> </w:t>
            </w:r>
            <w:r>
              <w:rPr>
                <w:rFonts w:ascii="Cambria"/>
                <w:spacing w:val="-1"/>
              </w:rPr>
              <w:t xml:space="preserve">who </w:t>
            </w:r>
            <w:r>
              <w:rPr>
                <w:rFonts w:ascii="Cambria"/>
                <w:spacing w:val="-2"/>
              </w:rPr>
              <w:t>aim</w:t>
            </w:r>
            <w:r>
              <w:rPr>
                <w:rFonts w:ascii="Cambria"/>
              </w:rPr>
              <w:t xml:space="preserve"> </w:t>
            </w:r>
            <w:r>
              <w:rPr>
                <w:rFonts w:ascii="Cambria"/>
                <w:spacing w:val="-1"/>
              </w:rPr>
              <w:t>to build empirical</w:t>
            </w:r>
            <w:r>
              <w:rPr>
                <w:rFonts w:ascii="Cambria"/>
                <w:spacing w:val="39"/>
              </w:rPr>
              <w:t xml:space="preserve"> </w:t>
            </w:r>
            <w:r>
              <w:rPr>
                <w:rFonts w:ascii="Cambria"/>
                <w:spacing w:val="-1"/>
              </w:rPr>
              <w:t xml:space="preserve">knowledge </w:t>
            </w:r>
            <w:r>
              <w:rPr>
                <w:rFonts w:ascii="Cambria"/>
              </w:rPr>
              <w:t>on</w:t>
            </w:r>
            <w:r>
              <w:rPr>
                <w:rFonts w:ascii="Cambria"/>
                <w:spacing w:val="-2"/>
              </w:rPr>
              <w:t xml:space="preserve"> </w:t>
            </w:r>
            <w:r>
              <w:rPr>
                <w:rFonts w:ascii="Cambria"/>
                <w:spacing w:val="-1"/>
              </w:rPr>
              <w:t>topics</w:t>
            </w:r>
            <w:r>
              <w:rPr>
                <w:rFonts w:ascii="Cambria"/>
              </w:rPr>
              <w:t xml:space="preserve"> </w:t>
            </w:r>
            <w:r>
              <w:rPr>
                <w:rFonts w:ascii="Cambria"/>
                <w:spacing w:val="-1"/>
              </w:rPr>
              <w:t>related to Indigenous</w:t>
            </w:r>
            <w:r>
              <w:rPr>
                <w:rFonts w:ascii="Cambria"/>
                <w:spacing w:val="-2"/>
              </w:rPr>
              <w:t xml:space="preserve"> </w:t>
            </w:r>
            <w:r>
              <w:rPr>
                <w:rFonts w:ascii="Cambria"/>
              </w:rPr>
              <w:t>child</w:t>
            </w:r>
            <w:r>
              <w:rPr>
                <w:rFonts w:ascii="Cambria"/>
                <w:spacing w:val="-1"/>
              </w:rPr>
              <w:t xml:space="preserve"> welfare</w:t>
            </w:r>
            <w:r>
              <w:rPr>
                <w:rFonts w:ascii="Cambria"/>
                <w:spacing w:val="29"/>
              </w:rPr>
              <w:t xml:space="preserve"> </w:t>
            </w:r>
            <w:r>
              <w:rPr>
                <w:rFonts w:ascii="Cambria"/>
                <w:spacing w:val="-1"/>
              </w:rPr>
              <w:t>and to facilitate knowledge translation</w:t>
            </w:r>
            <w:r>
              <w:rPr>
                <w:rFonts w:ascii="Cambria"/>
                <w:spacing w:val="-2"/>
              </w:rPr>
              <w:t xml:space="preserve"> </w:t>
            </w:r>
            <w:r>
              <w:rPr>
                <w:rFonts w:ascii="Cambria"/>
              </w:rPr>
              <w:t>of</w:t>
            </w:r>
            <w:r>
              <w:rPr>
                <w:rFonts w:ascii="Cambria"/>
                <w:spacing w:val="-1"/>
              </w:rPr>
              <w:t xml:space="preserve"> Indigenous</w:t>
            </w:r>
            <w:r>
              <w:rPr>
                <w:rFonts w:ascii="Cambria"/>
              </w:rPr>
              <w:t xml:space="preserve"> child</w:t>
            </w:r>
            <w:r>
              <w:rPr>
                <w:rFonts w:ascii="Cambria"/>
                <w:spacing w:val="41"/>
              </w:rPr>
              <w:t xml:space="preserve"> </w:t>
            </w:r>
            <w:r>
              <w:rPr>
                <w:rFonts w:ascii="Cambria"/>
                <w:spacing w:val="-1"/>
              </w:rPr>
              <w:t>welfare research.</w:t>
            </w:r>
          </w:p>
        </w:tc>
      </w:tr>
      <w:tr w:rsidR="005F07FB" w14:paraId="020B5775" w14:textId="77777777">
        <w:trPr>
          <w:trHeight w:hRule="exact" w:val="1298"/>
        </w:trPr>
        <w:tc>
          <w:tcPr>
            <w:tcW w:w="2263" w:type="dxa"/>
            <w:tcBorders>
              <w:top w:val="single" w:sz="5" w:space="0" w:color="000000"/>
              <w:left w:val="single" w:sz="5" w:space="0" w:color="000000"/>
              <w:bottom w:val="single" w:sz="5" w:space="0" w:color="000000"/>
              <w:right w:val="single" w:sz="5" w:space="0" w:color="000000"/>
            </w:tcBorders>
          </w:tcPr>
          <w:p w14:paraId="22AD66BD" w14:textId="77777777" w:rsidR="005F07FB" w:rsidRDefault="00E70F38">
            <w:pPr>
              <w:pStyle w:val="TableParagraph"/>
              <w:ind w:left="102" w:right="633"/>
              <w:rPr>
                <w:rFonts w:ascii="Cambria" w:eastAsia="Cambria" w:hAnsi="Cambria" w:cs="Cambria"/>
              </w:rPr>
            </w:pPr>
            <w:r>
              <w:rPr>
                <w:rFonts w:ascii="Cambria"/>
                <w:spacing w:val="-1"/>
              </w:rPr>
              <w:t>Qualitative Data</w:t>
            </w:r>
            <w:r>
              <w:rPr>
                <w:rFonts w:ascii="Cambria"/>
                <w:spacing w:val="28"/>
              </w:rPr>
              <w:t xml:space="preserve"> </w:t>
            </w:r>
            <w:r>
              <w:rPr>
                <w:rFonts w:ascii="Cambria"/>
                <w:spacing w:val="-1"/>
              </w:rPr>
              <w:t>Analysis</w:t>
            </w:r>
            <w:r>
              <w:rPr>
                <w:rFonts w:ascii="Cambria"/>
              </w:rPr>
              <w:t xml:space="preserve"> </w:t>
            </w:r>
            <w:r>
              <w:rPr>
                <w:rFonts w:ascii="Cambria"/>
                <w:spacing w:val="-1"/>
              </w:rPr>
              <w:t>Group</w:t>
            </w:r>
            <w:r>
              <w:rPr>
                <w:rFonts w:ascii="Cambria"/>
                <w:spacing w:val="28"/>
              </w:rPr>
              <w:t xml:space="preserve"> </w:t>
            </w:r>
            <w:r>
              <w:rPr>
                <w:rFonts w:ascii="Cambria"/>
                <w:spacing w:val="-1"/>
              </w:rPr>
              <w:t>(QDAG)</w:t>
            </w:r>
          </w:p>
        </w:tc>
        <w:tc>
          <w:tcPr>
            <w:tcW w:w="1670" w:type="dxa"/>
            <w:tcBorders>
              <w:top w:val="single" w:sz="5" w:space="0" w:color="000000"/>
              <w:left w:val="single" w:sz="5" w:space="0" w:color="000000"/>
              <w:bottom w:val="single" w:sz="5" w:space="0" w:color="000000"/>
              <w:right w:val="single" w:sz="5" w:space="0" w:color="000000"/>
            </w:tcBorders>
          </w:tcPr>
          <w:p w14:paraId="714B2332" w14:textId="77777777" w:rsidR="005F07FB" w:rsidRDefault="00E70F38">
            <w:pPr>
              <w:pStyle w:val="TableParagraph"/>
              <w:ind w:left="102" w:right="343"/>
              <w:jc w:val="both"/>
              <w:rPr>
                <w:rFonts w:ascii="Cambria" w:eastAsia="Cambria" w:hAnsi="Cambria" w:cs="Cambria"/>
              </w:rPr>
            </w:pPr>
            <w:r>
              <w:rPr>
                <w:rFonts w:ascii="Cambria"/>
                <w:spacing w:val="-1"/>
              </w:rPr>
              <w:t>Meetings</w:t>
            </w:r>
            <w:r>
              <w:rPr>
                <w:rFonts w:ascii="Cambria"/>
                <w:spacing w:val="-2"/>
              </w:rPr>
              <w:t xml:space="preserve"> </w:t>
            </w:r>
            <w:r>
              <w:rPr>
                <w:rFonts w:ascii="Cambria"/>
                <w:spacing w:val="-1"/>
              </w:rPr>
              <w:t>are</w:t>
            </w:r>
            <w:r>
              <w:rPr>
                <w:rFonts w:ascii="Cambria"/>
                <w:spacing w:val="26"/>
              </w:rPr>
              <w:t xml:space="preserve"> </w:t>
            </w:r>
            <w:r>
              <w:rPr>
                <w:rFonts w:ascii="Cambria"/>
                <w:spacing w:val="-1"/>
              </w:rPr>
              <w:t xml:space="preserve">scheduled </w:t>
            </w:r>
            <w:r>
              <w:rPr>
                <w:rFonts w:ascii="Cambria"/>
                <w:spacing w:val="-2"/>
              </w:rPr>
              <w:t>as</w:t>
            </w:r>
            <w:r>
              <w:rPr>
                <w:rFonts w:ascii="Cambria"/>
                <w:spacing w:val="27"/>
              </w:rPr>
              <w:t xml:space="preserve"> </w:t>
            </w:r>
            <w:r>
              <w:rPr>
                <w:rFonts w:ascii="Cambria"/>
                <w:spacing w:val="-1"/>
              </w:rPr>
              <w:t>per needs</w:t>
            </w:r>
            <w:r>
              <w:rPr>
                <w:rFonts w:ascii="Cambria"/>
                <w:spacing w:val="-2"/>
              </w:rPr>
              <w:t xml:space="preserve"> </w:t>
            </w:r>
            <w:r>
              <w:rPr>
                <w:rFonts w:ascii="Cambria"/>
              </w:rPr>
              <w:t>of</w:t>
            </w:r>
            <w:r>
              <w:rPr>
                <w:rFonts w:ascii="Cambria"/>
                <w:spacing w:val="25"/>
              </w:rPr>
              <w:t xml:space="preserve"> </w:t>
            </w:r>
            <w:r>
              <w:rPr>
                <w:rFonts w:ascii="Cambria"/>
                <w:spacing w:val="-1"/>
              </w:rPr>
              <w:t>students</w:t>
            </w:r>
          </w:p>
        </w:tc>
        <w:tc>
          <w:tcPr>
            <w:tcW w:w="5810" w:type="dxa"/>
            <w:tcBorders>
              <w:top w:val="single" w:sz="5" w:space="0" w:color="000000"/>
              <w:left w:val="single" w:sz="5" w:space="0" w:color="000000"/>
              <w:bottom w:val="single" w:sz="5" w:space="0" w:color="000000"/>
              <w:right w:val="single" w:sz="5" w:space="0" w:color="000000"/>
            </w:tcBorders>
          </w:tcPr>
          <w:p w14:paraId="6A921A64" w14:textId="77777777" w:rsidR="005F07FB" w:rsidRDefault="00E70F38" w:rsidP="00CE4E20">
            <w:pPr>
              <w:pStyle w:val="TableParagraph"/>
              <w:ind w:left="102" w:right="97"/>
              <w:rPr>
                <w:rFonts w:ascii="Cambria" w:eastAsia="Cambria" w:hAnsi="Cambria" w:cs="Cambria"/>
              </w:rPr>
            </w:pPr>
            <w:r>
              <w:rPr>
                <w:rFonts w:ascii="Cambria"/>
              </w:rPr>
              <w:t>The</w:t>
            </w:r>
            <w:r>
              <w:rPr>
                <w:rFonts w:ascii="Cambria"/>
                <w:spacing w:val="28"/>
              </w:rPr>
              <w:t xml:space="preserve"> </w:t>
            </w:r>
            <w:r>
              <w:rPr>
                <w:rFonts w:ascii="Cambria"/>
                <w:spacing w:val="-1"/>
              </w:rPr>
              <w:t>QDAG</w:t>
            </w:r>
            <w:r>
              <w:rPr>
                <w:rFonts w:ascii="Cambria"/>
                <w:spacing w:val="29"/>
              </w:rPr>
              <w:t xml:space="preserve"> </w:t>
            </w:r>
            <w:r>
              <w:rPr>
                <w:rFonts w:ascii="Cambria"/>
                <w:spacing w:val="-1"/>
              </w:rPr>
              <w:t>is</w:t>
            </w:r>
            <w:r>
              <w:rPr>
                <w:rFonts w:ascii="Cambria"/>
                <w:spacing w:val="32"/>
              </w:rPr>
              <w:t xml:space="preserve"> </w:t>
            </w:r>
            <w:r>
              <w:rPr>
                <w:rFonts w:ascii="Cambria"/>
              </w:rPr>
              <w:t>a</w:t>
            </w:r>
            <w:r>
              <w:rPr>
                <w:rFonts w:ascii="Cambria"/>
                <w:spacing w:val="28"/>
              </w:rPr>
              <w:t xml:space="preserve"> </w:t>
            </w:r>
            <w:r>
              <w:rPr>
                <w:rFonts w:ascii="Cambria"/>
                <w:spacing w:val="-1"/>
              </w:rPr>
              <w:t>space</w:t>
            </w:r>
            <w:r>
              <w:rPr>
                <w:rFonts w:ascii="Cambria"/>
                <w:spacing w:val="31"/>
              </w:rPr>
              <w:t xml:space="preserve"> </w:t>
            </w:r>
            <w:r>
              <w:rPr>
                <w:rFonts w:ascii="Cambria"/>
                <w:spacing w:val="-1"/>
              </w:rPr>
              <w:t>for</w:t>
            </w:r>
            <w:r>
              <w:rPr>
                <w:rFonts w:ascii="Cambria"/>
                <w:spacing w:val="27"/>
              </w:rPr>
              <w:t xml:space="preserve"> </w:t>
            </w:r>
            <w:r>
              <w:rPr>
                <w:rFonts w:ascii="Cambria"/>
              </w:rPr>
              <w:t>social</w:t>
            </w:r>
            <w:r>
              <w:rPr>
                <w:rFonts w:ascii="Cambria"/>
                <w:spacing w:val="30"/>
              </w:rPr>
              <w:t xml:space="preserve"> </w:t>
            </w:r>
            <w:r>
              <w:rPr>
                <w:rFonts w:ascii="Cambria"/>
                <w:spacing w:val="-1"/>
              </w:rPr>
              <w:t>work</w:t>
            </w:r>
            <w:r>
              <w:rPr>
                <w:rFonts w:ascii="Cambria"/>
                <w:spacing w:val="30"/>
              </w:rPr>
              <w:t xml:space="preserve"> </w:t>
            </w:r>
            <w:r>
              <w:rPr>
                <w:rFonts w:ascii="Cambria"/>
                <w:spacing w:val="-1"/>
              </w:rPr>
              <w:t>doctoral</w:t>
            </w:r>
            <w:r>
              <w:rPr>
                <w:rFonts w:ascii="Cambria"/>
                <w:spacing w:val="30"/>
              </w:rPr>
              <w:t xml:space="preserve"> </w:t>
            </w:r>
            <w:r>
              <w:rPr>
                <w:rFonts w:ascii="Cambria"/>
                <w:spacing w:val="-1"/>
              </w:rPr>
              <w:t>students</w:t>
            </w:r>
            <w:r>
              <w:rPr>
                <w:rFonts w:ascii="Cambria"/>
                <w:spacing w:val="32"/>
              </w:rPr>
              <w:t xml:space="preserve"> </w:t>
            </w:r>
            <w:r>
              <w:rPr>
                <w:rFonts w:ascii="Cambria"/>
                <w:spacing w:val="-1"/>
              </w:rPr>
              <w:t>to</w:t>
            </w:r>
            <w:r>
              <w:rPr>
                <w:rFonts w:ascii="Cambria"/>
                <w:spacing w:val="23"/>
              </w:rPr>
              <w:t xml:space="preserve"> </w:t>
            </w:r>
            <w:r>
              <w:rPr>
                <w:rFonts w:ascii="Cambria"/>
                <w:spacing w:val="-1"/>
              </w:rPr>
              <w:t>work</w:t>
            </w:r>
            <w:r>
              <w:rPr>
                <w:rFonts w:ascii="Cambria"/>
                <w:spacing w:val="3"/>
              </w:rPr>
              <w:t xml:space="preserve"> </w:t>
            </w:r>
            <w:r>
              <w:rPr>
                <w:rFonts w:ascii="Cambria"/>
                <w:spacing w:val="-1"/>
              </w:rPr>
              <w:t>independently</w:t>
            </w:r>
            <w:r>
              <w:rPr>
                <w:rFonts w:ascii="Cambria"/>
                <w:spacing w:val="3"/>
              </w:rPr>
              <w:t xml:space="preserve"> </w:t>
            </w:r>
            <w:r>
              <w:rPr>
                <w:rFonts w:ascii="Cambria"/>
                <w:spacing w:val="-1"/>
              </w:rPr>
              <w:t>with</w:t>
            </w:r>
            <w:r>
              <w:rPr>
                <w:rFonts w:ascii="Cambria"/>
                <w:spacing w:val="2"/>
              </w:rPr>
              <w:t xml:space="preserve"> </w:t>
            </w:r>
            <w:r>
              <w:rPr>
                <w:rFonts w:ascii="Cambria"/>
                <w:spacing w:val="-1"/>
              </w:rPr>
              <w:t>others</w:t>
            </w:r>
            <w:r>
              <w:rPr>
                <w:rFonts w:ascii="Cambria"/>
                <w:spacing w:val="5"/>
              </w:rPr>
              <w:t xml:space="preserve"> </w:t>
            </w:r>
            <w:r>
              <w:rPr>
                <w:rFonts w:ascii="Cambria"/>
                <w:spacing w:val="-1"/>
              </w:rPr>
              <w:t>to</w:t>
            </w:r>
            <w:r>
              <w:rPr>
                <w:rFonts w:ascii="Cambria"/>
                <w:spacing w:val="4"/>
              </w:rPr>
              <w:t xml:space="preserve"> </w:t>
            </w:r>
            <w:r>
              <w:rPr>
                <w:rFonts w:ascii="Cambria"/>
                <w:spacing w:val="-2"/>
              </w:rPr>
              <w:t>be</w:t>
            </w:r>
            <w:r>
              <w:rPr>
                <w:rFonts w:ascii="Cambria"/>
                <w:spacing w:val="4"/>
              </w:rPr>
              <w:t xml:space="preserve"> </w:t>
            </w:r>
            <w:r>
              <w:rPr>
                <w:rFonts w:ascii="Cambria"/>
                <w:spacing w:val="-1"/>
              </w:rPr>
              <w:t>able</w:t>
            </w:r>
            <w:r>
              <w:rPr>
                <w:rFonts w:ascii="Cambria"/>
                <w:spacing w:val="2"/>
              </w:rPr>
              <w:t xml:space="preserve"> </w:t>
            </w:r>
            <w:r>
              <w:rPr>
                <w:rFonts w:ascii="Cambria"/>
                <w:spacing w:val="-1"/>
              </w:rPr>
              <w:t>to</w:t>
            </w:r>
            <w:r>
              <w:rPr>
                <w:rFonts w:ascii="Cambria"/>
                <w:spacing w:val="4"/>
              </w:rPr>
              <w:t xml:space="preserve"> </w:t>
            </w:r>
            <w:r>
              <w:rPr>
                <w:rFonts w:ascii="Cambria"/>
                <w:spacing w:val="-1"/>
              </w:rPr>
              <w:t>ask</w:t>
            </w:r>
            <w:r>
              <w:rPr>
                <w:rFonts w:ascii="Cambria"/>
                <w:spacing w:val="3"/>
              </w:rPr>
              <w:t xml:space="preserve"> </w:t>
            </w:r>
            <w:r>
              <w:rPr>
                <w:rFonts w:ascii="Cambria"/>
                <w:spacing w:val="-1"/>
              </w:rPr>
              <w:t>questions</w:t>
            </w:r>
            <w:r>
              <w:rPr>
                <w:rFonts w:ascii="Cambria"/>
                <w:spacing w:val="33"/>
              </w:rPr>
              <w:t xml:space="preserve"> </w:t>
            </w:r>
            <w:r>
              <w:rPr>
                <w:rFonts w:ascii="Cambria"/>
              </w:rPr>
              <w:t>as</w:t>
            </w:r>
            <w:r>
              <w:rPr>
                <w:rFonts w:ascii="Cambria"/>
                <w:spacing w:val="33"/>
              </w:rPr>
              <w:t xml:space="preserve"> </w:t>
            </w:r>
            <w:r>
              <w:rPr>
                <w:rFonts w:ascii="Cambria"/>
                <w:spacing w:val="-1"/>
              </w:rPr>
              <w:t>they</w:t>
            </w:r>
            <w:r>
              <w:rPr>
                <w:rFonts w:ascii="Cambria"/>
                <w:spacing w:val="31"/>
              </w:rPr>
              <w:t xml:space="preserve"> </w:t>
            </w:r>
            <w:r>
              <w:rPr>
                <w:rFonts w:ascii="Cambria"/>
                <w:spacing w:val="-1"/>
              </w:rPr>
              <w:t>emerge</w:t>
            </w:r>
            <w:r>
              <w:rPr>
                <w:rFonts w:ascii="Cambria"/>
                <w:spacing w:val="33"/>
              </w:rPr>
              <w:t xml:space="preserve"> </w:t>
            </w:r>
            <w:r>
              <w:rPr>
                <w:rFonts w:ascii="Cambria"/>
                <w:spacing w:val="-1"/>
              </w:rPr>
              <w:t>during</w:t>
            </w:r>
            <w:r>
              <w:rPr>
                <w:rFonts w:ascii="Cambria"/>
                <w:spacing w:val="31"/>
              </w:rPr>
              <w:t xml:space="preserve"> </w:t>
            </w:r>
            <w:r>
              <w:rPr>
                <w:rFonts w:ascii="Cambria"/>
                <w:spacing w:val="-1"/>
              </w:rPr>
              <w:t>data</w:t>
            </w:r>
            <w:r>
              <w:rPr>
                <w:rFonts w:ascii="Cambria"/>
                <w:spacing w:val="33"/>
              </w:rPr>
              <w:t xml:space="preserve"> </w:t>
            </w:r>
            <w:r>
              <w:rPr>
                <w:rFonts w:ascii="Cambria"/>
                <w:spacing w:val="-1"/>
              </w:rPr>
              <w:t>analysis.</w:t>
            </w:r>
            <w:r>
              <w:rPr>
                <w:rFonts w:ascii="Cambria"/>
                <w:spacing w:val="33"/>
              </w:rPr>
              <w:t xml:space="preserve"> </w:t>
            </w:r>
            <w:r>
              <w:rPr>
                <w:rFonts w:ascii="Cambria"/>
              </w:rPr>
              <w:t>It</w:t>
            </w:r>
            <w:r>
              <w:rPr>
                <w:rFonts w:ascii="Cambria"/>
                <w:spacing w:val="30"/>
              </w:rPr>
              <w:t xml:space="preserve"> </w:t>
            </w:r>
            <w:r>
              <w:rPr>
                <w:rFonts w:ascii="Cambria"/>
              </w:rPr>
              <w:t>is</w:t>
            </w:r>
            <w:r>
              <w:rPr>
                <w:rFonts w:ascii="Cambria"/>
                <w:spacing w:val="32"/>
              </w:rPr>
              <w:t xml:space="preserve"> </w:t>
            </w:r>
            <w:r>
              <w:rPr>
                <w:rFonts w:ascii="Cambria"/>
              </w:rPr>
              <w:t>a</w:t>
            </w:r>
            <w:r>
              <w:rPr>
                <w:rFonts w:ascii="Cambria"/>
                <w:spacing w:val="32"/>
              </w:rPr>
              <w:t xml:space="preserve"> </w:t>
            </w:r>
            <w:r>
              <w:rPr>
                <w:rFonts w:ascii="Cambria"/>
                <w:spacing w:val="-1"/>
              </w:rPr>
              <w:t>work-focused</w:t>
            </w:r>
            <w:r>
              <w:rPr>
                <w:rFonts w:ascii="Cambria"/>
                <w:spacing w:val="23"/>
              </w:rPr>
              <w:t xml:space="preserve"> </w:t>
            </w:r>
            <w:r>
              <w:rPr>
                <w:rFonts w:ascii="Cambria"/>
                <w:spacing w:val="-1"/>
              </w:rPr>
              <w:t>group</w:t>
            </w:r>
            <w:r>
              <w:rPr>
                <w:rFonts w:ascii="Cambria"/>
                <w:spacing w:val="15"/>
              </w:rPr>
              <w:t xml:space="preserve"> </w:t>
            </w:r>
            <w:r>
              <w:rPr>
                <w:rFonts w:ascii="Cambria"/>
                <w:spacing w:val="-1"/>
              </w:rPr>
              <w:t>to</w:t>
            </w:r>
            <w:r>
              <w:rPr>
                <w:rFonts w:ascii="Cambria"/>
                <w:spacing w:val="16"/>
              </w:rPr>
              <w:t xml:space="preserve"> </w:t>
            </w:r>
            <w:r>
              <w:rPr>
                <w:rFonts w:ascii="Cambria"/>
                <w:spacing w:val="-1"/>
              </w:rPr>
              <w:t>move</w:t>
            </w:r>
            <w:r>
              <w:rPr>
                <w:rFonts w:ascii="Cambria"/>
                <w:spacing w:val="16"/>
              </w:rPr>
              <w:t xml:space="preserve"> </w:t>
            </w:r>
            <w:r>
              <w:rPr>
                <w:rFonts w:ascii="Cambria"/>
                <w:spacing w:val="-1"/>
              </w:rPr>
              <w:t>students</w:t>
            </w:r>
            <w:r>
              <w:rPr>
                <w:rFonts w:ascii="Cambria"/>
                <w:spacing w:val="15"/>
              </w:rPr>
              <w:t xml:space="preserve"> </w:t>
            </w:r>
            <w:r>
              <w:rPr>
                <w:rFonts w:ascii="Cambria"/>
                <w:spacing w:val="-1"/>
              </w:rPr>
              <w:t>forward</w:t>
            </w:r>
            <w:r>
              <w:rPr>
                <w:rFonts w:ascii="Cambria"/>
                <w:spacing w:val="16"/>
              </w:rPr>
              <w:t xml:space="preserve"> </w:t>
            </w:r>
            <w:r>
              <w:rPr>
                <w:rFonts w:ascii="Cambria"/>
                <w:spacing w:val="-1"/>
              </w:rPr>
              <w:t>through</w:t>
            </w:r>
            <w:r>
              <w:rPr>
                <w:rFonts w:ascii="Cambria"/>
                <w:spacing w:val="16"/>
              </w:rPr>
              <w:t xml:space="preserve"> </w:t>
            </w:r>
            <w:r>
              <w:rPr>
                <w:rFonts w:ascii="Cambria"/>
                <w:spacing w:val="-1"/>
              </w:rPr>
              <w:t>the</w:t>
            </w:r>
            <w:r>
              <w:rPr>
                <w:rFonts w:ascii="Cambria"/>
                <w:spacing w:val="16"/>
              </w:rPr>
              <w:t xml:space="preserve"> </w:t>
            </w:r>
            <w:r>
              <w:rPr>
                <w:rFonts w:ascii="Cambria"/>
                <w:spacing w:val="-1"/>
              </w:rPr>
              <w:t>data</w:t>
            </w:r>
            <w:r>
              <w:rPr>
                <w:rFonts w:ascii="Cambria"/>
                <w:spacing w:val="14"/>
              </w:rPr>
              <w:t xml:space="preserve"> </w:t>
            </w:r>
            <w:r>
              <w:rPr>
                <w:rFonts w:ascii="Cambria"/>
                <w:spacing w:val="-1"/>
              </w:rPr>
              <w:t>analysis</w:t>
            </w:r>
            <w:r>
              <w:rPr>
                <w:rFonts w:ascii="Cambria"/>
                <w:spacing w:val="33"/>
              </w:rPr>
              <w:t xml:space="preserve"> </w:t>
            </w:r>
            <w:r>
              <w:rPr>
                <w:rFonts w:ascii="Cambria"/>
                <w:spacing w:val="-1"/>
              </w:rPr>
              <w:t xml:space="preserve">phase </w:t>
            </w:r>
            <w:r>
              <w:rPr>
                <w:rFonts w:ascii="Cambria"/>
              </w:rPr>
              <w:t>of</w:t>
            </w:r>
            <w:r>
              <w:rPr>
                <w:rFonts w:ascii="Cambria"/>
                <w:spacing w:val="-1"/>
              </w:rPr>
              <w:t xml:space="preserve"> the dissertation</w:t>
            </w:r>
            <w:r>
              <w:rPr>
                <w:rFonts w:ascii="Cambria"/>
                <w:spacing w:val="-2"/>
              </w:rPr>
              <w:t xml:space="preserve"> </w:t>
            </w:r>
            <w:r>
              <w:rPr>
                <w:rFonts w:ascii="Cambria"/>
                <w:spacing w:val="-1"/>
              </w:rPr>
              <w:t>with</w:t>
            </w:r>
            <w:r>
              <w:rPr>
                <w:rFonts w:ascii="Cambria"/>
              </w:rPr>
              <w:t xml:space="preserve"> </w:t>
            </w:r>
            <w:r>
              <w:rPr>
                <w:rFonts w:ascii="Cambria"/>
                <w:spacing w:val="-1"/>
              </w:rPr>
              <w:t>the</w:t>
            </w:r>
            <w:r>
              <w:rPr>
                <w:rFonts w:ascii="Cambria"/>
                <w:spacing w:val="-3"/>
              </w:rPr>
              <w:t xml:space="preserve"> </w:t>
            </w:r>
            <w:r>
              <w:rPr>
                <w:rFonts w:ascii="Cambria"/>
                <w:spacing w:val="-1"/>
              </w:rPr>
              <w:t xml:space="preserve">support </w:t>
            </w:r>
            <w:r>
              <w:rPr>
                <w:rFonts w:ascii="Cambria"/>
              </w:rPr>
              <w:t>of</w:t>
            </w:r>
            <w:r>
              <w:rPr>
                <w:rFonts w:ascii="Cambria"/>
                <w:spacing w:val="-1"/>
              </w:rPr>
              <w:t xml:space="preserve"> </w:t>
            </w:r>
            <w:r>
              <w:rPr>
                <w:rFonts w:ascii="Cambria"/>
                <w:spacing w:val="-2"/>
              </w:rPr>
              <w:t>others.</w:t>
            </w:r>
          </w:p>
        </w:tc>
      </w:tr>
      <w:tr w:rsidR="005F07FB" w14:paraId="4411425D" w14:textId="77777777">
        <w:trPr>
          <w:trHeight w:hRule="exact" w:val="1301"/>
        </w:trPr>
        <w:tc>
          <w:tcPr>
            <w:tcW w:w="2263" w:type="dxa"/>
            <w:tcBorders>
              <w:top w:val="single" w:sz="5" w:space="0" w:color="000000"/>
              <w:left w:val="single" w:sz="5" w:space="0" w:color="000000"/>
              <w:bottom w:val="single" w:sz="5" w:space="0" w:color="000000"/>
              <w:right w:val="single" w:sz="5" w:space="0" w:color="000000"/>
            </w:tcBorders>
          </w:tcPr>
          <w:p w14:paraId="0826D0EA" w14:textId="77777777" w:rsidR="005F07FB" w:rsidRDefault="00E70F38">
            <w:pPr>
              <w:pStyle w:val="TableParagraph"/>
              <w:ind w:left="102" w:right="97"/>
              <w:rPr>
                <w:rFonts w:ascii="Cambria" w:eastAsia="Cambria" w:hAnsi="Cambria" w:cs="Cambria"/>
              </w:rPr>
            </w:pPr>
            <w:r>
              <w:rPr>
                <w:rFonts w:ascii="Cambria"/>
                <w:spacing w:val="-1"/>
              </w:rPr>
              <w:t>Huddle</w:t>
            </w:r>
            <w:r>
              <w:rPr>
                <w:rFonts w:ascii="Cambria"/>
                <w:spacing w:val="-8"/>
              </w:rPr>
              <w:t xml:space="preserve"> </w:t>
            </w:r>
            <w:r>
              <w:rPr>
                <w:rFonts w:ascii="Cambria"/>
              </w:rPr>
              <w:t>for</w:t>
            </w:r>
            <w:r>
              <w:rPr>
                <w:rFonts w:ascii="Cambria"/>
                <w:spacing w:val="-6"/>
              </w:rPr>
              <w:t xml:space="preserve"> </w:t>
            </w:r>
            <w:r>
              <w:rPr>
                <w:rFonts w:ascii="Cambria"/>
                <w:spacing w:val="-1"/>
              </w:rPr>
              <w:t>Action</w:t>
            </w:r>
            <w:r>
              <w:rPr>
                <w:rFonts w:ascii="Cambria"/>
                <w:spacing w:val="-7"/>
              </w:rPr>
              <w:t xml:space="preserve"> </w:t>
            </w:r>
            <w:r>
              <w:rPr>
                <w:rFonts w:ascii="Cambria"/>
                <w:spacing w:val="-1"/>
              </w:rPr>
              <w:t>and</w:t>
            </w:r>
            <w:r>
              <w:rPr>
                <w:rFonts w:ascii="Cambria"/>
                <w:spacing w:val="26"/>
              </w:rPr>
              <w:t xml:space="preserve"> </w:t>
            </w:r>
            <w:r>
              <w:rPr>
                <w:rFonts w:ascii="Cambria"/>
                <w:spacing w:val="-1"/>
              </w:rPr>
              <w:t>Social Justice</w:t>
            </w:r>
          </w:p>
        </w:tc>
        <w:tc>
          <w:tcPr>
            <w:tcW w:w="1670" w:type="dxa"/>
            <w:tcBorders>
              <w:top w:val="single" w:sz="5" w:space="0" w:color="000000"/>
              <w:left w:val="single" w:sz="5" w:space="0" w:color="000000"/>
              <w:bottom w:val="single" w:sz="5" w:space="0" w:color="000000"/>
              <w:right w:val="single" w:sz="5" w:space="0" w:color="000000"/>
            </w:tcBorders>
          </w:tcPr>
          <w:p w14:paraId="54295755" w14:textId="77777777" w:rsidR="005F07FB" w:rsidRDefault="00E70F38">
            <w:pPr>
              <w:pStyle w:val="TableParagraph"/>
              <w:ind w:left="102" w:right="761"/>
              <w:rPr>
                <w:rFonts w:ascii="Cambria" w:eastAsia="Cambria" w:hAnsi="Cambria" w:cs="Cambria"/>
              </w:rPr>
            </w:pPr>
            <w:r>
              <w:rPr>
                <w:rFonts w:ascii="Cambria"/>
              </w:rPr>
              <w:t>1</w:t>
            </w:r>
            <w:r>
              <w:rPr>
                <w:rFonts w:ascii="Cambria"/>
                <w:spacing w:val="-1"/>
              </w:rPr>
              <w:t xml:space="preserve"> hour;</w:t>
            </w:r>
            <w:r>
              <w:rPr>
                <w:rFonts w:ascii="Cambria"/>
                <w:spacing w:val="24"/>
              </w:rPr>
              <w:t xml:space="preserve"> </w:t>
            </w:r>
            <w:r>
              <w:rPr>
                <w:rFonts w:ascii="Cambria"/>
                <w:spacing w:val="-1"/>
              </w:rPr>
              <w:t>monthly</w:t>
            </w:r>
          </w:p>
        </w:tc>
        <w:tc>
          <w:tcPr>
            <w:tcW w:w="5810" w:type="dxa"/>
            <w:tcBorders>
              <w:top w:val="single" w:sz="5" w:space="0" w:color="000000"/>
              <w:left w:val="single" w:sz="5" w:space="0" w:color="000000"/>
              <w:bottom w:val="single" w:sz="5" w:space="0" w:color="000000"/>
              <w:right w:val="single" w:sz="5" w:space="0" w:color="000000"/>
            </w:tcBorders>
          </w:tcPr>
          <w:p w14:paraId="51083CCC" w14:textId="77777777" w:rsidR="005F07FB" w:rsidRDefault="00E70F38">
            <w:pPr>
              <w:pStyle w:val="TableParagraph"/>
              <w:ind w:left="102" w:right="126"/>
              <w:rPr>
                <w:rFonts w:ascii="Cambria" w:eastAsia="Cambria" w:hAnsi="Cambria" w:cs="Cambria"/>
              </w:rPr>
            </w:pPr>
            <w:r>
              <w:rPr>
                <w:rFonts w:ascii="Cambria" w:eastAsia="Cambria" w:hAnsi="Cambria" w:cs="Cambria"/>
              </w:rPr>
              <w:t>The</w:t>
            </w:r>
            <w:r>
              <w:rPr>
                <w:rFonts w:ascii="Cambria" w:eastAsia="Cambria" w:hAnsi="Cambria" w:cs="Cambria"/>
                <w:spacing w:val="-1"/>
              </w:rPr>
              <w:t xml:space="preserve"> Huddle</w:t>
            </w:r>
            <w:r>
              <w:rPr>
                <w:rFonts w:ascii="Cambria" w:eastAsia="Cambria" w:hAnsi="Cambria" w:cs="Cambria"/>
                <w:spacing w:val="-3"/>
              </w:rPr>
              <w:t xml:space="preserve"> </w:t>
            </w:r>
            <w:r>
              <w:rPr>
                <w:rFonts w:ascii="Cambria" w:eastAsia="Cambria" w:hAnsi="Cambria" w:cs="Cambria"/>
              </w:rPr>
              <w:t>is a</w:t>
            </w:r>
            <w:r>
              <w:rPr>
                <w:rFonts w:ascii="Cambria" w:eastAsia="Cambria" w:hAnsi="Cambria" w:cs="Cambria"/>
                <w:spacing w:val="-1"/>
              </w:rPr>
              <w:t xml:space="preserve"> gathering</w:t>
            </w:r>
            <w:r>
              <w:rPr>
                <w:rFonts w:ascii="Cambria" w:eastAsia="Cambria" w:hAnsi="Cambria" w:cs="Cambria"/>
                <w:spacing w:val="-4"/>
              </w:rPr>
              <w:t xml:space="preserve"> </w:t>
            </w:r>
            <w:r>
              <w:rPr>
                <w:rFonts w:ascii="Cambria" w:eastAsia="Cambria" w:hAnsi="Cambria" w:cs="Cambria"/>
              </w:rPr>
              <w:t>of</w:t>
            </w:r>
            <w:r>
              <w:rPr>
                <w:rFonts w:ascii="Cambria" w:eastAsia="Cambria" w:hAnsi="Cambria" w:cs="Cambria"/>
                <w:spacing w:val="-1"/>
              </w:rPr>
              <w:t xml:space="preserve"> people</w:t>
            </w:r>
            <w:r>
              <w:rPr>
                <w:rFonts w:ascii="Cambria" w:eastAsia="Cambria" w:hAnsi="Cambria" w:cs="Cambria"/>
              </w:rPr>
              <w:t xml:space="preserve"> </w:t>
            </w:r>
            <w:r>
              <w:rPr>
                <w:rFonts w:ascii="Cambria" w:eastAsia="Cambria" w:hAnsi="Cambria" w:cs="Cambria"/>
                <w:spacing w:val="-1"/>
              </w:rPr>
              <w:t>who collaborate</w:t>
            </w:r>
            <w:r>
              <w:rPr>
                <w:rFonts w:ascii="Cambria" w:eastAsia="Cambria" w:hAnsi="Cambria" w:cs="Cambria"/>
                <w:spacing w:val="-3"/>
              </w:rPr>
              <w:t xml:space="preserve"> </w:t>
            </w:r>
            <w:r>
              <w:rPr>
                <w:rFonts w:ascii="Cambria" w:eastAsia="Cambria" w:hAnsi="Cambria" w:cs="Cambria"/>
                <w:spacing w:val="-1"/>
              </w:rPr>
              <w:t>to</w:t>
            </w:r>
            <w:r>
              <w:rPr>
                <w:rFonts w:ascii="Cambria" w:eastAsia="Cambria" w:hAnsi="Cambria" w:cs="Cambria"/>
                <w:spacing w:val="31"/>
              </w:rPr>
              <w:t xml:space="preserve"> </w:t>
            </w:r>
            <w:r>
              <w:rPr>
                <w:rFonts w:ascii="Cambria" w:eastAsia="Cambria" w:hAnsi="Cambria" w:cs="Cambria"/>
                <w:spacing w:val="-1"/>
              </w:rPr>
              <w:t>envision</w:t>
            </w:r>
            <w:r>
              <w:rPr>
                <w:rFonts w:ascii="Cambria" w:eastAsia="Cambria" w:hAnsi="Cambria" w:cs="Cambria"/>
                <w:spacing w:val="-2"/>
              </w:rPr>
              <w:t xml:space="preserve"> </w:t>
            </w:r>
            <w:r>
              <w:rPr>
                <w:rFonts w:ascii="Cambria" w:eastAsia="Cambria" w:hAnsi="Cambria" w:cs="Cambria"/>
              </w:rPr>
              <w:t>how</w:t>
            </w:r>
            <w:r>
              <w:rPr>
                <w:rFonts w:ascii="Cambria" w:eastAsia="Cambria" w:hAnsi="Cambria" w:cs="Cambria"/>
                <w:spacing w:val="-2"/>
              </w:rPr>
              <w:t xml:space="preserve"> </w:t>
            </w:r>
            <w:r>
              <w:rPr>
                <w:rFonts w:ascii="Cambria" w:eastAsia="Cambria" w:hAnsi="Cambria" w:cs="Cambria"/>
                <w:spacing w:val="-1"/>
              </w:rPr>
              <w:t xml:space="preserve">to </w:t>
            </w:r>
            <w:r>
              <w:rPr>
                <w:rFonts w:ascii="Cambria" w:eastAsia="Cambria" w:hAnsi="Cambria" w:cs="Cambria"/>
                <w:spacing w:val="-2"/>
              </w:rPr>
              <w:t>transform</w:t>
            </w:r>
            <w:r>
              <w:rPr>
                <w:rFonts w:ascii="Cambria" w:eastAsia="Cambria" w:hAnsi="Cambria" w:cs="Cambria"/>
              </w:rPr>
              <w:t xml:space="preserve"> </w:t>
            </w:r>
            <w:r>
              <w:rPr>
                <w:rFonts w:ascii="Cambria" w:eastAsia="Cambria" w:hAnsi="Cambria" w:cs="Cambria"/>
                <w:spacing w:val="-1"/>
              </w:rPr>
              <w:t xml:space="preserve">the </w:t>
            </w:r>
            <w:r>
              <w:rPr>
                <w:rFonts w:ascii="Cambria" w:eastAsia="Cambria" w:hAnsi="Cambria" w:cs="Cambria"/>
                <w:spacing w:val="-2"/>
              </w:rPr>
              <w:t xml:space="preserve">energy </w:t>
            </w:r>
            <w:r>
              <w:rPr>
                <w:rFonts w:ascii="Cambria" w:eastAsia="Cambria" w:hAnsi="Cambria" w:cs="Cambria"/>
              </w:rPr>
              <w:t>shown</w:t>
            </w:r>
            <w:r>
              <w:rPr>
                <w:rFonts w:ascii="Cambria" w:eastAsia="Cambria" w:hAnsi="Cambria" w:cs="Cambria"/>
                <w:spacing w:val="-2"/>
              </w:rPr>
              <w:t xml:space="preserve"> </w:t>
            </w:r>
            <w:r>
              <w:rPr>
                <w:rFonts w:ascii="Cambria" w:eastAsia="Cambria" w:hAnsi="Cambria" w:cs="Cambria"/>
              </w:rPr>
              <w:t>at</w:t>
            </w:r>
            <w:r>
              <w:rPr>
                <w:rFonts w:ascii="Cambria" w:eastAsia="Cambria" w:hAnsi="Cambria" w:cs="Cambria"/>
                <w:spacing w:val="-1"/>
              </w:rPr>
              <w:t xml:space="preserve"> the</w:t>
            </w:r>
            <w:r>
              <w:rPr>
                <w:rFonts w:ascii="Cambria" w:eastAsia="Cambria" w:hAnsi="Cambria" w:cs="Cambria"/>
                <w:spacing w:val="45"/>
              </w:rPr>
              <w:t xml:space="preserve"> </w:t>
            </w:r>
            <w:r>
              <w:rPr>
                <w:rFonts w:ascii="Cambria" w:eastAsia="Cambria" w:hAnsi="Cambria" w:cs="Cambria"/>
                <w:spacing w:val="-1"/>
              </w:rPr>
              <w:t>Women’s</w:t>
            </w:r>
            <w:r>
              <w:rPr>
                <w:rFonts w:ascii="Cambria" w:eastAsia="Cambria" w:hAnsi="Cambria" w:cs="Cambria"/>
              </w:rPr>
              <w:t xml:space="preserve"> </w:t>
            </w:r>
            <w:r>
              <w:rPr>
                <w:rFonts w:ascii="Cambria" w:eastAsia="Cambria" w:hAnsi="Cambria" w:cs="Cambria"/>
                <w:spacing w:val="-1"/>
              </w:rPr>
              <w:t>Marches</w:t>
            </w:r>
            <w:r>
              <w:rPr>
                <w:rFonts w:ascii="Cambria" w:eastAsia="Cambria" w:hAnsi="Cambria" w:cs="Cambria"/>
                <w:spacing w:val="-2"/>
              </w:rPr>
              <w:t xml:space="preserve"> </w:t>
            </w:r>
            <w:r>
              <w:rPr>
                <w:rFonts w:ascii="Cambria" w:eastAsia="Cambria" w:hAnsi="Cambria" w:cs="Cambria"/>
                <w:spacing w:val="-1"/>
              </w:rPr>
              <w:t>into local and national action. Huddlers</w:t>
            </w:r>
            <w:r>
              <w:rPr>
                <w:rFonts w:ascii="Cambria" w:eastAsia="Cambria" w:hAnsi="Cambria" w:cs="Cambria"/>
                <w:spacing w:val="45"/>
              </w:rPr>
              <w:t xml:space="preserve"> </w:t>
            </w:r>
            <w:r>
              <w:rPr>
                <w:rFonts w:ascii="Cambria" w:eastAsia="Cambria" w:hAnsi="Cambria" w:cs="Cambria"/>
                <w:spacing w:val="-1"/>
              </w:rPr>
              <w:t>identify</w:t>
            </w:r>
            <w:r>
              <w:rPr>
                <w:rFonts w:ascii="Cambria" w:eastAsia="Cambria" w:hAnsi="Cambria" w:cs="Cambria"/>
                <w:spacing w:val="-2"/>
              </w:rPr>
              <w:t xml:space="preserve"> </w:t>
            </w:r>
            <w:r>
              <w:rPr>
                <w:rFonts w:ascii="Cambria" w:eastAsia="Cambria" w:hAnsi="Cambria" w:cs="Cambria"/>
                <w:spacing w:val="-1"/>
              </w:rPr>
              <w:t>social issues</w:t>
            </w:r>
            <w:r>
              <w:rPr>
                <w:rFonts w:ascii="Cambria" w:eastAsia="Cambria" w:hAnsi="Cambria" w:cs="Cambria"/>
              </w:rPr>
              <w:t xml:space="preserve"> </w:t>
            </w:r>
            <w:r>
              <w:rPr>
                <w:rFonts w:ascii="Cambria" w:eastAsia="Cambria" w:hAnsi="Cambria" w:cs="Cambria"/>
                <w:spacing w:val="-1"/>
              </w:rPr>
              <w:t>they</w:t>
            </w:r>
            <w:r>
              <w:rPr>
                <w:rFonts w:ascii="Cambria" w:eastAsia="Cambria" w:hAnsi="Cambria" w:cs="Cambria"/>
                <w:spacing w:val="-4"/>
              </w:rPr>
              <w:t xml:space="preserve"> </w:t>
            </w:r>
            <w:r>
              <w:rPr>
                <w:rFonts w:ascii="Cambria" w:eastAsia="Cambria" w:hAnsi="Cambria" w:cs="Cambria"/>
                <w:spacing w:val="-1"/>
              </w:rPr>
              <w:t>are concerned about and</w:t>
            </w:r>
            <w:r>
              <w:rPr>
                <w:rFonts w:ascii="Cambria" w:eastAsia="Cambria" w:hAnsi="Cambria" w:cs="Cambria"/>
                <w:spacing w:val="-3"/>
              </w:rPr>
              <w:t xml:space="preserve"> </w:t>
            </w:r>
            <w:r>
              <w:rPr>
                <w:rFonts w:ascii="Cambria" w:eastAsia="Cambria" w:hAnsi="Cambria" w:cs="Cambria"/>
                <w:spacing w:val="-1"/>
              </w:rPr>
              <w:t>develop</w:t>
            </w:r>
            <w:r>
              <w:rPr>
                <w:rFonts w:ascii="Cambria" w:eastAsia="Cambria" w:hAnsi="Cambria" w:cs="Cambria"/>
                <w:spacing w:val="55"/>
              </w:rPr>
              <w:t xml:space="preserve"> </w:t>
            </w:r>
            <w:r>
              <w:rPr>
                <w:rFonts w:ascii="Cambria" w:eastAsia="Cambria" w:hAnsi="Cambria" w:cs="Cambria"/>
                <w:spacing w:val="-1"/>
              </w:rPr>
              <w:t>strategies</w:t>
            </w:r>
            <w:r>
              <w:rPr>
                <w:rFonts w:ascii="Cambria" w:eastAsia="Cambria" w:hAnsi="Cambria" w:cs="Cambria"/>
              </w:rPr>
              <w:t xml:space="preserve"> </w:t>
            </w:r>
            <w:r>
              <w:rPr>
                <w:rFonts w:ascii="Cambria" w:eastAsia="Cambria" w:hAnsi="Cambria" w:cs="Cambria"/>
                <w:spacing w:val="-1"/>
              </w:rPr>
              <w:t>to act on.</w:t>
            </w:r>
          </w:p>
        </w:tc>
      </w:tr>
      <w:tr w:rsidR="005F07FB" w14:paraId="791AB15F" w14:textId="77777777" w:rsidTr="003F258E">
        <w:trPr>
          <w:trHeight w:hRule="exact" w:val="1289"/>
        </w:trPr>
        <w:tc>
          <w:tcPr>
            <w:tcW w:w="2263" w:type="dxa"/>
            <w:tcBorders>
              <w:top w:val="single" w:sz="5" w:space="0" w:color="000000"/>
              <w:left w:val="single" w:sz="5" w:space="0" w:color="000000"/>
              <w:bottom w:val="single" w:sz="5" w:space="0" w:color="000000"/>
              <w:right w:val="single" w:sz="5" w:space="0" w:color="000000"/>
            </w:tcBorders>
          </w:tcPr>
          <w:p w14:paraId="652BC4F9" w14:textId="67C26C0D" w:rsidR="005F07FB" w:rsidRDefault="003F258E">
            <w:pPr>
              <w:pStyle w:val="TableParagraph"/>
              <w:ind w:left="102" w:right="250"/>
              <w:rPr>
                <w:rFonts w:ascii="Cambria" w:eastAsia="Cambria" w:hAnsi="Cambria" w:cs="Cambria"/>
              </w:rPr>
            </w:pPr>
            <w:r w:rsidRPr="003F258E">
              <w:rPr>
                <w:rFonts w:ascii="Cambria"/>
                <w:spacing w:val="-1"/>
              </w:rPr>
              <w:t>Trans Youth and Families Journal Watch</w:t>
            </w:r>
          </w:p>
        </w:tc>
        <w:tc>
          <w:tcPr>
            <w:tcW w:w="1670" w:type="dxa"/>
            <w:tcBorders>
              <w:top w:val="single" w:sz="5" w:space="0" w:color="000000"/>
              <w:left w:val="single" w:sz="5" w:space="0" w:color="000000"/>
              <w:bottom w:val="single" w:sz="5" w:space="0" w:color="000000"/>
              <w:right w:val="single" w:sz="5" w:space="0" w:color="000000"/>
            </w:tcBorders>
          </w:tcPr>
          <w:p w14:paraId="5B306078" w14:textId="77777777" w:rsidR="005F07FB" w:rsidRDefault="00E70F38">
            <w:pPr>
              <w:pStyle w:val="TableParagraph"/>
              <w:spacing w:line="257" w:lineRule="exact"/>
              <w:ind w:left="102"/>
              <w:rPr>
                <w:rFonts w:ascii="Cambria" w:eastAsia="Cambria" w:hAnsi="Cambria" w:cs="Cambria"/>
              </w:rPr>
            </w:pPr>
            <w:r>
              <w:rPr>
                <w:rFonts w:ascii="Cambria"/>
              </w:rPr>
              <w:t>1</w:t>
            </w:r>
            <w:r>
              <w:rPr>
                <w:rFonts w:ascii="Cambria"/>
                <w:spacing w:val="-1"/>
              </w:rPr>
              <w:t xml:space="preserve"> </w:t>
            </w:r>
            <w:r>
              <w:rPr>
                <w:rFonts w:ascii="Cambria"/>
              </w:rPr>
              <w:t>hour</w:t>
            </w:r>
          </w:p>
        </w:tc>
        <w:tc>
          <w:tcPr>
            <w:tcW w:w="5810" w:type="dxa"/>
            <w:tcBorders>
              <w:top w:val="single" w:sz="5" w:space="0" w:color="000000"/>
              <w:left w:val="single" w:sz="5" w:space="0" w:color="000000"/>
              <w:bottom w:val="single" w:sz="5" w:space="0" w:color="000000"/>
              <w:right w:val="single" w:sz="5" w:space="0" w:color="000000"/>
            </w:tcBorders>
          </w:tcPr>
          <w:p w14:paraId="69F1B787" w14:textId="191FAB0D" w:rsidR="005F07FB" w:rsidRDefault="00E70F38" w:rsidP="003F258E">
            <w:pPr>
              <w:pStyle w:val="TableParagraph"/>
              <w:ind w:left="102" w:right="399"/>
              <w:rPr>
                <w:rFonts w:ascii="Cambria" w:eastAsia="Cambria" w:hAnsi="Cambria" w:cs="Cambria"/>
              </w:rPr>
            </w:pPr>
            <w:r>
              <w:rPr>
                <w:rFonts w:ascii="Cambria"/>
              </w:rPr>
              <w:t xml:space="preserve">This </w:t>
            </w:r>
            <w:r w:rsidR="003F258E">
              <w:rPr>
                <w:rFonts w:ascii="Cambria"/>
              </w:rPr>
              <w:t xml:space="preserve">monthly journal club </w:t>
            </w:r>
            <w:r w:rsidR="003F258E" w:rsidRPr="003F258E">
              <w:rPr>
                <w:rFonts w:ascii="Cambria"/>
                <w:spacing w:val="-1"/>
              </w:rPr>
              <w:t xml:space="preserve">is a joint initiative between CRCF and McGill University Sexual Identity Clinic (MUSIC). </w:t>
            </w:r>
            <w:r w:rsidR="003F258E">
              <w:rPr>
                <w:rFonts w:ascii="Cambria"/>
                <w:spacing w:val="-1"/>
              </w:rPr>
              <w:t xml:space="preserve">The club meets </w:t>
            </w:r>
            <w:r w:rsidR="003F258E" w:rsidRPr="003F258E">
              <w:rPr>
                <w:rFonts w:ascii="Cambria"/>
                <w:spacing w:val="-1"/>
              </w:rPr>
              <w:t>to discuss the most recent peer-reviewed journal articles regarding Transgender youth and their families.</w:t>
            </w:r>
          </w:p>
        </w:tc>
      </w:tr>
      <w:tr w:rsidR="005F07FB" w14:paraId="1814449E" w14:textId="77777777" w:rsidTr="00104B71">
        <w:trPr>
          <w:trHeight w:hRule="exact" w:val="1260"/>
        </w:trPr>
        <w:tc>
          <w:tcPr>
            <w:tcW w:w="2263" w:type="dxa"/>
            <w:tcBorders>
              <w:top w:val="single" w:sz="5" w:space="0" w:color="000000"/>
              <w:left w:val="single" w:sz="5" w:space="0" w:color="000000"/>
              <w:bottom w:val="single" w:sz="6" w:space="0" w:color="000000"/>
              <w:right w:val="single" w:sz="5" w:space="0" w:color="000000"/>
            </w:tcBorders>
          </w:tcPr>
          <w:p w14:paraId="101388F8" w14:textId="0227EE60" w:rsidR="005F07FB" w:rsidRDefault="00632964">
            <w:pPr>
              <w:pStyle w:val="TableParagraph"/>
              <w:ind w:left="102" w:right="209"/>
              <w:rPr>
                <w:rFonts w:ascii="Cambria" w:eastAsia="Cambria" w:hAnsi="Cambria" w:cs="Cambria"/>
              </w:rPr>
            </w:pPr>
            <w:r>
              <w:rPr>
                <w:rFonts w:ascii="Cambria"/>
                <w:spacing w:val="-1"/>
              </w:rPr>
              <w:t xml:space="preserve">Data </w:t>
            </w:r>
            <w:r w:rsidR="00CE4E20">
              <w:rPr>
                <w:rFonts w:ascii="Cambria"/>
                <w:spacing w:val="-1"/>
              </w:rPr>
              <w:t xml:space="preserve">Organization and </w:t>
            </w:r>
            <w:r>
              <w:rPr>
                <w:rFonts w:ascii="Cambria"/>
                <w:spacing w:val="-1"/>
              </w:rPr>
              <w:t>Management workshop</w:t>
            </w:r>
          </w:p>
        </w:tc>
        <w:tc>
          <w:tcPr>
            <w:tcW w:w="1670" w:type="dxa"/>
            <w:tcBorders>
              <w:top w:val="single" w:sz="5" w:space="0" w:color="000000"/>
              <w:left w:val="single" w:sz="5" w:space="0" w:color="000000"/>
              <w:bottom w:val="single" w:sz="6" w:space="0" w:color="000000"/>
              <w:right w:val="single" w:sz="5" w:space="0" w:color="000000"/>
            </w:tcBorders>
          </w:tcPr>
          <w:p w14:paraId="587A4485" w14:textId="50F07F76" w:rsidR="005F07FB" w:rsidRDefault="00CE4E20">
            <w:pPr>
              <w:pStyle w:val="TableParagraph"/>
              <w:spacing w:line="257" w:lineRule="exact"/>
              <w:ind w:left="102"/>
              <w:rPr>
                <w:rFonts w:ascii="Cambria" w:eastAsia="Cambria" w:hAnsi="Cambria" w:cs="Cambria"/>
              </w:rPr>
            </w:pPr>
            <w:r>
              <w:rPr>
                <w:rFonts w:ascii="Cambria" w:eastAsia="Cambria" w:hAnsi="Cambria" w:cs="Cambria"/>
              </w:rPr>
              <w:t>3 hours</w:t>
            </w:r>
          </w:p>
        </w:tc>
        <w:tc>
          <w:tcPr>
            <w:tcW w:w="5810" w:type="dxa"/>
            <w:tcBorders>
              <w:top w:val="single" w:sz="5" w:space="0" w:color="000000"/>
              <w:left w:val="single" w:sz="5" w:space="0" w:color="000000"/>
              <w:bottom w:val="single" w:sz="6" w:space="0" w:color="000000"/>
              <w:right w:val="single" w:sz="5" w:space="0" w:color="000000"/>
            </w:tcBorders>
          </w:tcPr>
          <w:p w14:paraId="4D462C09" w14:textId="2599DED0" w:rsidR="005F07FB" w:rsidRDefault="00CE4E20" w:rsidP="00CE4E20">
            <w:pPr>
              <w:pStyle w:val="TableParagraph"/>
              <w:spacing w:before="1"/>
              <w:ind w:left="101" w:right="110"/>
              <w:rPr>
                <w:rFonts w:ascii="Cambria" w:eastAsia="Cambria" w:hAnsi="Cambria" w:cs="Cambria"/>
              </w:rPr>
            </w:pPr>
            <w:r w:rsidRPr="00CE4E20">
              <w:rPr>
                <w:rFonts w:ascii="Cambria" w:eastAsia="Cambria" w:hAnsi="Cambria" w:cs="Cambria"/>
              </w:rPr>
              <w:t>This workshop provide</w:t>
            </w:r>
            <w:r>
              <w:rPr>
                <w:rFonts w:ascii="Cambria" w:eastAsia="Cambria" w:hAnsi="Cambria" w:cs="Cambria"/>
              </w:rPr>
              <w:t>d participants</w:t>
            </w:r>
            <w:r w:rsidRPr="00CE4E20">
              <w:rPr>
                <w:rFonts w:ascii="Cambria" w:eastAsia="Cambria" w:hAnsi="Cambria" w:cs="Cambria"/>
              </w:rPr>
              <w:t xml:space="preserve"> with basic strategies to manage research data. Topics</w:t>
            </w:r>
            <w:r>
              <w:rPr>
                <w:rFonts w:ascii="Cambria" w:eastAsia="Cambria" w:hAnsi="Cambria" w:cs="Cambria"/>
              </w:rPr>
              <w:t xml:space="preserve"> </w:t>
            </w:r>
            <w:r w:rsidRPr="00CE4E20">
              <w:rPr>
                <w:rFonts w:ascii="Cambria" w:eastAsia="Cambria" w:hAnsi="Cambria" w:cs="Cambria"/>
              </w:rPr>
              <w:t>include</w:t>
            </w:r>
            <w:r>
              <w:rPr>
                <w:rFonts w:ascii="Cambria" w:eastAsia="Cambria" w:hAnsi="Cambria" w:cs="Cambria"/>
              </w:rPr>
              <w:t>d</w:t>
            </w:r>
            <w:r w:rsidRPr="00CE4E20">
              <w:rPr>
                <w:rFonts w:ascii="Cambria" w:eastAsia="Cambria" w:hAnsi="Cambria" w:cs="Cambria"/>
              </w:rPr>
              <w:t xml:space="preserve"> general Dos and Don'ts for data management, development of</w:t>
            </w:r>
            <w:r w:rsidR="00EE26E0">
              <w:rPr>
                <w:rFonts w:ascii="Cambria" w:eastAsia="Cambria" w:hAnsi="Cambria" w:cs="Cambria"/>
              </w:rPr>
              <w:t xml:space="preserve"> a</w:t>
            </w:r>
            <w:r w:rsidRPr="00CE4E20">
              <w:rPr>
                <w:rFonts w:ascii="Cambria" w:eastAsia="Cambria" w:hAnsi="Cambria" w:cs="Cambria"/>
              </w:rPr>
              <w:t xml:space="preserve"> user friendly code-book, </w:t>
            </w:r>
            <w:r>
              <w:rPr>
                <w:rFonts w:ascii="Cambria" w:eastAsia="Cambria" w:hAnsi="Cambria" w:cs="Cambria"/>
              </w:rPr>
              <w:t>fi</w:t>
            </w:r>
            <w:r w:rsidRPr="00CE4E20">
              <w:rPr>
                <w:rFonts w:ascii="Cambria" w:eastAsia="Cambria" w:hAnsi="Cambria" w:cs="Cambria"/>
              </w:rPr>
              <w:br w:type="page"/>
              <w:t>le an</w:t>
            </w:r>
            <w:r>
              <w:rPr>
                <w:rFonts w:ascii="Cambria" w:eastAsia="Cambria" w:hAnsi="Cambria" w:cs="Cambria"/>
              </w:rPr>
              <w:t>d references organization with Z</w:t>
            </w:r>
            <w:r w:rsidRPr="00CE4E20">
              <w:rPr>
                <w:rFonts w:ascii="Cambria" w:eastAsia="Cambria" w:hAnsi="Cambria" w:cs="Cambria"/>
              </w:rPr>
              <w:t>otero, as well as basic data cleaning before</w:t>
            </w:r>
            <w:r>
              <w:rPr>
                <w:rFonts w:ascii="Cambria" w:eastAsia="Cambria" w:hAnsi="Cambria" w:cs="Cambria"/>
              </w:rPr>
              <w:t xml:space="preserve"> </w:t>
            </w:r>
            <w:r w:rsidRPr="00CE4E20">
              <w:rPr>
                <w:rFonts w:ascii="Cambria" w:eastAsia="Cambria" w:hAnsi="Cambria" w:cs="Cambria"/>
              </w:rPr>
              <w:t xml:space="preserve">analysis. </w:t>
            </w:r>
            <w:r>
              <w:rPr>
                <w:rFonts w:ascii="Cambria" w:eastAsia="Cambria" w:hAnsi="Cambria" w:cs="Cambria"/>
              </w:rPr>
              <w:t xml:space="preserve">The </w:t>
            </w:r>
            <w:r w:rsidRPr="00CE4E20">
              <w:rPr>
                <w:rFonts w:ascii="Cambria" w:eastAsia="Cambria" w:hAnsi="Cambria" w:cs="Cambria"/>
              </w:rPr>
              <w:t xml:space="preserve">workshop </w:t>
            </w:r>
            <w:r>
              <w:rPr>
                <w:rFonts w:ascii="Cambria" w:eastAsia="Cambria" w:hAnsi="Cambria" w:cs="Cambria"/>
              </w:rPr>
              <w:t>was</w:t>
            </w:r>
            <w:r w:rsidRPr="00CE4E20">
              <w:rPr>
                <w:rFonts w:ascii="Cambria" w:eastAsia="Cambria" w:hAnsi="Cambria" w:cs="Cambria"/>
              </w:rPr>
              <w:t xml:space="preserve"> divided into four parts:</w:t>
            </w:r>
            <w:r>
              <w:rPr>
                <w:rFonts w:ascii="Cambria" w:eastAsia="Cambria" w:hAnsi="Cambria" w:cs="Cambria"/>
              </w:rPr>
              <w:t xml:space="preserve"> </w:t>
            </w:r>
            <w:r w:rsidRPr="00CE4E20">
              <w:rPr>
                <w:rFonts w:ascii="Cambria" w:eastAsia="Cambria" w:hAnsi="Cambria" w:cs="Cambria"/>
              </w:rPr>
              <w:t>1. Introduction to basic data management for current and future data</w:t>
            </w:r>
            <w:r>
              <w:rPr>
                <w:rFonts w:ascii="Cambria" w:eastAsia="Cambria" w:hAnsi="Cambria" w:cs="Cambria"/>
              </w:rPr>
              <w:t xml:space="preserve">; 2. Introduction to Zotero - </w:t>
            </w:r>
            <w:r w:rsidRPr="00CE4E20">
              <w:rPr>
                <w:rFonts w:ascii="Cambria" w:eastAsia="Cambria" w:hAnsi="Cambria" w:cs="Cambria"/>
              </w:rPr>
              <w:t>references organization and management</w:t>
            </w:r>
            <w:r>
              <w:rPr>
                <w:rFonts w:ascii="Cambria" w:eastAsia="Cambria" w:hAnsi="Cambria" w:cs="Cambria"/>
              </w:rPr>
              <w:t xml:space="preserve">; </w:t>
            </w:r>
            <w:r w:rsidRPr="00CE4E20">
              <w:rPr>
                <w:rFonts w:ascii="Cambria" w:eastAsia="Cambria" w:hAnsi="Cambria" w:cs="Cambria"/>
              </w:rPr>
              <w:t>3. Introduction to basic data cleaning using SPSS</w:t>
            </w:r>
            <w:r>
              <w:rPr>
                <w:rFonts w:ascii="Cambria" w:eastAsia="Cambria" w:hAnsi="Cambria" w:cs="Cambria"/>
              </w:rPr>
              <w:t xml:space="preserve">; </w:t>
            </w:r>
            <w:r w:rsidRPr="00CE4E20">
              <w:rPr>
                <w:rFonts w:ascii="Cambria" w:eastAsia="Cambria" w:hAnsi="Cambria" w:cs="Cambria"/>
              </w:rPr>
              <w:t>4. Individual project consultation</w:t>
            </w:r>
            <w:r>
              <w:rPr>
                <w:rFonts w:ascii="Cambria" w:eastAsia="Cambria" w:hAnsi="Cambria" w:cs="Cambria"/>
              </w:rPr>
              <w:t>.</w:t>
            </w:r>
          </w:p>
        </w:tc>
      </w:tr>
    </w:tbl>
    <w:p w14:paraId="07E08D75" w14:textId="060F57E8" w:rsidR="005F07FB" w:rsidRDefault="005F07FB">
      <w:pPr>
        <w:spacing w:before="3"/>
        <w:rPr>
          <w:rFonts w:ascii="Cambria" w:eastAsia="Cambria" w:hAnsi="Cambria" w:cs="Cambria"/>
          <w:b/>
          <w:bCs/>
          <w:sz w:val="2"/>
          <w:szCs w:val="2"/>
        </w:rPr>
      </w:pPr>
    </w:p>
    <w:p w14:paraId="4C9F6612" w14:textId="5561EA3D" w:rsidR="005F07FB" w:rsidRDefault="004E555D">
      <w:pPr>
        <w:spacing w:line="20" w:lineRule="atLeast"/>
        <w:ind w:left="105"/>
        <w:rPr>
          <w:rFonts w:ascii="Cambria" w:eastAsia="Cambria" w:hAnsi="Cambria" w:cs="Cambria"/>
          <w:sz w:val="2"/>
          <w:szCs w:val="2"/>
        </w:rPr>
      </w:pPr>
      <w:r>
        <w:rPr>
          <w:rFonts w:ascii="Cambria" w:eastAsia="Cambria" w:hAnsi="Cambria" w:cs="Cambria"/>
          <w:noProof/>
          <w:sz w:val="2"/>
          <w:szCs w:val="2"/>
          <w:lang w:val="en-CA" w:eastAsia="en-CA"/>
        </w:rPr>
        <mc:AlternateContent>
          <mc:Choice Requires="wpg">
            <w:drawing>
              <wp:inline distT="0" distB="0" distL="0" distR="0" wp14:anchorId="2863F702" wp14:editId="1E07E131">
                <wp:extent cx="7816850" cy="7620"/>
                <wp:effectExtent l="6350" t="6985" r="6350" b="4445"/>
                <wp:docPr id="167"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0" cy="7620"/>
                          <a:chOff x="0" y="0"/>
                          <a:chExt cx="12310" cy="12"/>
                        </a:xfrm>
                      </wpg:grpSpPr>
                      <wpg:grpSp>
                        <wpg:cNvPr id="168" name="Group 42"/>
                        <wpg:cNvGrpSpPr>
                          <a:grpSpLocks/>
                        </wpg:cNvGrpSpPr>
                        <wpg:grpSpPr bwMode="auto">
                          <a:xfrm>
                            <a:off x="6" y="6"/>
                            <a:ext cx="12298" cy="2"/>
                            <a:chOff x="6" y="6"/>
                            <a:chExt cx="12298" cy="2"/>
                          </a:xfrm>
                        </wpg:grpSpPr>
                        <wps:wsp>
                          <wps:cNvPr id="169" name="Freeform 43"/>
                          <wps:cNvSpPr>
                            <a:spLocks/>
                          </wps:cNvSpPr>
                          <wps:spPr bwMode="auto">
                            <a:xfrm>
                              <a:off x="6" y="6"/>
                              <a:ext cx="12298" cy="2"/>
                            </a:xfrm>
                            <a:custGeom>
                              <a:avLst/>
                              <a:gdLst>
                                <a:gd name="T0" fmla="+- 0 6 6"/>
                                <a:gd name="T1" fmla="*/ T0 w 12298"/>
                                <a:gd name="T2" fmla="+- 0 12303 6"/>
                                <a:gd name="T3" fmla="*/ T2 w 12298"/>
                              </a:gdLst>
                              <a:ahLst/>
                              <a:cxnLst>
                                <a:cxn ang="0">
                                  <a:pos x="T1" y="0"/>
                                </a:cxn>
                                <a:cxn ang="0">
                                  <a:pos x="T3" y="0"/>
                                </a:cxn>
                              </a:cxnLst>
                              <a:rect l="0" t="0" r="r" b="b"/>
                              <a:pathLst>
                                <a:path w="12298">
                                  <a:moveTo>
                                    <a:pt x="0" y="0"/>
                                  </a:moveTo>
                                  <a:lnTo>
                                    <a:pt x="12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w:pict>
              <v:group w14:anchorId="08CE3632" id="Group 41" o:spid="_x0000_s1026" style="width:615.5pt;height:.6pt;mso-position-horizontal-relative:char;mso-position-vertical-relative:line" coordsize="123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">
                <v:group id="Group 42" o:spid="_x0000_s1027" style="position:absolute;left:6;top:6;width:12298;height:2" coordorigin="6,6" coordsize="12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G1z+sYAAADcAAAADwAAAGRycy9kb3ducmV2LnhtbESPT2vCQBDF7wW/wzKC&#10;t7pJS0VSNyJSiwcpVAultyE7+YPZ2ZBdk/jtO4dCbzO8N+/9ZrOdXKsG6kPj2UC6TEARF942XBn4&#10;uhwe16BCRLbYeiYDdwqwzWcPG8ysH/mThnOslIRwyNBAHWOXaR2KmhyGpe+IRSt97zDK2lfa9jhK&#10;uGv1U5KstMOGpaHGjvY1FdfzzRl4H3HcPadvw+la7u8/l5e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obXP6xgAAANwA&#10;AAAPAAAAAAAAAAAAAAAAAKoCAABkcnMvZG93bnJldi54bWxQSwUGAAAAAAQABAD6AAAAnQMAAAAA&#10;">
                  <v:shape id="Freeform 43" o:spid="_x0000_s1028" style="position:absolute;left:6;top:6;width:12298;height:2;visibility:visible;mso-wrap-style:square;v-text-anchor:top" coordsize="12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VH4LwA&#10;AADcAAAADwAAAGRycy9kb3ducmV2LnhtbERPy6rCMBDdC/5DGMGdpt6FaDWKb9z62g/N2JY2k9Lk&#10;avx7Iwju5nCeM18GU4sHta60rGA0TEAQZ1aXnCu4XvaDCQjnkTXWlknBixwsF93OHFNtn3yix9nn&#10;IoawS1FB4X2TSumyggy6oW2II3e3rUEfYZtL3eIzhpta/iXJWBosOTYU2NCmoKw6/xsFgQ6jW1KF&#10;XX6ps1DxejOZbl9K9XthNQPhKfif+Os+6jh/PIXPM/ECuXgD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qpUfgvAAAANwAAAAPAAAAAAAAAAAAAAAAAJgCAABkcnMvZG93bnJldi54&#10;bWxQSwUGAAAAAAQABAD1AAAAgQMAAAAA&#10;" path="m,l12297,e" filled="f" strokeweight=".58pt">
                    <v:path arrowok="t" o:connecttype="custom" o:connectlocs="0,0;12297,0" o:connectangles="0,0"/>
                  </v:shape>
                </v:group>
                <w10:anchorlock/>
              </v:group>
            </w:pict>
          </mc:Fallback>
        </mc:AlternateContent>
      </w:r>
    </w:p>
    <w:p w14:paraId="1A1B8C98" w14:textId="77777777" w:rsidR="005F07FB" w:rsidRDefault="005F07FB">
      <w:pPr>
        <w:rPr>
          <w:rFonts w:ascii="Cambria" w:eastAsia="Cambria" w:hAnsi="Cambria" w:cs="Cambria"/>
          <w:b/>
          <w:bCs/>
          <w:sz w:val="20"/>
          <w:szCs w:val="20"/>
        </w:rPr>
      </w:pPr>
    </w:p>
    <w:bookmarkStart w:id="64" w:name="_Toc525648197"/>
    <w:p w14:paraId="546C622F" w14:textId="4FCAA6A3" w:rsidR="005F07FB" w:rsidRDefault="00E70F38" w:rsidP="002E7AD0">
      <w:pPr>
        <w:pStyle w:val="Heading1"/>
        <w:rPr>
          <w:rFonts w:cs="Cambria"/>
        </w:rPr>
      </w:pPr>
      <w:r>
        <w:rPr>
          <w:noProof/>
          <w:lang w:val="en-CA" w:eastAsia="en-CA"/>
        </w:rPr>
        <mc:AlternateContent>
          <mc:Choice Requires="wpg">
            <w:drawing>
              <wp:anchor distT="0" distB="0" distL="114300" distR="114300" simplePos="0" relativeHeight="503227808" behindDoc="1" locked="0" layoutInCell="1" allowOverlap="1" wp14:anchorId="049162BD" wp14:editId="5885A7ED">
                <wp:simplePos x="0" y="0"/>
                <wp:positionH relativeFrom="page">
                  <wp:posOffset>2901950</wp:posOffset>
                </wp:positionH>
                <wp:positionV relativeFrom="paragraph">
                  <wp:posOffset>483870</wp:posOffset>
                </wp:positionV>
                <wp:extent cx="1270" cy="201295"/>
                <wp:effectExtent l="6350" t="10160" r="11430" b="7620"/>
                <wp:wrapNone/>
                <wp:docPr id="165"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201295"/>
                          <a:chOff x="4570" y="762"/>
                          <a:chExt cx="2" cy="317"/>
                        </a:xfrm>
                      </wpg:grpSpPr>
                      <wps:wsp>
                        <wps:cNvPr id="166" name="Freeform 40"/>
                        <wps:cNvSpPr>
                          <a:spLocks/>
                        </wps:cNvSpPr>
                        <wps:spPr bwMode="auto">
                          <a:xfrm>
                            <a:off x="4570" y="762"/>
                            <a:ext cx="2" cy="317"/>
                          </a:xfrm>
                          <a:custGeom>
                            <a:avLst/>
                            <a:gdLst>
                              <a:gd name="T0" fmla="+- 0 762 762"/>
                              <a:gd name="T1" fmla="*/ 762 h 317"/>
                              <a:gd name="T2" fmla="+- 0 1079 762"/>
                              <a:gd name="T3" fmla="*/ 1079 h 317"/>
                            </a:gdLst>
                            <a:ahLst/>
                            <a:cxnLst>
                              <a:cxn ang="0">
                                <a:pos x="0" y="T1"/>
                              </a:cxn>
                              <a:cxn ang="0">
                                <a:pos x="0" y="T3"/>
                              </a:cxn>
                            </a:cxnLst>
                            <a:rect l="0" t="0" r="r" b="b"/>
                            <a:pathLst>
                              <a:path h="317">
                                <a:moveTo>
                                  <a:pt x="0" y="0"/>
                                </a:moveTo>
                                <a:lnTo>
                                  <a:pt x="0" y="31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7FD8353" id="Group 39" o:spid="_x0000_s1026" style="position:absolute;margin-left:228.5pt;margin-top:38.1pt;width:.1pt;height:15.85pt;z-index:-88672;mso-position-horizontal-relative:page" coordorigin="4570,762" coordsize="2,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">
                <v:shape id="Freeform 40" o:spid="_x0000_s1027" style="position:absolute;left:4570;top:762;width:2;height:317;visibility:visible;mso-wrap-style:square;v-text-anchor:top" coordsize="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JsDMUA&#10;AADcAAAADwAAAGRycy9kb3ducmV2LnhtbERPTWvCQBC9F/oflil4KbpRJJToKq0gWvBQjSjehuyY&#10;jc3Optmtpv++KxR6m8f7nOm8s7W4UusrxwqGgwQEceF0xaWCfb7sv4DwAVlj7ZgU/JCH+ezxYYqZ&#10;djfe0nUXShFD2GeowITQZFL6wpBFP3ANceTOrrUYImxLqVu8xXBby1GSpNJixbHBYEMLQ8Xn7tsq&#10;kIeP47javH89Ly6nfLjKt0tp3pTqPXWvExCBuvAv/nOvdZyfpnB/Jl4gZ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Z4mwMxQAAANwAAAAPAAAAAAAAAAAAAAAAAJgCAABkcnMv&#10;ZG93bnJldi54bWxQSwUGAAAAAAQABAD1AAAAigMAAAAA&#10;" path="m,l,317e" filled="f" strokeweight=".58pt">
                  <v:path arrowok="t" o:connecttype="custom" o:connectlocs="0,762;0,1079" o:connectangles="0,0"/>
                </v:shape>
                <w10:wrap anchorx="page"/>
              </v:group>
            </w:pict>
          </mc:Fallback>
        </mc:AlternateContent>
      </w:r>
      <w:bookmarkStart w:id="65" w:name="APPENDIX_G:_CRCF_Awards_&amp;_Prizes"/>
      <w:bookmarkStart w:id="66" w:name="_bookmark14"/>
      <w:bookmarkEnd w:id="65"/>
      <w:bookmarkEnd w:id="66"/>
      <w:r>
        <w:t>APPENDIX</w:t>
      </w:r>
      <w:r>
        <w:rPr>
          <w:spacing w:val="-1"/>
        </w:rPr>
        <w:t xml:space="preserve"> </w:t>
      </w:r>
      <w:r w:rsidR="00981E81">
        <w:t>F</w:t>
      </w:r>
      <w:r>
        <w:t>:</w:t>
      </w:r>
      <w:r>
        <w:rPr>
          <w:spacing w:val="1"/>
        </w:rPr>
        <w:t xml:space="preserve"> </w:t>
      </w:r>
      <w:r>
        <w:rPr>
          <w:spacing w:val="-3"/>
        </w:rPr>
        <w:t>CRCF</w:t>
      </w:r>
      <w:r>
        <w:t xml:space="preserve"> </w:t>
      </w:r>
      <w:r>
        <w:rPr>
          <w:spacing w:val="-6"/>
        </w:rPr>
        <w:t>Awards</w:t>
      </w:r>
      <w:r>
        <w:rPr>
          <w:spacing w:val="1"/>
        </w:rPr>
        <w:t xml:space="preserve"> </w:t>
      </w:r>
      <w:r>
        <w:t>&amp;</w:t>
      </w:r>
      <w:r>
        <w:rPr>
          <w:spacing w:val="-1"/>
        </w:rPr>
        <w:t xml:space="preserve"> Prizes</w:t>
      </w:r>
      <w:bookmarkEnd w:id="64"/>
    </w:p>
    <w:tbl>
      <w:tblPr>
        <w:tblStyle w:val="TableGrid"/>
        <w:tblW w:w="11655" w:type="dxa"/>
        <w:tblLook w:val="04A0" w:firstRow="1" w:lastRow="0" w:firstColumn="1" w:lastColumn="0" w:noHBand="0" w:noVBand="1"/>
      </w:tblPr>
      <w:tblGrid>
        <w:gridCol w:w="4787"/>
        <w:gridCol w:w="6868"/>
      </w:tblGrid>
      <w:tr w:rsidR="004E555D" w:rsidRPr="000E2C71" w14:paraId="4A707497" w14:textId="77777777" w:rsidTr="006C63E1">
        <w:trPr>
          <w:trHeight w:val="315"/>
        </w:trPr>
        <w:tc>
          <w:tcPr>
            <w:tcW w:w="567" w:type="dxa"/>
            <w:shd w:val="clear" w:color="auto" w:fill="BFBFBF"/>
            <w:hideMark/>
          </w:tcPr>
          <w:p w14:paraId="58B8314E" w14:textId="77777777" w:rsidR="004E555D" w:rsidRPr="00D360D8" w:rsidRDefault="004E555D" w:rsidP="00DF265E">
            <w:pPr>
              <w:jc w:val="center"/>
              <w:rPr>
                <w:rFonts w:cs="Times New Roman"/>
                <w:b/>
                <w:bCs/>
                <w:color w:val="000000"/>
                <w:sz w:val="24"/>
              </w:rPr>
            </w:pPr>
            <w:r w:rsidRPr="00D360D8">
              <w:rPr>
                <w:b/>
                <w:bCs/>
                <w:color w:val="000000"/>
                <w:sz w:val="24"/>
              </w:rPr>
              <w:t>Name</w:t>
            </w:r>
          </w:p>
        </w:tc>
        <w:tc>
          <w:tcPr>
            <w:tcW w:w="567" w:type="dxa"/>
            <w:shd w:val="clear" w:color="auto" w:fill="BFBFBF"/>
            <w:hideMark/>
          </w:tcPr>
          <w:p w14:paraId="2D4851A2" w14:textId="77777777" w:rsidR="004E555D" w:rsidRPr="00D360D8" w:rsidRDefault="004E555D" w:rsidP="00DF265E">
            <w:pPr>
              <w:jc w:val="center"/>
              <w:rPr>
                <w:rFonts w:cs="Times New Roman"/>
                <w:b/>
                <w:bCs/>
                <w:color w:val="000000"/>
                <w:sz w:val="24"/>
              </w:rPr>
            </w:pPr>
            <w:r w:rsidRPr="00D360D8">
              <w:rPr>
                <w:b/>
                <w:bCs/>
                <w:color w:val="000000"/>
                <w:sz w:val="24"/>
              </w:rPr>
              <w:t>Awards &amp; Prizes</w:t>
            </w:r>
          </w:p>
        </w:tc>
      </w:tr>
      <w:tr w:rsidR="004E555D" w:rsidRPr="000E2C71" w14:paraId="3EB9E87A" w14:textId="77777777" w:rsidTr="006C63E1">
        <w:trPr>
          <w:trHeight w:val="315"/>
        </w:trPr>
        <w:tc>
          <w:tcPr>
            <w:tcW w:w="567" w:type="dxa"/>
            <w:gridSpan w:val="2"/>
            <w:shd w:val="clear" w:color="auto" w:fill="F2F2F2" w:themeFill="background1" w:themeFillShade="F2"/>
          </w:tcPr>
          <w:p w14:paraId="57359C4C" w14:textId="77777777" w:rsidR="004E555D" w:rsidRPr="00D360D8" w:rsidRDefault="004E555D" w:rsidP="00DF265E">
            <w:pPr>
              <w:jc w:val="center"/>
              <w:rPr>
                <w:rFonts w:cs="Times New Roman"/>
                <w:b/>
                <w:bCs/>
                <w:color w:val="000000"/>
                <w:sz w:val="24"/>
              </w:rPr>
            </w:pPr>
            <w:r w:rsidRPr="00D360D8">
              <w:rPr>
                <w:b/>
                <w:bCs/>
                <w:color w:val="000000"/>
                <w:sz w:val="24"/>
              </w:rPr>
              <w:t>Faculty</w:t>
            </w:r>
          </w:p>
        </w:tc>
      </w:tr>
      <w:tr w:rsidR="004E555D" w:rsidRPr="000E2C71" w14:paraId="71199035" w14:textId="77777777" w:rsidTr="006C63E1">
        <w:trPr>
          <w:trHeight w:val="428"/>
        </w:trPr>
        <w:tc>
          <w:tcPr>
            <w:tcW w:w="567" w:type="dxa"/>
            <w:noWrap/>
          </w:tcPr>
          <w:p w14:paraId="7D185421" w14:textId="77777777" w:rsidR="004E555D" w:rsidRPr="00D360D8" w:rsidRDefault="004E555D" w:rsidP="00DF265E">
            <w:pPr>
              <w:rPr>
                <w:sz w:val="24"/>
              </w:rPr>
            </w:pPr>
            <w:r w:rsidRPr="00147812">
              <w:rPr>
                <w:color w:val="000000"/>
                <w:sz w:val="24"/>
              </w:rPr>
              <w:t>Bree Akesson</w:t>
            </w:r>
          </w:p>
        </w:tc>
        <w:tc>
          <w:tcPr>
            <w:tcW w:w="567" w:type="dxa"/>
          </w:tcPr>
          <w:p w14:paraId="29605E97" w14:textId="77777777" w:rsidR="004E555D" w:rsidRPr="00D360D8" w:rsidRDefault="004E555D" w:rsidP="00DF265E">
            <w:pPr>
              <w:rPr>
                <w:sz w:val="24"/>
                <w:lang w:val="en-CA"/>
              </w:rPr>
            </w:pPr>
            <w:r w:rsidRPr="0032454F">
              <w:rPr>
                <w:sz w:val="24"/>
                <w:lang w:val="en-CA"/>
              </w:rPr>
              <w:t>Early Career Researcher Award</w:t>
            </w:r>
            <w:r>
              <w:rPr>
                <w:sz w:val="24"/>
                <w:lang w:val="en-CA"/>
              </w:rPr>
              <w:t xml:space="preserve">, </w:t>
            </w:r>
            <w:r w:rsidRPr="003A7FA0">
              <w:rPr>
                <w:sz w:val="24"/>
                <w:lang w:val="en-CA"/>
              </w:rPr>
              <w:t>Wilfrid Laurier University</w:t>
            </w:r>
          </w:p>
        </w:tc>
      </w:tr>
      <w:tr w:rsidR="004E555D" w:rsidRPr="000E2C71" w14:paraId="065F424A" w14:textId="77777777" w:rsidTr="006C63E1">
        <w:trPr>
          <w:trHeight w:val="428"/>
        </w:trPr>
        <w:tc>
          <w:tcPr>
            <w:tcW w:w="567" w:type="dxa"/>
            <w:noWrap/>
          </w:tcPr>
          <w:p w14:paraId="7CBE3AC9" w14:textId="77777777" w:rsidR="004E555D" w:rsidRPr="00147812" w:rsidRDefault="004E555D" w:rsidP="00DF265E">
            <w:pPr>
              <w:rPr>
                <w:color w:val="000000"/>
                <w:sz w:val="24"/>
              </w:rPr>
            </w:pPr>
            <w:r>
              <w:rPr>
                <w:color w:val="000000"/>
                <w:sz w:val="24"/>
              </w:rPr>
              <w:t>Cindy Blackstock</w:t>
            </w:r>
          </w:p>
        </w:tc>
        <w:tc>
          <w:tcPr>
            <w:tcW w:w="567" w:type="dxa"/>
          </w:tcPr>
          <w:p w14:paraId="28E222D6" w14:textId="77777777" w:rsidR="004E555D" w:rsidRPr="0032454F" w:rsidRDefault="004E555D" w:rsidP="00DF265E">
            <w:pPr>
              <w:rPr>
                <w:sz w:val="24"/>
                <w:lang w:val="en-CA"/>
              </w:rPr>
            </w:pPr>
            <w:r>
              <w:rPr>
                <w:sz w:val="24"/>
                <w:lang w:val="en-CA"/>
              </w:rPr>
              <w:t xml:space="preserve">Doctor of Laws (Honorary), </w:t>
            </w:r>
            <w:r w:rsidRPr="00D35D09">
              <w:rPr>
                <w:sz w:val="24"/>
                <w:lang w:val="en-CA"/>
              </w:rPr>
              <w:t>University of Winnipeg</w:t>
            </w:r>
          </w:p>
        </w:tc>
      </w:tr>
      <w:tr w:rsidR="004E555D" w:rsidRPr="000E2C71" w14:paraId="29173697" w14:textId="77777777" w:rsidTr="006C63E1">
        <w:trPr>
          <w:trHeight w:val="428"/>
        </w:trPr>
        <w:tc>
          <w:tcPr>
            <w:tcW w:w="567" w:type="dxa"/>
            <w:noWrap/>
          </w:tcPr>
          <w:p w14:paraId="0F7EBC7F" w14:textId="77777777" w:rsidR="004E555D" w:rsidRDefault="004E555D" w:rsidP="00DF265E">
            <w:pPr>
              <w:rPr>
                <w:color w:val="000000"/>
                <w:sz w:val="24"/>
              </w:rPr>
            </w:pPr>
            <w:r>
              <w:rPr>
                <w:color w:val="000000"/>
                <w:sz w:val="24"/>
              </w:rPr>
              <w:t>Cindy Blackstock</w:t>
            </w:r>
          </w:p>
        </w:tc>
        <w:tc>
          <w:tcPr>
            <w:tcW w:w="567" w:type="dxa"/>
          </w:tcPr>
          <w:p w14:paraId="0C11FCAD" w14:textId="77777777" w:rsidR="004E555D" w:rsidRPr="0032454F" w:rsidRDefault="004E555D" w:rsidP="00DF265E">
            <w:pPr>
              <w:rPr>
                <w:sz w:val="24"/>
                <w:lang w:val="en-CA"/>
              </w:rPr>
            </w:pPr>
            <w:r>
              <w:rPr>
                <w:sz w:val="24"/>
                <w:lang w:val="en-CA"/>
              </w:rPr>
              <w:t xml:space="preserve">Doctor of Laws (Honorary), </w:t>
            </w:r>
            <w:r w:rsidRPr="00D35D09">
              <w:rPr>
                <w:sz w:val="24"/>
                <w:lang w:val="en-CA"/>
              </w:rPr>
              <w:t>Ryerson University</w:t>
            </w:r>
          </w:p>
        </w:tc>
      </w:tr>
      <w:tr w:rsidR="004E555D" w:rsidRPr="000E2C71" w14:paraId="6E81DD26" w14:textId="77777777" w:rsidTr="006C63E1">
        <w:trPr>
          <w:trHeight w:val="428"/>
        </w:trPr>
        <w:tc>
          <w:tcPr>
            <w:tcW w:w="567" w:type="dxa"/>
            <w:noWrap/>
          </w:tcPr>
          <w:p w14:paraId="7A960C1A" w14:textId="77777777" w:rsidR="004E555D" w:rsidRDefault="004E555D" w:rsidP="00DF265E">
            <w:pPr>
              <w:rPr>
                <w:color w:val="000000"/>
                <w:sz w:val="24"/>
              </w:rPr>
            </w:pPr>
            <w:r>
              <w:rPr>
                <w:color w:val="000000"/>
                <w:sz w:val="24"/>
              </w:rPr>
              <w:t>Cindy Blackstock</w:t>
            </w:r>
          </w:p>
        </w:tc>
        <w:tc>
          <w:tcPr>
            <w:tcW w:w="567" w:type="dxa"/>
          </w:tcPr>
          <w:p w14:paraId="695B4C0F" w14:textId="77777777" w:rsidR="004E555D" w:rsidRPr="0032454F" w:rsidRDefault="004E555D" w:rsidP="00DF265E">
            <w:pPr>
              <w:rPr>
                <w:sz w:val="24"/>
                <w:lang w:val="en-CA"/>
              </w:rPr>
            </w:pPr>
            <w:r>
              <w:rPr>
                <w:sz w:val="24"/>
                <w:lang w:val="en-CA"/>
              </w:rPr>
              <w:t xml:space="preserve">Doctor of Laws (Honorary), </w:t>
            </w:r>
            <w:r w:rsidRPr="00D35D09">
              <w:rPr>
                <w:sz w:val="24"/>
                <w:lang w:val="en-CA"/>
              </w:rPr>
              <w:t>Osgoode Law School</w:t>
            </w:r>
          </w:p>
        </w:tc>
      </w:tr>
      <w:tr w:rsidR="004E555D" w:rsidRPr="000E2C71" w14:paraId="12F201A9" w14:textId="77777777" w:rsidTr="006C63E1">
        <w:trPr>
          <w:trHeight w:val="428"/>
        </w:trPr>
        <w:tc>
          <w:tcPr>
            <w:tcW w:w="567" w:type="dxa"/>
            <w:noWrap/>
          </w:tcPr>
          <w:p w14:paraId="070DE4C2" w14:textId="77777777" w:rsidR="004E555D" w:rsidRDefault="004E555D" w:rsidP="00DF265E">
            <w:pPr>
              <w:rPr>
                <w:color w:val="000000"/>
                <w:sz w:val="24"/>
              </w:rPr>
            </w:pPr>
            <w:r>
              <w:rPr>
                <w:color w:val="000000"/>
                <w:sz w:val="24"/>
              </w:rPr>
              <w:t>Cindy Blackstock</w:t>
            </w:r>
          </w:p>
        </w:tc>
        <w:tc>
          <w:tcPr>
            <w:tcW w:w="567" w:type="dxa"/>
          </w:tcPr>
          <w:p w14:paraId="3B0D93F5" w14:textId="77777777" w:rsidR="004E555D" w:rsidRPr="0032454F" w:rsidRDefault="004E555D" w:rsidP="00DF265E">
            <w:pPr>
              <w:rPr>
                <w:sz w:val="24"/>
                <w:lang w:val="en-CA"/>
              </w:rPr>
            </w:pPr>
            <w:r>
              <w:rPr>
                <w:sz w:val="24"/>
                <w:lang w:val="en-CA"/>
              </w:rPr>
              <w:t xml:space="preserve">Doctor of Cannon Law (Honorary), </w:t>
            </w:r>
            <w:r w:rsidRPr="00D35D09">
              <w:rPr>
                <w:sz w:val="24"/>
                <w:lang w:val="en-CA"/>
              </w:rPr>
              <w:t>St. John’s College</w:t>
            </w:r>
          </w:p>
        </w:tc>
      </w:tr>
      <w:tr w:rsidR="004E555D" w:rsidRPr="000E2C71" w14:paraId="559CDD61" w14:textId="77777777" w:rsidTr="006C63E1">
        <w:trPr>
          <w:trHeight w:val="428"/>
        </w:trPr>
        <w:tc>
          <w:tcPr>
            <w:tcW w:w="567" w:type="dxa"/>
            <w:noWrap/>
          </w:tcPr>
          <w:p w14:paraId="69367A32" w14:textId="77777777" w:rsidR="004E555D" w:rsidRDefault="004E555D" w:rsidP="00DF265E">
            <w:pPr>
              <w:rPr>
                <w:color w:val="000000"/>
                <w:sz w:val="24"/>
              </w:rPr>
            </w:pPr>
            <w:r>
              <w:rPr>
                <w:color w:val="000000"/>
                <w:sz w:val="24"/>
              </w:rPr>
              <w:t>Cindy Blackstock</w:t>
            </w:r>
          </w:p>
        </w:tc>
        <w:tc>
          <w:tcPr>
            <w:tcW w:w="567" w:type="dxa"/>
          </w:tcPr>
          <w:p w14:paraId="69FACD24" w14:textId="77777777" w:rsidR="004E555D" w:rsidRPr="0032454F" w:rsidRDefault="004E555D" w:rsidP="00DF265E">
            <w:pPr>
              <w:rPr>
                <w:sz w:val="24"/>
                <w:lang w:val="en-CA"/>
              </w:rPr>
            </w:pPr>
            <w:r>
              <w:rPr>
                <w:sz w:val="24"/>
                <w:lang w:val="en-CA"/>
              </w:rPr>
              <w:t xml:space="preserve">Doctor of Laws (Honorary), </w:t>
            </w:r>
            <w:r w:rsidRPr="00D35D09">
              <w:rPr>
                <w:sz w:val="24"/>
                <w:lang w:val="en-CA"/>
              </w:rPr>
              <w:t>University of Manitoba</w:t>
            </w:r>
          </w:p>
        </w:tc>
      </w:tr>
      <w:tr w:rsidR="004E555D" w:rsidRPr="000E2C71" w14:paraId="7DAA10A5" w14:textId="77777777" w:rsidTr="006C63E1">
        <w:trPr>
          <w:trHeight w:val="428"/>
        </w:trPr>
        <w:tc>
          <w:tcPr>
            <w:tcW w:w="567" w:type="dxa"/>
            <w:noWrap/>
          </w:tcPr>
          <w:p w14:paraId="7DE5C360" w14:textId="77777777" w:rsidR="004E555D" w:rsidRDefault="004E555D" w:rsidP="00DF265E">
            <w:pPr>
              <w:rPr>
                <w:color w:val="000000"/>
                <w:sz w:val="24"/>
              </w:rPr>
            </w:pPr>
            <w:r>
              <w:rPr>
                <w:color w:val="000000"/>
                <w:sz w:val="24"/>
              </w:rPr>
              <w:t>Cindy Blackstock</w:t>
            </w:r>
          </w:p>
        </w:tc>
        <w:tc>
          <w:tcPr>
            <w:tcW w:w="567" w:type="dxa"/>
          </w:tcPr>
          <w:p w14:paraId="728544B7" w14:textId="77777777" w:rsidR="004E555D" w:rsidRPr="0032454F" w:rsidRDefault="004E555D" w:rsidP="00DF265E">
            <w:pPr>
              <w:rPr>
                <w:sz w:val="24"/>
                <w:lang w:val="en-CA"/>
              </w:rPr>
            </w:pPr>
            <w:r>
              <w:rPr>
                <w:sz w:val="24"/>
                <w:lang w:val="en-CA"/>
              </w:rPr>
              <w:t xml:space="preserve">Doctor of Laws (Honorary), </w:t>
            </w:r>
            <w:r w:rsidRPr="00D35D09">
              <w:rPr>
                <w:sz w:val="24"/>
                <w:lang w:val="en-CA"/>
              </w:rPr>
              <w:t>University of Toronto</w:t>
            </w:r>
          </w:p>
        </w:tc>
      </w:tr>
      <w:tr w:rsidR="004E555D" w:rsidRPr="000E2C71" w14:paraId="04C3D565" w14:textId="77777777" w:rsidTr="006C63E1">
        <w:trPr>
          <w:trHeight w:val="428"/>
        </w:trPr>
        <w:tc>
          <w:tcPr>
            <w:tcW w:w="567" w:type="dxa"/>
            <w:noWrap/>
          </w:tcPr>
          <w:p w14:paraId="004D8700" w14:textId="77777777" w:rsidR="004E555D" w:rsidRDefault="004E555D" w:rsidP="00DF265E">
            <w:pPr>
              <w:rPr>
                <w:color w:val="000000"/>
                <w:sz w:val="24"/>
              </w:rPr>
            </w:pPr>
            <w:r>
              <w:rPr>
                <w:color w:val="000000"/>
                <w:sz w:val="24"/>
              </w:rPr>
              <w:t>Cindy Blackstock</w:t>
            </w:r>
          </w:p>
        </w:tc>
        <w:tc>
          <w:tcPr>
            <w:tcW w:w="567" w:type="dxa"/>
          </w:tcPr>
          <w:p w14:paraId="3940C49F" w14:textId="77777777" w:rsidR="004E555D" w:rsidRPr="0032454F" w:rsidRDefault="004E555D" w:rsidP="00DF265E">
            <w:pPr>
              <w:rPr>
                <w:sz w:val="24"/>
                <w:lang w:val="en-CA"/>
              </w:rPr>
            </w:pPr>
            <w:r>
              <w:rPr>
                <w:sz w:val="24"/>
                <w:lang w:val="en-CA"/>
              </w:rPr>
              <w:t xml:space="preserve">Doctor of Laws (Honorary), </w:t>
            </w:r>
            <w:r w:rsidRPr="00D35D09">
              <w:rPr>
                <w:sz w:val="24"/>
                <w:lang w:val="en-CA"/>
              </w:rPr>
              <w:t>Memorial University</w:t>
            </w:r>
          </w:p>
        </w:tc>
      </w:tr>
      <w:tr w:rsidR="004E555D" w:rsidRPr="000E2C71" w14:paraId="3B674D91" w14:textId="77777777" w:rsidTr="006C63E1">
        <w:trPr>
          <w:trHeight w:val="428"/>
        </w:trPr>
        <w:tc>
          <w:tcPr>
            <w:tcW w:w="567" w:type="dxa"/>
            <w:noWrap/>
          </w:tcPr>
          <w:p w14:paraId="67DE2615" w14:textId="77777777" w:rsidR="004E555D" w:rsidRDefault="004E555D" w:rsidP="00DF265E">
            <w:pPr>
              <w:rPr>
                <w:color w:val="000000"/>
                <w:sz w:val="24"/>
              </w:rPr>
            </w:pPr>
            <w:r>
              <w:rPr>
                <w:color w:val="000000"/>
                <w:sz w:val="24"/>
              </w:rPr>
              <w:t>Cindy Blackstock</w:t>
            </w:r>
          </w:p>
        </w:tc>
        <w:tc>
          <w:tcPr>
            <w:tcW w:w="567" w:type="dxa"/>
          </w:tcPr>
          <w:p w14:paraId="5067DBC7" w14:textId="77777777" w:rsidR="004E555D" w:rsidRPr="0032454F" w:rsidRDefault="004E555D" w:rsidP="00DF265E">
            <w:pPr>
              <w:rPr>
                <w:sz w:val="24"/>
                <w:lang w:val="en-CA"/>
              </w:rPr>
            </w:pPr>
            <w:r>
              <w:rPr>
                <w:sz w:val="24"/>
                <w:lang w:val="en-CA"/>
              </w:rPr>
              <w:t xml:space="preserve">Doctor of Laws (Honorary), </w:t>
            </w:r>
            <w:r w:rsidRPr="00D35D09">
              <w:rPr>
                <w:sz w:val="24"/>
                <w:lang w:val="en-CA"/>
              </w:rPr>
              <w:t>University of Ottawa</w:t>
            </w:r>
          </w:p>
        </w:tc>
      </w:tr>
      <w:tr w:rsidR="004E555D" w:rsidRPr="000E2C71" w14:paraId="25BF0526" w14:textId="77777777" w:rsidTr="006C63E1">
        <w:trPr>
          <w:trHeight w:val="428"/>
        </w:trPr>
        <w:tc>
          <w:tcPr>
            <w:tcW w:w="567" w:type="dxa"/>
            <w:noWrap/>
          </w:tcPr>
          <w:p w14:paraId="05177937" w14:textId="77777777" w:rsidR="004E555D" w:rsidRDefault="004E555D" w:rsidP="00DF265E">
            <w:pPr>
              <w:rPr>
                <w:color w:val="000000"/>
                <w:sz w:val="24"/>
              </w:rPr>
            </w:pPr>
            <w:r>
              <w:rPr>
                <w:color w:val="000000"/>
                <w:sz w:val="24"/>
              </w:rPr>
              <w:t>Cindy Blackstock</w:t>
            </w:r>
          </w:p>
        </w:tc>
        <w:tc>
          <w:tcPr>
            <w:tcW w:w="567" w:type="dxa"/>
          </w:tcPr>
          <w:p w14:paraId="7091D5AB" w14:textId="77777777" w:rsidR="004E555D" w:rsidRPr="0032454F" w:rsidRDefault="004E555D" w:rsidP="00DF265E">
            <w:pPr>
              <w:rPr>
                <w:sz w:val="24"/>
                <w:lang w:val="en-CA"/>
              </w:rPr>
            </w:pPr>
            <w:r>
              <w:rPr>
                <w:sz w:val="24"/>
                <w:lang w:val="en-CA"/>
              </w:rPr>
              <w:t xml:space="preserve">Doctor of Laws (Honorary), </w:t>
            </w:r>
            <w:r w:rsidRPr="00D35D09">
              <w:rPr>
                <w:sz w:val="24"/>
                <w:lang w:val="en-CA"/>
              </w:rPr>
              <w:t>Dalhousie University</w:t>
            </w:r>
          </w:p>
        </w:tc>
      </w:tr>
      <w:tr w:rsidR="004E555D" w:rsidRPr="000E2C71" w14:paraId="4C1AE858" w14:textId="77777777" w:rsidTr="006C63E1">
        <w:trPr>
          <w:trHeight w:val="428"/>
        </w:trPr>
        <w:tc>
          <w:tcPr>
            <w:tcW w:w="567" w:type="dxa"/>
            <w:noWrap/>
          </w:tcPr>
          <w:p w14:paraId="2C353861" w14:textId="77777777" w:rsidR="004E555D" w:rsidRDefault="004E555D" w:rsidP="00DF265E">
            <w:pPr>
              <w:rPr>
                <w:color w:val="000000"/>
                <w:sz w:val="24"/>
              </w:rPr>
            </w:pPr>
            <w:r w:rsidRPr="004E6519">
              <w:rPr>
                <w:color w:val="000000"/>
                <w:sz w:val="24"/>
              </w:rPr>
              <w:t>Cindy Blackstock</w:t>
            </w:r>
          </w:p>
        </w:tc>
        <w:tc>
          <w:tcPr>
            <w:tcW w:w="567" w:type="dxa"/>
          </w:tcPr>
          <w:p w14:paraId="10C0B636" w14:textId="77777777" w:rsidR="004E555D" w:rsidRPr="0032454F" w:rsidRDefault="004E555D" w:rsidP="00DF265E">
            <w:pPr>
              <w:rPr>
                <w:sz w:val="24"/>
                <w:lang w:val="en-CA"/>
              </w:rPr>
            </w:pPr>
            <w:r w:rsidRPr="00D35D09">
              <w:rPr>
                <w:sz w:val="24"/>
                <w:lang w:val="en-CA"/>
              </w:rPr>
              <w:t>Newsmaker of 2018 (CBC)</w:t>
            </w:r>
          </w:p>
        </w:tc>
      </w:tr>
      <w:tr w:rsidR="004E555D" w:rsidRPr="000E2C71" w14:paraId="769B670A" w14:textId="77777777" w:rsidTr="006C63E1">
        <w:trPr>
          <w:trHeight w:val="428"/>
        </w:trPr>
        <w:tc>
          <w:tcPr>
            <w:tcW w:w="567" w:type="dxa"/>
            <w:noWrap/>
          </w:tcPr>
          <w:p w14:paraId="3F5050AF" w14:textId="77777777" w:rsidR="004E555D" w:rsidRDefault="004E555D" w:rsidP="00DF265E">
            <w:pPr>
              <w:rPr>
                <w:color w:val="000000"/>
                <w:sz w:val="24"/>
              </w:rPr>
            </w:pPr>
            <w:r w:rsidRPr="004E6519">
              <w:rPr>
                <w:color w:val="000000"/>
                <w:sz w:val="24"/>
              </w:rPr>
              <w:t>Cindy Blackstock</w:t>
            </w:r>
          </w:p>
        </w:tc>
        <w:tc>
          <w:tcPr>
            <w:tcW w:w="567" w:type="dxa"/>
          </w:tcPr>
          <w:p w14:paraId="073425D1" w14:textId="77777777" w:rsidR="004E555D" w:rsidRPr="0032454F" w:rsidRDefault="004E555D" w:rsidP="00DF265E">
            <w:pPr>
              <w:rPr>
                <w:sz w:val="24"/>
                <w:lang w:val="en-CA"/>
              </w:rPr>
            </w:pPr>
            <w:r w:rsidRPr="00D35D09">
              <w:rPr>
                <w:sz w:val="24"/>
                <w:lang w:val="en-CA"/>
              </w:rPr>
              <w:t>Chiefs of Ontario Honouring</w:t>
            </w:r>
          </w:p>
        </w:tc>
      </w:tr>
      <w:tr w:rsidR="004E555D" w:rsidRPr="000E2C71" w14:paraId="6282A9EA" w14:textId="77777777" w:rsidTr="006C63E1">
        <w:trPr>
          <w:trHeight w:val="428"/>
        </w:trPr>
        <w:tc>
          <w:tcPr>
            <w:tcW w:w="567" w:type="dxa"/>
            <w:noWrap/>
          </w:tcPr>
          <w:p w14:paraId="42CCD99A" w14:textId="77777777" w:rsidR="004E555D" w:rsidRDefault="004E555D" w:rsidP="00DF265E">
            <w:pPr>
              <w:rPr>
                <w:color w:val="000000"/>
                <w:sz w:val="24"/>
              </w:rPr>
            </w:pPr>
            <w:r w:rsidRPr="004E6519">
              <w:rPr>
                <w:color w:val="000000"/>
                <w:sz w:val="24"/>
              </w:rPr>
              <w:t>Cindy Blackstock</w:t>
            </w:r>
          </w:p>
        </w:tc>
        <w:tc>
          <w:tcPr>
            <w:tcW w:w="567" w:type="dxa"/>
          </w:tcPr>
          <w:p w14:paraId="47C4C33C" w14:textId="77777777" w:rsidR="004E555D" w:rsidRPr="0032454F" w:rsidRDefault="004E555D" w:rsidP="00DF265E">
            <w:pPr>
              <w:rPr>
                <w:sz w:val="24"/>
                <w:lang w:val="en-CA"/>
              </w:rPr>
            </w:pPr>
            <w:r w:rsidRPr="00D35D09">
              <w:rPr>
                <w:sz w:val="24"/>
                <w:lang w:val="en-CA"/>
              </w:rPr>
              <w:t>Gitksan First Nation Honouring</w:t>
            </w:r>
          </w:p>
        </w:tc>
      </w:tr>
      <w:tr w:rsidR="004E555D" w:rsidRPr="000E2C71" w14:paraId="1FBB4003" w14:textId="77777777" w:rsidTr="006C63E1">
        <w:trPr>
          <w:trHeight w:val="428"/>
        </w:trPr>
        <w:tc>
          <w:tcPr>
            <w:tcW w:w="567" w:type="dxa"/>
            <w:noWrap/>
          </w:tcPr>
          <w:p w14:paraId="49BD5D09" w14:textId="77777777" w:rsidR="004E555D" w:rsidRDefault="004E555D" w:rsidP="00DF265E">
            <w:pPr>
              <w:rPr>
                <w:color w:val="000000"/>
                <w:sz w:val="24"/>
              </w:rPr>
            </w:pPr>
            <w:r w:rsidRPr="004E6519">
              <w:rPr>
                <w:color w:val="000000"/>
                <w:sz w:val="24"/>
              </w:rPr>
              <w:t>Cindy Blackstock</w:t>
            </w:r>
          </w:p>
        </w:tc>
        <w:tc>
          <w:tcPr>
            <w:tcW w:w="567" w:type="dxa"/>
          </w:tcPr>
          <w:p w14:paraId="00A6F2BF" w14:textId="77777777" w:rsidR="004E555D" w:rsidRPr="0032454F" w:rsidRDefault="004E555D" w:rsidP="00DF265E">
            <w:pPr>
              <w:rPr>
                <w:sz w:val="24"/>
                <w:lang w:val="en-CA"/>
              </w:rPr>
            </w:pPr>
            <w:r w:rsidRPr="00D35D09">
              <w:rPr>
                <w:sz w:val="24"/>
                <w:lang w:val="en-CA"/>
              </w:rPr>
              <w:t>Treaty 8 Honouring for work on Jordan’s Principle and the CHRT</w:t>
            </w:r>
          </w:p>
        </w:tc>
      </w:tr>
      <w:tr w:rsidR="004E555D" w:rsidRPr="000E2C71" w14:paraId="4EC778B1" w14:textId="77777777" w:rsidTr="006C63E1">
        <w:trPr>
          <w:trHeight w:val="428"/>
        </w:trPr>
        <w:tc>
          <w:tcPr>
            <w:tcW w:w="567" w:type="dxa"/>
            <w:noWrap/>
          </w:tcPr>
          <w:p w14:paraId="6D937686" w14:textId="77777777" w:rsidR="004E555D" w:rsidRDefault="004E555D" w:rsidP="00DF265E">
            <w:pPr>
              <w:rPr>
                <w:color w:val="000000"/>
                <w:sz w:val="24"/>
              </w:rPr>
            </w:pPr>
            <w:r w:rsidRPr="004E6519">
              <w:rPr>
                <w:color w:val="000000"/>
                <w:sz w:val="24"/>
              </w:rPr>
              <w:t>Cindy Blackstock</w:t>
            </w:r>
          </w:p>
        </w:tc>
        <w:tc>
          <w:tcPr>
            <w:tcW w:w="567" w:type="dxa"/>
          </w:tcPr>
          <w:p w14:paraId="4D36EA4D" w14:textId="77777777" w:rsidR="004E555D" w:rsidRPr="0032454F" w:rsidRDefault="004E555D" w:rsidP="00DF265E">
            <w:pPr>
              <w:rPr>
                <w:sz w:val="24"/>
                <w:lang w:val="en-CA"/>
              </w:rPr>
            </w:pPr>
            <w:r w:rsidRPr="00D35D09">
              <w:rPr>
                <w:sz w:val="24"/>
                <w:lang w:val="en-CA"/>
              </w:rPr>
              <w:t>Senior Fellow, Raoul Wallenberg Centre for Human Rights</w:t>
            </w:r>
          </w:p>
        </w:tc>
      </w:tr>
      <w:tr w:rsidR="004E555D" w:rsidRPr="000E2C71" w14:paraId="112BABC3" w14:textId="77777777" w:rsidTr="006C63E1">
        <w:trPr>
          <w:trHeight w:val="428"/>
        </w:trPr>
        <w:tc>
          <w:tcPr>
            <w:tcW w:w="567" w:type="dxa"/>
            <w:noWrap/>
          </w:tcPr>
          <w:p w14:paraId="556E0DA5" w14:textId="77777777" w:rsidR="004E555D" w:rsidRDefault="004E555D" w:rsidP="00DF265E">
            <w:pPr>
              <w:rPr>
                <w:color w:val="000000"/>
                <w:sz w:val="24"/>
              </w:rPr>
            </w:pPr>
            <w:r w:rsidRPr="004E6519">
              <w:rPr>
                <w:color w:val="000000"/>
                <w:sz w:val="24"/>
              </w:rPr>
              <w:t>Cindy Blackstock</w:t>
            </w:r>
          </w:p>
        </w:tc>
        <w:tc>
          <w:tcPr>
            <w:tcW w:w="567" w:type="dxa"/>
          </w:tcPr>
          <w:p w14:paraId="7A0E49A1" w14:textId="77777777" w:rsidR="004E555D" w:rsidRPr="0032454F" w:rsidRDefault="004E555D" w:rsidP="00DF265E">
            <w:pPr>
              <w:rPr>
                <w:sz w:val="24"/>
                <w:lang w:val="en-CA"/>
              </w:rPr>
            </w:pPr>
            <w:r w:rsidRPr="00D35D09">
              <w:rPr>
                <w:sz w:val="24"/>
                <w:lang w:val="en-CA"/>
              </w:rPr>
              <w:t>Fellow, Broadbent Institute</w:t>
            </w:r>
          </w:p>
        </w:tc>
      </w:tr>
      <w:tr w:rsidR="004E555D" w:rsidRPr="000E2C71" w14:paraId="2D82207C" w14:textId="77777777" w:rsidTr="006C63E1">
        <w:trPr>
          <w:trHeight w:val="428"/>
        </w:trPr>
        <w:tc>
          <w:tcPr>
            <w:tcW w:w="567" w:type="dxa"/>
            <w:noWrap/>
          </w:tcPr>
          <w:p w14:paraId="53691E7F" w14:textId="77777777" w:rsidR="004E555D" w:rsidRDefault="004E555D" w:rsidP="00DF265E">
            <w:pPr>
              <w:rPr>
                <w:color w:val="000000"/>
                <w:sz w:val="24"/>
              </w:rPr>
            </w:pPr>
            <w:r w:rsidRPr="004E6519">
              <w:rPr>
                <w:color w:val="000000"/>
                <w:sz w:val="24"/>
              </w:rPr>
              <w:t>Cindy Blackstock</w:t>
            </w:r>
          </w:p>
        </w:tc>
        <w:tc>
          <w:tcPr>
            <w:tcW w:w="567" w:type="dxa"/>
          </w:tcPr>
          <w:p w14:paraId="02C3D2FF" w14:textId="77777777" w:rsidR="004E555D" w:rsidRPr="0032454F" w:rsidRDefault="004E555D" w:rsidP="00DF265E">
            <w:pPr>
              <w:rPr>
                <w:sz w:val="24"/>
                <w:lang w:val="en-CA"/>
              </w:rPr>
            </w:pPr>
            <w:r w:rsidRPr="00D35D09">
              <w:rPr>
                <w:sz w:val="24"/>
                <w:lang w:val="en-CA"/>
              </w:rPr>
              <w:t>Presbyterian Church of Canada, Dr. E. H. Johnson Memorial Award</w:t>
            </w:r>
          </w:p>
        </w:tc>
      </w:tr>
      <w:tr w:rsidR="004E555D" w:rsidRPr="000E2C71" w14:paraId="65AE4B7D" w14:textId="77777777" w:rsidTr="006C63E1">
        <w:trPr>
          <w:trHeight w:val="428"/>
        </w:trPr>
        <w:tc>
          <w:tcPr>
            <w:tcW w:w="567" w:type="dxa"/>
            <w:noWrap/>
          </w:tcPr>
          <w:p w14:paraId="7424F017" w14:textId="77777777" w:rsidR="004E555D" w:rsidRDefault="004E555D" w:rsidP="00DF265E">
            <w:pPr>
              <w:rPr>
                <w:color w:val="000000"/>
                <w:sz w:val="24"/>
              </w:rPr>
            </w:pPr>
            <w:r w:rsidRPr="004E6519">
              <w:rPr>
                <w:color w:val="000000"/>
                <w:sz w:val="24"/>
              </w:rPr>
              <w:lastRenderedPageBreak/>
              <w:t>Cindy Blackstock</w:t>
            </w:r>
          </w:p>
        </w:tc>
        <w:tc>
          <w:tcPr>
            <w:tcW w:w="567" w:type="dxa"/>
          </w:tcPr>
          <w:p w14:paraId="481B984B" w14:textId="77777777" w:rsidR="004E555D" w:rsidRPr="0032454F" w:rsidRDefault="004E555D" w:rsidP="00DF265E">
            <w:pPr>
              <w:rPr>
                <w:sz w:val="24"/>
                <w:lang w:val="en-CA"/>
              </w:rPr>
            </w:pPr>
            <w:r w:rsidRPr="00D35D09">
              <w:rPr>
                <w:sz w:val="24"/>
                <w:lang w:val="en-CA"/>
              </w:rPr>
              <w:t>United Church of Canada, Human Rights Award</w:t>
            </w:r>
          </w:p>
        </w:tc>
      </w:tr>
      <w:tr w:rsidR="004E555D" w:rsidRPr="000E2C71" w14:paraId="1930ED4D" w14:textId="77777777" w:rsidTr="006C63E1">
        <w:trPr>
          <w:trHeight w:val="428"/>
        </w:trPr>
        <w:tc>
          <w:tcPr>
            <w:tcW w:w="567" w:type="dxa"/>
            <w:noWrap/>
          </w:tcPr>
          <w:p w14:paraId="6A92D6DF" w14:textId="77777777" w:rsidR="004E555D" w:rsidRDefault="004E555D" w:rsidP="00DF265E">
            <w:pPr>
              <w:rPr>
                <w:color w:val="000000"/>
                <w:sz w:val="24"/>
              </w:rPr>
            </w:pPr>
            <w:r w:rsidRPr="004E6519">
              <w:rPr>
                <w:color w:val="000000"/>
                <w:sz w:val="24"/>
              </w:rPr>
              <w:t>Cindy Blackstock</w:t>
            </w:r>
          </w:p>
        </w:tc>
        <w:tc>
          <w:tcPr>
            <w:tcW w:w="567" w:type="dxa"/>
          </w:tcPr>
          <w:p w14:paraId="1E4A0866" w14:textId="77777777" w:rsidR="004E555D" w:rsidRPr="0032454F" w:rsidRDefault="004E555D" w:rsidP="00DF265E">
            <w:pPr>
              <w:rPr>
                <w:sz w:val="24"/>
                <w:lang w:val="en-CA"/>
              </w:rPr>
            </w:pPr>
            <w:r w:rsidRPr="00D35D09">
              <w:rPr>
                <w:sz w:val="24"/>
                <w:lang w:val="en-CA"/>
              </w:rPr>
              <w:t>Amnesty International, Ambassador of Conscience Award</w:t>
            </w:r>
          </w:p>
        </w:tc>
      </w:tr>
      <w:tr w:rsidR="004E555D" w:rsidRPr="000E2C71" w14:paraId="44A499FB" w14:textId="77777777" w:rsidTr="006C63E1">
        <w:trPr>
          <w:trHeight w:val="428"/>
        </w:trPr>
        <w:tc>
          <w:tcPr>
            <w:tcW w:w="567" w:type="dxa"/>
            <w:noWrap/>
          </w:tcPr>
          <w:p w14:paraId="050C57F3" w14:textId="77777777" w:rsidR="004E555D" w:rsidRDefault="004E555D" w:rsidP="00DF265E">
            <w:pPr>
              <w:rPr>
                <w:color w:val="000000"/>
                <w:sz w:val="24"/>
              </w:rPr>
            </w:pPr>
            <w:r w:rsidRPr="004E6519">
              <w:rPr>
                <w:color w:val="000000"/>
                <w:sz w:val="24"/>
              </w:rPr>
              <w:t>Cindy Blackstock</w:t>
            </w:r>
          </w:p>
        </w:tc>
        <w:tc>
          <w:tcPr>
            <w:tcW w:w="567" w:type="dxa"/>
          </w:tcPr>
          <w:p w14:paraId="4596C8DD" w14:textId="77777777" w:rsidR="004E555D" w:rsidRPr="0032454F" w:rsidRDefault="004E555D" w:rsidP="00DF265E">
            <w:pPr>
              <w:rPr>
                <w:sz w:val="24"/>
                <w:lang w:val="en-CA"/>
              </w:rPr>
            </w:pPr>
            <w:r w:rsidRPr="00D35D09">
              <w:rPr>
                <w:sz w:val="24"/>
                <w:lang w:val="en-CA"/>
              </w:rPr>
              <w:t>Canadian Labour Congress, Award for Outstanding Service to Humanity</w:t>
            </w:r>
          </w:p>
        </w:tc>
      </w:tr>
      <w:tr w:rsidR="004E555D" w:rsidRPr="000E2C71" w14:paraId="366BABAD" w14:textId="77777777" w:rsidTr="006C63E1">
        <w:trPr>
          <w:trHeight w:val="428"/>
        </w:trPr>
        <w:tc>
          <w:tcPr>
            <w:tcW w:w="567" w:type="dxa"/>
            <w:noWrap/>
          </w:tcPr>
          <w:p w14:paraId="79B407E6" w14:textId="77777777" w:rsidR="004E555D" w:rsidRDefault="004E555D" w:rsidP="00DF265E">
            <w:pPr>
              <w:rPr>
                <w:color w:val="000000"/>
                <w:sz w:val="24"/>
              </w:rPr>
            </w:pPr>
            <w:r w:rsidRPr="004E6519">
              <w:rPr>
                <w:color w:val="000000"/>
                <w:sz w:val="24"/>
              </w:rPr>
              <w:t>Cindy Blackstock</w:t>
            </w:r>
          </w:p>
        </w:tc>
        <w:tc>
          <w:tcPr>
            <w:tcW w:w="567" w:type="dxa"/>
          </w:tcPr>
          <w:p w14:paraId="0A9FFAF8" w14:textId="77777777" w:rsidR="004E555D" w:rsidRPr="0032454F" w:rsidRDefault="004E555D" w:rsidP="00DF265E">
            <w:pPr>
              <w:rPr>
                <w:sz w:val="24"/>
                <w:lang w:val="en-CA"/>
              </w:rPr>
            </w:pPr>
            <w:r w:rsidRPr="00D35D09">
              <w:rPr>
                <w:sz w:val="24"/>
                <w:lang w:val="en-CA"/>
              </w:rPr>
              <w:t>Janusz Korczak Medal for Children’s Rights Advocacy</w:t>
            </w:r>
          </w:p>
        </w:tc>
      </w:tr>
      <w:tr w:rsidR="004E555D" w:rsidRPr="000E2C71" w14:paraId="69476EE8" w14:textId="77777777" w:rsidTr="006C63E1">
        <w:trPr>
          <w:trHeight w:val="428"/>
        </w:trPr>
        <w:tc>
          <w:tcPr>
            <w:tcW w:w="567" w:type="dxa"/>
            <w:noWrap/>
          </w:tcPr>
          <w:p w14:paraId="5BA5CC6F" w14:textId="77777777" w:rsidR="004E555D" w:rsidRDefault="004E555D" w:rsidP="00DF265E">
            <w:pPr>
              <w:rPr>
                <w:color w:val="000000"/>
                <w:sz w:val="24"/>
              </w:rPr>
            </w:pPr>
            <w:r w:rsidRPr="004E6519">
              <w:rPr>
                <w:color w:val="000000"/>
                <w:sz w:val="24"/>
              </w:rPr>
              <w:t>Cindy Blackstock</w:t>
            </w:r>
          </w:p>
        </w:tc>
        <w:tc>
          <w:tcPr>
            <w:tcW w:w="567" w:type="dxa"/>
          </w:tcPr>
          <w:p w14:paraId="02A0AE32" w14:textId="77777777" w:rsidR="004E555D" w:rsidRPr="0032454F" w:rsidRDefault="004E555D" w:rsidP="00DF265E">
            <w:pPr>
              <w:rPr>
                <w:sz w:val="24"/>
                <w:lang w:val="en-CA"/>
              </w:rPr>
            </w:pPr>
            <w:r w:rsidRPr="00D35D09">
              <w:rPr>
                <w:sz w:val="24"/>
                <w:lang w:val="en-CA"/>
              </w:rPr>
              <w:t>Jack Layton Progress Prize, Broadbent Institute</w:t>
            </w:r>
          </w:p>
        </w:tc>
      </w:tr>
      <w:tr w:rsidR="004E555D" w:rsidRPr="000E2C71" w14:paraId="0D133DD9" w14:textId="77777777" w:rsidTr="006C63E1">
        <w:trPr>
          <w:trHeight w:val="428"/>
        </w:trPr>
        <w:tc>
          <w:tcPr>
            <w:tcW w:w="567" w:type="dxa"/>
            <w:noWrap/>
          </w:tcPr>
          <w:p w14:paraId="7476A3B4" w14:textId="77777777" w:rsidR="004E555D" w:rsidRDefault="004E555D" w:rsidP="00DF265E">
            <w:pPr>
              <w:rPr>
                <w:color w:val="000000"/>
                <w:sz w:val="24"/>
              </w:rPr>
            </w:pPr>
            <w:r w:rsidRPr="004E6519">
              <w:rPr>
                <w:color w:val="000000"/>
                <w:sz w:val="24"/>
              </w:rPr>
              <w:t>Cindy Blackstock</w:t>
            </w:r>
          </w:p>
        </w:tc>
        <w:tc>
          <w:tcPr>
            <w:tcW w:w="567" w:type="dxa"/>
          </w:tcPr>
          <w:p w14:paraId="0673370A" w14:textId="77777777" w:rsidR="004E555D" w:rsidRPr="0032454F" w:rsidRDefault="004E555D" w:rsidP="00DF265E">
            <w:pPr>
              <w:rPr>
                <w:sz w:val="24"/>
                <w:lang w:val="en-CA"/>
              </w:rPr>
            </w:pPr>
            <w:r w:rsidRPr="00D35D09">
              <w:rPr>
                <w:sz w:val="24"/>
                <w:lang w:val="en-CA"/>
              </w:rPr>
              <w:t>Law Society of Upper Canada, Human Rights Award</w:t>
            </w:r>
          </w:p>
        </w:tc>
      </w:tr>
      <w:tr w:rsidR="004E555D" w:rsidRPr="000E2C71" w14:paraId="1940CCBB" w14:textId="77777777" w:rsidTr="006C63E1">
        <w:trPr>
          <w:trHeight w:val="428"/>
        </w:trPr>
        <w:tc>
          <w:tcPr>
            <w:tcW w:w="567" w:type="dxa"/>
            <w:noWrap/>
          </w:tcPr>
          <w:p w14:paraId="36385EB0" w14:textId="77777777" w:rsidR="004E555D" w:rsidRPr="004E6519" w:rsidRDefault="004E555D" w:rsidP="00DF265E">
            <w:pPr>
              <w:rPr>
                <w:color w:val="000000"/>
                <w:sz w:val="24"/>
              </w:rPr>
            </w:pPr>
            <w:r w:rsidRPr="00D35D09">
              <w:rPr>
                <w:color w:val="000000"/>
                <w:sz w:val="24"/>
              </w:rPr>
              <w:t>Cindy Blackstock</w:t>
            </w:r>
          </w:p>
        </w:tc>
        <w:tc>
          <w:tcPr>
            <w:tcW w:w="567" w:type="dxa"/>
          </w:tcPr>
          <w:p w14:paraId="2B9549E6" w14:textId="77777777" w:rsidR="004E555D" w:rsidRPr="0032454F" w:rsidRDefault="004E555D" w:rsidP="00DF265E">
            <w:pPr>
              <w:rPr>
                <w:sz w:val="24"/>
                <w:lang w:val="en-CA"/>
              </w:rPr>
            </w:pPr>
            <w:r w:rsidRPr="00D35D09">
              <w:rPr>
                <w:sz w:val="24"/>
                <w:lang w:val="en-CA"/>
              </w:rPr>
              <w:t>150 Great Canadians @Canadians150</w:t>
            </w:r>
          </w:p>
        </w:tc>
      </w:tr>
      <w:tr w:rsidR="004E555D" w:rsidRPr="000E2C71" w14:paraId="43BAE96B" w14:textId="77777777" w:rsidTr="006C63E1">
        <w:trPr>
          <w:trHeight w:val="428"/>
        </w:trPr>
        <w:tc>
          <w:tcPr>
            <w:tcW w:w="567" w:type="dxa"/>
            <w:noWrap/>
          </w:tcPr>
          <w:p w14:paraId="65FAE30B" w14:textId="77777777" w:rsidR="004E555D" w:rsidRPr="00147812" w:rsidRDefault="004E555D" w:rsidP="00DF265E">
            <w:pPr>
              <w:rPr>
                <w:color w:val="000000"/>
                <w:sz w:val="24"/>
              </w:rPr>
            </w:pPr>
            <w:r>
              <w:rPr>
                <w:sz w:val="24"/>
              </w:rPr>
              <w:t>Heather MacIntosh</w:t>
            </w:r>
          </w:p>
        </w:tc>
        <w:tc>
          <w:tcPr>
            <w:tcW w:w="567" w:type="dxa"/>
          </w:tcPr>
          <w:p w14:paraId="64E51747" w14:textId="77777777" w:rsidR="004E555D" w:rsidRPr="0032454F" w:rsidRDefault="004E555D" w:rsidP="00DF265E">
            <w:pPr>
              <w:rPr>
                <w:sz w:val="24"/>
                <w:lang w:val="en-CA"/>
              </w:rPr>
            </w:pPr>
            <w:r w:rsidRPr="002115EF">
              <w:rPr>
                <w:sz w:val="24"/>
              </w:rPr>
              <w:t>H. Noel Fieldhouse Award for Distinguished Teaching, McGill University</w:t>
            </w:r>
          </w:p>
        </w:tc>
      </w:tr>
      <w:tr w:rsidR="004E555D" w:rsidRPr="000E2C71" w14:paraId="2A5E3443" w14:textId="77777777" w:rsidTr="006C63E1">
        <w:trPr>
          <w:trHeight w:val="428"/>
        </w:trPr>
        <w:tc>
          <w:tcPr>
            <w:tcW w:w="567" w:type="dxa"/>
            <w:noWrap/>
          </w:tcPr>
          <w:p w14:paraId="7499738D" w14:textId="77777777" w:rsidR="004E555D" w:rsidRPr="00147812" w:rsidRDefault="004E555D" w:rsidP="00DF265E">
            <w:pPr>
              <w:rPr>
                <w:color w:val="000000"/>
                <w:sz w:val="24"/>
              </w:rPr>
            </w:pPr>
            <w:r>
              <w:rPr>
                <w:color w:val="000000"/>
                <w:sz w:val="24"/>
              </w:rPr>
              <w:t xml:space="preserve">Nico </w:t>
            </w:r>
            <w:r w:rsidRPr="004E211A">
              <w:rPr>
                <w:color w:val="000000"/>
                <w:sz w:val="24"/>
              </w:rPr>
              <w:t>Trocmé</w:t>
            </w:r>
          </w:p>
        </w:tc>
        <w:tc>
          <w:tcPr>
            <w:tcW w:w="567" w:type="dxa"/>
          </w:tcPr>
          <w:p w14:paraId="3DF2E594" w14:textId="77777777" w:rsidR="004E555D" w:rsidRPr="0032454F" w:rsidRDefault="004E555D" w:rsidP="00DF265E">
            <w:pPr>
              <w:rPr>
                <w:sz w:val="24"/>
                <w:lang w:val="en-CA"/>
              </w:rPr>
            </w:pPr>
            <w:r w:rsidRPr="004E211A">
              <w:rPr>
                <w:sz w:val="24"/>
                <w:lang w:val="en-CA"/>
              </w:rPr>
              <w:t>Fellow of Royal Society of Canada</w:t>
            </w:r>
          </w:p>
        </w:tc>
      </w:tr>
      <w:tr w:rsidR="004E555D" w:rsidRPr="000E2C71" w14:paraId="704A6FE9" w14:textId="77777777" w:rsidTr="006C63E1">
        <w:trPr>
          <w:trHeight w:val="278"/>
        </w:trPr>
        <w:tc>
          <w:tcPr>
            <w:tcW w:w="567" w:type="dxa"/>
            <w:gridSpan w:val="2"/>
            <w:shd w:val="clear" w:color="auto" w:fill="F2F2F2" w:themeFill="background1" w:themeFillShade="F2"/>
            <w:noWrap/>
          </w:tcPr>
          <w:p w14:paraId="7B07AB7A" w14:textId="77777777" w:rsidR="004E555D" w:rsidRPr="00D360D8" w:rsidRDefault="004E555D" w:rsidP="00DF265E">
            <w:pPr>
              <w:jc w:val="center"/>
              <w:rPr>
                <w:rFonts w:cs="Times New Roman"/>
                <w:b/>
                <w:color w:val="000000"/>
                <w:sz w:val="24"/>
              </w:rPr>
            </w:pPr>
            <w:r>
              <w:rPr>
                <w:b/>
                <w:color w:val="000000"/>
                <w:sz w:val="24"/>
              </w:rPr>
              <w:t>Post-Doctoral Fellows</w:t>
            </w:r>
            <w:r w:rsidRPr="00D360D8">
              <w:rPr>
                <w:b/>
                <w:color w:val="000000"/>
                <w:sz w:val="24"/>
              </w:rPr>
              <w:t xml:space="preserve"> </w:t>
            </w:r>
            <w:r>
              <w:rPr>
                <w:b/>
                <w:color w:val="000000"/>
                <w:sz w:val="24"/>
              </w:rPr>
              <w:t>and Students</w:t>
            </w:r>
          </w:p>
        </w:tc>
      </w:tr>
      <w:tr w:rsidR="004E555D" w:rsidRPr="000E2C71" w14:paraId="23A051C4" w14:textId="77777777" w:rsidTr="006C63E1">
        <w:trPr>
          <w:trHeight w:val="482"/>
        </w:trPr>
        <w:tc>
          <w:tcPr>
            <w:tcW w:w="567" w:type="dxa"/>
            <w:noWrap/>
          </w:tcPr>
          <w:p w14:paraId="72B442F0" w14:textId="77777777" w:rsidR="004E555D" w:rsidRPr="00234C90" w:rsidRDefault="004E555D" w:rsidP="00DF265E">
            <w:pPr>
              <w:rPr>
                <w:rFonts w:cs="Times New Roman"/>
                <w:color w:val="000000"/>
                <w:sz w:val="24"/>
              </w:rPr>
            </w:pPr>
            <w:r>
              <w:rPr>
                <w:rFonts w:cs="Times New Roman"/>
                <w:color w:val="000000"/>
                <w:sz w:val="24"/>
              </w:rPr>
              <w:t>Denise Brend</w:t>
            </w:r>
          </w:p>
        </w:tc>
        <w:tc>
          <w:tcPr>
            <w:tcW w:w="567" w:type="dxa"/>
          </w:tcPr>
          <w:p w14:paraId="0878F6CA" w14:textId="77777777" w:rsidR="004E555D" w:rsidRPr="002416A8" w:rsidRDefault="004E555D" w:rsidP="00DF265E">
            <w:pPr>
              <w:rPr>
                <w:rFonts w:cs="Times New Roman"/>
                <w:color w:val="000000"/>
                <w:sz w:val="24"/>
                <w:lang w:val="en-CA"/>
              </w:rPr>
            </w:pPr>
            <w:r w:rsidRPr="002416A8">
              <w:rPr>
                <w:rFonts w:cs="Times New Roman"/>
                <w:color w:val="000000"/>
                <w:sz w:val="24"/>
                <w:lang w:val="en-CA"/>
              </w:rPr>
              <w:t>Post-doctoral Fellowship, Mitacs Acceleration Program: Université de Sherbrooke &amp; Boscoville</w:t>
            </w:r>
          </w:p>
        </w:tc>
      </w:tr>
      <w:tr w:rsidR="004E555D" w:rsidRPr="000E2C71" w14:paraId="5339801C" w14:textId="77777777" w:rsidTr="006C63E1">
        <w:trPr>
          <w:trHeight w:val="482"/>
        </w:trPr>
        <w:tc>
          <w:tcPr>
            <w:tcW w:w="567" w:type="dxa"/>
            <w:noWrap/>
          </w:tcPr>
          <w:p w14:paraId="586D9063" w14:textId="77777777" w:rsidR="004E555D" w:rsidRDefault="004E555D" w:rsidP="00DF265E">
            <w:pPr>
              <w:rPr>
                <w:rFonts w:cs="Times New Roman"/>
                <w:color w:val="000000"/>
                <w:sz w:val="24"/>
              </w:rPr>
            </w:pPr>
            <w:r>
              <w:rPr>
                <w:rFonts w:cs="Times New Roman"/>
                <w:color w:val="000000"/>
                <w:sz w:val="24"/>
              </w:rPr>
              <w:t>Melanie Doucet</w:t>
            </w:r>
          </w:p>
        </w:tc>
        <w:tc>
          <w:tcPr>
            <w:tcW w:w="567" w:type="dxa"/>
          </w:tcPr>
          <w:p w14:paraId="7E490B0A" w14:textId="77777777" w:rsidR="004E555D" w:rsidRPr="00743A93" w:rsidRDefault="004E555D" w:rsidP="00DF265E">
            <w:pPr>
              <w:rPr>
                <w:rFonts w:cs="Times New Roman"/>
                <w:color w:val="000000"/>
                <w:sz w:val="24"/>
              </w:rPr>
            </w:pPr>
            <w:r w:rsidRPr="00743A93">
              <w:rPr>
                <w:rFonts w:cs="Times New Roman"/>
                <w:color w:val="000000"/>
                <w:sz w:val="24"/>
              </w:rPr>
              <w:t>CRCF Youth Aging Out of Care Scholarship</w:t>
            </w:r>
          </w:p>
        </w:tc>
      </w:tr>
      <w:tr w:rsidR="004E555D" w:rsidRPr="000E2C71" w14:paraId="2BD7393A" w14:textId="77777777" w:rsidTr="006C63E1">
        <w:trPr>
          <w:trHeight w:val="482"/>
        </w:trPr>
        <w:tc>
          <w:tcPr>
            <w:tcW w:w="567" w:type="dxa"/>
            <w:noWrap/>
          </w:tcPr>
          <w:p w14:paraId="5FF48737" w14:textId="77777777" w:rsidR="004E555D" w:rsidRDefault="004E555D" w:rsidP="00DF265E">
            <w:pPr>
              <w:rPr>
                <w:rFonts w:cs="Times New Roman"/>
                <w:color w:val="000000"/>
                <w:sz w:val="24"/>
              </w:rPr>
            </w:pPr>
            <w:r>
              <w:rPr>
                <w:rFonts w:cs="Times New Roman"/>
                <w:color w:val="000000"/>
                <w:sz w:val="24"/>
              </w:rPr>
              <w:t>Melanie Doucet</w:t>
            </w:r>
          </w:p>
        </w:tc>
        <w:tc>
          <w:tcPr>
            <w:tcW w:w="567" w:type="dxa"/>
          </w:tcPr>
          <w:p w14:paraId="42F4290A" w14:textId="77777777" w:rsidR="004E555D" w:rsidRPr="00743A93" w:rsidRDefault="004E555D" w:rsidP="00DF265E">
            <w:pPr>
              <w:rPr>
                <w:rFonts w:cs="Times New Roman"/>
                <w:color w:val="000000"/>
                <w:sz w:val="24"/>
              </w:rPr>
            </w:pPr>
            <w:r w:rsidRPr="008F54DE">
              <w:rPr>
                <w:rFonts w:cs="Times New Roman"/>
                <w:color w:val="000000"/>
                <w:sz w:val="24"/>
              </w:rPr>
              <w:t>Canadian Association for Social Work Education (CASWE) Outstanding Student Proposal Award</w:t>
            </w:r>
          </w:p>
        </w:tc>
      </w:tr>
      <w:tr w:rsidR="004E555D" w:rsidRPr="000E2C71" w14:paraId="1D0D0DD9" w14:textId="77777777" w:rsidTr="006C63E1">
        <w:trPr>
          <w:trHeight w:val="482"/>
        </w:trPr>
        <w:tc>
          <w:tcPr>
            <w:tcW w:w="567" w:type="dxa"/>
            <w:noWrap/>
          </w:tcPr>
          <w:p w14:paraId="7ABB42AE" w14:textId="77777777" w:rsidR="004E555D" w:rsidRDefault="004E555D" w:rsidP="00DF265E">
            <w:pPr>
              <w:rPr>
                <w:rFonts w:cs="Times New Roman"/>
                <w:color w:val="000000"/>
                <w:sz w:val="24"/>
              </w:rPr>
            </w:pPr>
            <w:r w:rsidRPr="0060079D">
              <w:rPr>
                <w:rFonts w:cs="Times New Roman"/>
                <w:color w:val="000000"/>
                <w:sz w:val="24"/>
              </w:rPr>
              <w:t>Denis Dubé</w:t>
            </w:r>
          </w:p>
        </w:tc>
        <w:tc>
          <w:tcPr>
            <w:tcW w:w="567" w:type="dxa"/>
          </w:tcPr>
          <w:p w14:paraId="7CF9FA87" w14:textId="77777777" w:rsidR="004E555D" w:rsidRPr="008F54DE" w:rsidRDefault="004E555D" w:rsidP="00DF265E">
            <w:pPr>
              <w:rPr>
                <w:rFonts w:cs="Times New Roman"/>
                <w:color w:val="000000"/>
                <w:sz w:val="24"/>
              </w:rPr>
            </w:pPr>
            <w:r w:rsidRPr="0060079D">
              <w:rPr>
                <w:rFonts w:cs="Times New Roman"/>
                <w:color w:val="000000"/>
                <w:sz w:val="24"/>
              </w:rPr>
              <w:t>Zelda Ruth Harris Graduate Award</w:t>
            </w:r>
          </w:p>
        </w:tc>
      </w:tr>
      <w:tr w:rsidR="004E555D" w:rsidRPr="000E2C71" w14:paraId="015DA159" w14:textId="77777777" w:rsidTr="006C63E1">
        <w:trPr>
          <w:trHeight w:val="482"/>
        </w:trPr>
        <w:tc>
          <w:tcPr>
            <w:tcW w:w="567" w:type="dxa"/>
            <w:noWrap/>
          </w:tcPr>
          <w:p w14:paraId="18D8FA9A" w14:textId="77777777" w:rsidR="004E555D" w:rsidRPr="0060079D" w:rsidRDefault="004E555D" w:rsidP="00DF265E">
            <w:pPr>
              <w:rPr>
                <w:rFonts w:cs="Times New Roman"/>
                <w:color w:val="000000"/>
                <w:sz w:val="24"/>
              </w:rPr>
            </w:pPr>
            <w:r w:rsidRPr="0060079D">
              <w:rPr>
                <w:rFonts w:cs="Times New Roman"/>
                <w:color w:val="000000"/>
                <w:sz w:val="24"/>
              </w:rPr>
              <w:t>Denis Dubé</w:t>
            </w:r>
          </w:p>
        </w:tc>
        <w:tc>
          <w:tcPr>
            <w:tcW w:w="567" w:type="dxa"/>
          </w:tcPr>
          <w:p w14:paraId="5712A555" w14:textId="77777777" w:rsidR="004E555D" w:rsidRPr="0060079D" w:rsidRDefault="004E555D" w:rsidP="00DF265E">
            <w:pPr>
              <w:rPr>
                <w:rFonts w:cs="Times New Roman"/>
                <w:color w:val="000000"/>
                <w:sz w:val="24"/>
              </w:rPr>
            </w:pPr>
            <w:r w:rsidRPr="0060079D">
              <w:rPr>
                <w:rFonts w:cs="Times New Roman"/>
                <w:color w:val="000000"/>
                <w:sz w:val="24"/>
              </w:rPr>
              <w:t>Joan Macfarlane Bailin Research Award</w:t>
            </w:r>
          </w:p>
        </w:tc>
      </w:tr>
      <w:tr w:rsidR="004E555D" w:rsidRPr="000E2C71" w14:paraId="53A3D30A" w14:textId="77777777" w:rsidTr="006C63E1">
        <w:trPr>
          <w:trHeight w:val="482"/>
        </w:trPr>
        <w:tc>
          <w:tcPr>
            <w:tcW w:w="567" w:type="dxa"/>
            <w:noWrap/>
          </w:tcPr>
          <w:p w14:paraId="0003834A" w14:textId="77777777" w:rsidR="004E555D" w:rsidRDefault="004E555D" w:rsidP="00DF265E">
            <w:pPr>
              <w:rPr>
                <w:rFonts w:cs="Times New Roman"/>
                <w:color w:val="000000"/>
                <w:sz w:val="24"/>
              </w:rPr>
            </w:pPr>
            <w:r>
              <w:rPr>
                <w:rFonts w:cs="Times New Roman"/>
                <w:color w:val="000000"/>
                <w:sz w:val="24"/>
              </w:rPr>
              <w:t>Angela Filipe</w:t>
            </w:r>
          </w:p>
        </w:tc>
        <w:tc>
          <w:tcPr>
            <w:tcW w:w="567" w:type="dxa"/>
          </w:tcPr>
          <w:p w14:paraId="21D06AF4" w14:textId="77777777" w:rsidR="004E555D" w:rsidRPr="008F54DE" w:rsidRDefault="004E555D" w:rsidP="00DF265E">
            <w:pPr>
              <w:rPr>
                <w:rFonts w:cs="Times New Roman"/>
                <w:color w:val="000000"/>
                <w:sz w:val="24"/>
              </w:rPr>
            </w:pPr>
            <w:r w:rsidRPr="009E7D22">
              <w:rPr>
                <w:rFonts w:cs="Times New Roman"/>
                <w:color w:val="000000"/>
                <w:sz w:val="24"/>
              </w:rPr>
              <w:t>Kids Brain Health Network Spring Award for Trainees</w:t>
            </w:r>
          </w:p>
        </w:tc>
      </w:tr>
      <w:tr w:rsidR="004E555D" w:rsidRPr="000E2C71" w14:paraId="6A06A049" w14:textId="77777777" w:rsidTr="006C63E1">
        <w:trPr>
          <w:trHeight w:val="482"/>
        </w:trPr>
        <w:tc>
          <w:tcPr>
            <w:tcW w:w="567" w:type="dxa"/>
            <w:noWrap/>
          </w:tcPr>
          <w:p w14:paraId="4EE4039E" w14:textId="77777777" w:rsidR="004E555D" w:rsidRPr="00234C90" w:rsidRDefault="004E555D" w:rsidP="00DF265E">
            <w:pPr>
              <w:rPr>
                <w:sz w:val="24"/>
              </w:rPr>
            </w:pPr>
            <w:r>
              <w:rPr>
                <w:sz w:val="24"/>
              </w:rPr>
              <w:t>Tyson Kelsall</w:t>
            </w:r>
          </w:p>
        </w:tc>
        <w:tc>
          <w:tcPr>
            <w:tcW w:w="567" w:type="dxa"/>
          </w:tcPr>
          <w:p w14:paraId="1C6BAE33" w14:textId="77777777" w:rsidR="004E555D" w:rsidRPr="00234C90" w:rsidRDefault="004E555D" w:rsidP="00DF265E">
            <w:pPr>
              <w:rPr>
                <w:rFonts w:cs="Times New Roman"/>
                <w:sz w:val="24"/>
                <w:lang w:val="en-CA"/>
              </w:rPr>
            </w:pPr>
            <w:r w:rsidRPr="00743A93">
              <w:rPr>
                <w:rFonts w:cs="Times New Roman"/>
                <w:color w:val="000000"/>
                <w:sz w:val="24"/>
              </w:rPr>
              <w:t>CRCF Youth Aging Out of Care Scholarship</w:t>
            </w:r>
          </w:p>
        </w:tc>
      </w:tr>
      <w:tr w:rsidR="004E555D" w:rsidRPr="000E2C71" w14:paraId="7EACB5FA" w14:textId="77777777" w:rsidTr="006C63E1">
        <w:trPr>
          <w:trHeight w:val="355"/>
        </w:trPr>
        <w:tc>
          <w:tcPr>
            <w:tcW w:w="567" w:type="dxa"/>
            <w:gridSpan w:val="2"/>
            <w:shd w:val="clear" w:color="auto" w:fill="BFBFBF"/>
            <w:hideMark/>
          </w:tcPr>
          <w:p w14:paraId="1B3FEE7B" w14:textId="77777777" w:rsidR="004E555D" w:rsidRPr="00D360D8" w:rsidRDefault="004E555D" w:rsidP="00DF265E">
            <w:pPr>
              <w:jc w:val="center"/>
              <w:rPr>
                <w:rFonts w:cs="Times New Roman"/>
                <w:b/>
                <w:bCs/>
                <w:color w:val="000000"/>
                <w:sz w:val="24"/>
              </w:rPr>
            </w:pPr>
            <w:r w:rsidRPr="00D360D8">
              <w:rPr>
                <w:b/>
                <w:sz w:val="24"/>
              </w:rPr>
              <w:t>Building Research Capacity Fellowships during the reporting period</w:t>
            </w:r>
          </w:p>
        </w:tc>
      </w:tr>
      <w:tr w:rsidR="004E555D" w:rsidRPr="003A69D2" w14:paraId="3C23DC2E" w14:textId="77777777" w:rsidTr="006C63E1">
        <w:trPr>
          <w:trHeight w:val="194"/>
        </w:trPr>
        <w:tc>
          <w:tcPr>
            <w:tcW w:w="567" w:type="dxa"/>
            <w:gridSpan w:val="2"/>
            <w:shd w:val="clear" w:color="auto" w:fill="auto"/>
          </w:tcPr>
          <w:p w14:paraId="1CDBED1B" w14:textId="05B7B3AC" w:rsidR="004E555D" w:rsidRPr="006C63E1" w:rsidRDefault="004E555D" w:rsidP="00DF265E">
            <w:pPr>
              <w:rPr>
                <w:sz w:val="24"/>
                <w:lang w:val="en-CA"/>
              </w:rPr>
            </w:pPr>
            <w:r>
              <w:rPr>
                <w:sz w:val="24"/>
                <w:lang w:val="en-CA"/>
              </w:rPr>
              <w:t xml:space="preserve">Katrina Cherney, </w:t>
            </w:r>
            <w:r>
              <w:rPr>
                <w:sz w:val="24"/>
              </w:rPr>
              <w:t>Denise Brend</w:t>
            </w:r>
          </w:p>
        </w:tc>
      </w:tr>
    </w:tbl>
    <w:p w14:paraId="59F5BB67" w14:textId="12C50457" w:rsidR="005F07FB" w:rsidRDefault="005F07FB">
      <w:pPr>
        <w:spacing w:line="20" w:lineRule="atLeast"/>
        <w:ind w:left="105"/>
        <w:rPr>
          <w:rFonts w:ascii="Cambria" w:eastAsia="Cambria" w:hAnsi="Cambria" w:cs="Cambria"/>
          <w:sz w:val="2"/>
          <w:szCs w:val="2"/>
        </w:rPr>
      </w:pPr>
    </w:p>
    <w:p w14:paraId="43233D47" w14:textId="77777777" w:rsidR="005F07FB" w:rsidRDefault="005F07FB">
      <w:pPr>
        <w:spacing w:line="20" w:lineRule="atLeast"/>
        <w:rPr>
          <w:rFonts w:ascii="Cambria" w:eastAsia="Cambria" w:hAnsi="Cambria" w:cs="Cambria"/>
          <w:sz w:val="2"/>
          <w:szCs w:val="2"/>
        </w:rPr>
        <w:sectPr w:rsidR="005F07FB" w:rsidSect="006C63E1">
          <w:footerReference w:type="even" r:id="rId56"/>
          <w:pgSz w:w="15840" w:h="12240" w:orient="landscape"/>
          <w:pgMar w:top="960" w:right="1300" w:bottom="2200" w:left="2020" w:header="750" w:footer="2001" w:gutter="0"/>
          <w:cols w:space="720"/>
          <w:docGrid w:linePitch="299"/>
        </w:sectPr>
      </w:pPr>
    </w:p>
    <w:p w14:paraId="39F2A4FC" w14:textId="038F3716" w:rsidR="005F07FB" w:rsidRDefault="005F07FB">
      <w:pPr>
        <w:spacing w:before="3"/>
        <w:rPr>
          <w:rFonts w:ascii="Cambria" w:eastAsia="Cambria" w:hAnsi="Cambria" w:cs="Cambria"/>
          <w:b/>
          <w:bCs/>
          <w:sz w:val="2"/>
          <w:szCs w:val="2"/>
        </w:rPr>
      </w:pPr>
    </w:p>
    <w:p w14:paraId="2CB0295F" w14:textId="77777777" w:rsidR="005F07FB" w:rsidRDefault="00E70F38">
      <w:pPr>
        <w:spacing w:line="20" w:lineRule="atLeast"/>
        <w:ind w:left="105"/>
        <w:rPr>
          <w:rFonts w:ascii="Cambria" w:eastAsia="Cambria" w:hAnsi="Cambria" w:cs="Cambria"/>
          <w:sz w:val="2"/>
          <w:szCs w:val="2"/>
        </w:rPr>
      </w:pPr>
      <w:r>
        <w:rPr>
          <w:rFonts w:ascii="Cambria" w:eastAsia="Cambria" w:hAnsi="Cambria" w:cs="Cambria"/>
          <w:noProof/>
          <w:sz w:val="2"/>
          <w:szCs w:val="2"/>
          <w:lang w:val="en-CA" w:eastAsia="en-CA"/>
        </w:rPr>
        <mc:AlternateContent>
          <mc:Choice Requires="wpg">
            <w:drawing>
              <wp:inline distT="0" distB="0" distL="0" distR="0" wp14:anchorId="170017C1" wp14:editId="799C0B98">
                <wp:extent cx="7816850" cy="7620"/>
                <wp:effectExtent l="6350" t="6985" r="6350" b="4445"/>
                <wp:docPr id="157" name="Group 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16850" cy="7620"/>
                          <a:chOff x="0" y="0"/>
                          <a:chExt cx="12310" cy="12"/>
                        </a:xfrm>
                      </wpg:grpSpPr>
                      <wpg:grpSp>
                        <wpg:cNvPr id="158" name="Group 32"/>
                        <wpg:cNvGrpSpPr>
                          <a:grpSpLocks/>
                        </wpg:cNvGrpSpPr>
                        <wpg:grpSpPr bwMode="auto">
                          <a:xfrm>
                            <a:off x="6" y="6"/>
                            <a:ext cx="12298" cy="2"/>
                            <a:chOff x="6" y="6"/>
                            <a:chExt cx="12298" cy="2"/>
                          </a:xfrm>
                        </wpg:grpSpPr>
                        <wps:wsp>
                          <wps:cNvPr id="159" name="Freeform 33"/>
                          <wps:cNvSpPr>
                            <a:spLocks/>
                          </wps:cNvSpPr>
                          <wps:spPr bwMode="auto">
                            <a:xfrm>
                              <a:off x="6" y="6"/>
                              <a:ext cx="12298" cy="2"/>
                            </a:xfrm>
                            <a:custGeom>
                              <a:avLst/>
                              <a:gdLst>
                                <a:gd name="T0" fmla="+- 0 6 6"/>
                                <a:gd name="T1" fmla="*/ T0 w 12298"/>
                                <a:gd name="T2" fmla="+- 0 12303 6"/>
                                <a:gd name="T3" fmla="*/ T2 w 12298"/>
                              </a:gdLst>
                              <a:ahLst/>
                              <a:cxnLst>
                                <a:cxn ang="0">
                                  <a:pos x="T1" y="0"/>
                                </a:cxn>
                                <a:cxn ang="0">
                                  <a:pos x="T3" y="0"/>
                                </a:cxn>
                              </a:cxnLst>
                              <a:rect l="0" t="0" r="r" b="b"/>
                              <a:pathLst>
                                <a:path w="12298">
                                  <a:moveTo>
                                    <a:pt x="0" y="0"/>
                                  </a:moveTo>
                                  <a:lnTo>
                                    <a:pt x="12297"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xmlns:cx="http://schemas.microsoft.com/office/drawing/2014/chartex" xmlns:cx1="http://schemas.microsoft.com/office/drawing/2015/9/8/chartex" xmlns:w16se="http://schemas.microsoft.com/office/word/2015/wordml/symex">
            <w:pict>
              <v:group w14:anchorId="324E3DDC" id="Group 31" o:spid="_x0000_s1026" style="width:615.5pt;height:.6pt;mso-position-horizontal-relative:char;mso-position-vertical-relative:line" coordsize="12310,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">
                <v:group id="Group 32" o:spid="_x0000_s1027" style="position:absolute;left:6;top:6;width:12298;height:2" coordorigin="6,6" coordsize="1229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mAblHxgAAANwA&#10;AAAPAAAAAAAAAAAAAAAAAKoCAABkcnMvZG93bnJldi54bWxQSwUGAAAAAAQABAD6AAAAnQMAAAAA&#10;">
                  <v:shape id="Freeform 33" o:spid="_x0000_s1028" style="position:absolute;left:6;top:6;width:12298;height:2;visibility:visible;mso-wrap-style:square;v-text-anchor:top" coordsize="1229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MmNXb8A&#10;AADcAAAADwAAAGRycy9kb3ducmV2LnhtbERPS4vCMBC+C/sfwix409QFRbtNZdcXXn3sfWhm29Jm&#10;Upqo8d8bQfA2H99zsmUwrbhS72rLCibjBARxYXXNpYLzaTuag3AeWWNrmRTcycEy/xhkmGp74wNd&#10;j74UMYRdigoq77tUSldUZNCNbUccuX/bG/QR9qXUPd5iuGnlV5LMpMGaY0OFHa0qKprjxSgItJv8&#10;JU3YlKe2CA3/ruaL9V2p4Wf4+QbhKfi3+OXe6zh/uoDnM/ECm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kyY1dvwAAANwAAAAPAAAAAAAAAAAAAAAAAJgCAABkcnMvZG93bnJl&#10;di54bWxQSwUGAAAAAAQABAD1AAAAhAMAAAAA&#10;" path="m,l12297,e" filled="f" strokeweight=".58pt">
                    <v:path arrowok="t" o:connecttype="custom" o:connectlocs="0,0;12297,0" o:connectangles="0,0"/>
                  </v:shape>
                </v:group>
                <w10:anchorlock/>
              </v:group>
            </w:pict>
          </mc:Fallback>
        </mc:AlternateContent>
      </w:r>
    </w:p>
    <w:p w14:paraId="3110284E" w14:textId="77777777" w:rsidR="005F07FB" w:rsidRDefault="005F07FB">
      <w:pPr>
        <w:rPr>
          <w:rFonts w:ascii="Cambria" w:eastAsia="Cambria" w:hAnsi="Cambria" w:cs="Cambria"/>
          <w:b/>
          <w:bCs/>
          <w:sz w:val="20"/>
          <w:szCs w:val="20"/>
        </w:rPr>
      </w:pPr>
    </w:p>
    <w:p w14:paraId="60B730C7" w14:textId="0EBBE652" w:rsidR="005F07FB" w:rsidRDefault="00E70F38">
      <w:pPr>
        <w:pStyle w:val="Heading1"/>
        <w:rPr>
          <w:b w:val="0"/>
          <w:bCs w:val="0"/>
        </w:rPr>
      </w:pPr>
      <w:bookmarkStart w:id="67" w:name="APPENDIX_H:_RBC_&amp;_BRC_supported_projects"/>
      <w:bookmarkStart w:id="68" w:name="_bookmark15"/>
      <w:bookmarkStart w:id="69" w:name="_Toc525648198"/>
      <w:bookmarkEnd w:id="67"/>
      <w:bookmarkEnd w:id="68"/>
      <w:r>
        <w:rPr>
          <w:spacing w:val="-1"/>
        </w:rPr>
        <w:t>APPENDIX</w:t>
      </w:r>
      <w:r w:rsidR="00C414B8">
        <w:t xml:space="preserve"> G</w:t>
      </w:r>
      <w:r>
        <w:t>:</w:t>
      </w:r>
      <w:r>
        <w:rPr>
          <w:spacing w:val="-1"/>
        </w:rPr>
        <w:t xml:space="preserve"> RBC </w:t>
      </w:r>
      <w:r>
        <w:t>&amp;</w:t>
      </w:r>
      <w:r>
        <w:rPr>
          <w:spacing w:val="-1"/>
        </w:rPr>
        <w:t xml:space="preserve"> </w:t>
      </w:r>
      <w:r>
        <w:rPr>
          <w:spacing w:val="-4"/>
        </w:rPr>
        <w:t>BRC</w:t>
      </w:r>
      <w:r>
        <w:rPr>
          <w:spacing w:val="1"/>
        </w:rPr>
        <w:t xml:space="preserve"> </w:t>
      </w:r>
      <w:r>
        <w:rPr>
          <w:spacing w:val="-2"/>
        </w:rPr>
        <w:t>supported</w:t>
      </w:r>
      <w:r>
        <w:rPr>
          <w:spacing w:val="-1"/>
        </w:rPr>
        <w:t xml:space="preserve"> </w:t>
      </w:r>
      <w:r>
        <w:rPr>
          <w:spacing w:val="-2"/>
        </w:rPr>
        <w:t>projects</w:t>
      </w:r>
      <w:bookmarkEnd w:id="69"/>
    </w:p>
    <w:p w14:paraId="6ED73E72" w14:textId="77777777" w:rsidR="005F07FB" w:rsidRDefault="005F07FB">
      <w:pPr>
        <w:spacing w:before="6"/>
        <w:rPr>
          <w:rFonts w:ascii="Cambria" w:eastAsia="Cambria" w:hAnsi="Cambria" w:cs="Cambria"/>
          <w:b/>
          <w:bCs/>
        </w:rPr>
      </w:pPr>
    </w:p>
    <w:tbl>
      <w:tblPr>
        <w:tblStyle w:val="TableGrid1"/>
        <w:tblW w:w="11817" w:type="dxa"/>
        <w:tblLayout w:type="fixed"/>
        <w:tblLook w:val="04A0" w:firstRow="1" w:lastRow="0" w:firstColumn="1" w:lastColumn="0" w:noHBand="0" w:noVBand="1"/>
      </w:tblPr>
      <w:tblGrid>
        <w:gridCol w:w="1984"/>
        <w:gridCol w:w="5296"/>
        <w:gridCol w:w="1929"/>
        <w:gridCol w:w="1190"/>
        <w:gridCol w:w="1418"/>
      </w:tblGrid>
      <w:tr w:rsidR="00D746FD" w:rsidRPr="00972D8E" w14:paraId="15A4116E" w14:textId="77777777" w:rsidTr="00DF265E">
        <w:tc>
          <w:tcPr>
            <w:tcW w:w="1984" w:type="dxa"/>
            <w:shd w:val="clear" w:color="auto" w:fill="A6A6A6" w:themeFill="background1" w:themeFillShade="A6"/>
            <w:vAlign w:val="center"/>
          </w:tcPr>
          <w:p w14:paraId="336E8755" w14:textId="77777777" w:rsidR="00D746FD" w:rsidRDefault="00D746FD" w:rsidP="00DF265E">
            <w:pPr>
              <w:autoSpaceDE w:val="0"/>
              <w:autoSpaceDN w:val="0"/>
              <w:adjustRightInd w:val="0"/>
              <w:jc w:val="center"/>
              <w:rPr>
                <w:rFonts w:eastAsiaTheme="minorEastAsia" w:cs="Times New Roman"/>
                <w:b/>
                <w:color w:val="000000" w:themeColor="text1"/>
                <w:sz w:val="20"/>
                <w:szCs w:val="20"/>
                <w:lang w:bidi="en-US"/>
              </w:rPr>
            </w:pPr>
          </w:p>
          <w:p w14:paraId="324A9E03" w14:textId="77777777" w:rsidR="00D746FD" w:rsidRPr="00972D8E" w:rsidRDefault="00D746FD" w:rsidP="00DF265E">
            <w:pPr>
              <w:autoSpaceDE w:val="0"/>
              <w:autoSpaceDN w:val="0"/>
              <w:adjustRightInd w:val="0"/>
              <w:jc w:val="center"/>
              <w:rPr>
                <w:rFonts w:eastAsiaTheme="minorEastAsia" w:cs="Times New Roman"/>
                <w:b/>
                <w:color w:val="000000" w:themeColor="text1"/>
                <w:sz w:val="20"/>
                <w:szCs w:val="20"/>
                <w:lang w:bidi="en-US"/>
              </w:rPr>
            </w:pPr>
            <w:r w:rsidRPr="00972D8E">
              <w:rPr>
                <w:rFonts w:eastAsiaTheme="minorEastAsia" w:cs="Times New Roman"/>
                <w:b/>
                <w:color w:val="000000" w:themeColor="text1"/>
                <w:sz w:val="20"/>
                <w:szCs w:val="20"/>
                <w:lang w:bidi="en-US"/>
              </w:rPr>
              <w:t>Project</w:t>
            </w:r>
          </w:p>
        </w:tc>
        <w:tc>
          <w:tcPr>
            <w:tcW w:w="5296" w:type="dxa"/>
            <w:shd w:val="clear" w:color="auto" w:fill="A6A6A6" w:themeFill="background1" w:themeFillShade="A6"/>
            <w:vAlign w:val="center"/>
          </w:tcPr>
          <w:p w14:paraId="739C97EA" w14:textId="77777777" w:rsidR="00D746FD" w:rsidRPr="00972D8E" w:rsidRDefault="00D746FD" w:rsidP="00DF265E">
            <w:pPr>
              <w:autoSpaceDE w:val="0"/>
              <w:autoSpaceDN w:val="0"/>
              <w:adjustRightInd w:val="0"/>
              <w:jc w:val="center"/>
              <w:rPr>
                <w:rFonts w:eastAsiaTheme="minorEastAsia" w:cs="Times New Roman"/>
                <w:b/>
                <w:color w:val="000000" w:themeColor="text1"/>
                <w:sz w:val="20"/>
                <w:szCs w:val="20"/>
                <w:lang w:bidi="en-US"/>
              </w:rPr>
            </w:pPr>
            <w:r w:rsidRPr="00972D8E">
              <w:rPr>
                <w:rFonts w:eastAsiaTheme="minorEastAsia" w:cs="Times New Roman"/>
                <w:b/>
                <w:color w:val="000000" w:themeColor="text1"/>
                <w:sz w:val="20"/>
                <w:szCs w:val="20"/>
                <w:lang w:bidi="en-US"/>
              </w:rPr>
              <w:t>Description</w:t>
            </w:r>
          </w:p>
        </w:tc>
        <w:tc>
          <w:tcPr>
            <w:tcW w:w="1929" w:type="dxa"/>
            <w:shd w:val="clear" w:color="auto" w:fill="A6A6A6" w:themeFill="background1" w:themeFillShade="A6"/>
            <w:vAlign w:val="center"/>
          </w:tcPr>
          <w:p w14:paraId="597CE4C1" w14:textId="77777777" w:rsidR="00D746FD" w:rsidRPr="00972D8E" w:rsidRDefault="00D746FD" w:rsidP="00DF265E">
            <w:pPr>
              <w:autoSpaceDE w:val="0"/>
              <w:autoSpaceDN w:val="0"/>
              <w:adjustRightInd w:val="0"/>
              <w:jc w:val="center"/>
              <w:rPr>
                <w:rFonts w:eastAsiaTheme="minorEastAsia" w:cs="Times New Roman"/>
                <w:b/>
                <w:color w:val="000000" w:themeColor="text1"/>
                <w:sz w:val="20"/>
                <w:szCs w:val="20"/>
                <w:lang w:bidi="en-US"/>
              </w:rPr>
            </w:pPr>
            <w:r w:rsidRPr="00972D8E">
              <w:rPr>
                <w:rFonts w:eastAsiaTheme="minorEastAsia" w:cs="Times New Roman"/>
                <w:b/>
                <w:color w:val="000000" w:themeColor="text1"/>
                <w:sz w:val="20"/>
                <w:szCs w:val="20"/>
                <w:lang w:bidi="en-US"/>
              </w:rPr>
              <w:t>Partner</w:t>
            </w:r>
          </w:p>
        </w:tc>
        <w:tc>
          <w:tcPr>
            <w:tcW w:w="1190" w:type="dxa"/>
            <w:shd w:val="clear" w:color="auto" w:fill="A6A6A6" w:themeFill="background1" w:themeFillShade="A6"/>
            <w:vAlign w:val="center"/>
          </w:tcPr>
          <w:p w14:paraId="2760A232" w14:textId="77777777" w:rsidR="00D746FD" w:rsidRPr="00972D8E" w:rsidRDefault="00D746FD" w:rsidP="00DF265E">
            <w:pPr>
              <w:autoSpaceDE w:val="0"/>
              <w:autoSpaceDN w:val="0"/>
              <w:adjustRightInd w:val="0"/>
              <w:jc w:val="center"/>
              <w:rPr>
                <w:rFonts w:eastAsiaTheme="minorEastAsia" w:cs="Times New Roman"/>
                <w:b/>
                <w:color w:val="000000" w:themeColor="text1"/>
                <w:sz w:val="20"/>
                <w:szCs w:val="20"/>
                <w:lang w:bidi="en-US"/>
              </w:rPr>
            </w:pPr>
            <w:r w:rsidRPr="00972D8E">
              <w:rPr>
                <w:rFonts w:eastAsiaTheme="minorEastAsia" w:cs="Times New Roman"/>
                <w:b/>
                <w:color w:val="000000" w:themeColor="text1"/>
                <w:sz w:val="20"/>
                <w:szCs w:val="20"/>
                <w:lang w:bidi="en-US"/>
              </w:rPr>
              <w:t>Start date</w:t>
            </w:r>
          </w:p>
        </w:tc>
        <w:tc>
          <w:tcPr>
            <w:tcW w:w="1418" w:type="dxa"/>
            <w:shd w:val="clear" w:color="auto" w:fill="A6A6A6" w:themeFill="background1" w:themeFillShade="A6"/>
            <w:vAlign w:val="center"/>
          </w:tcPr>
          <w:p w14:paraId="413B2916" w14:textId="77777777" w:rsidR="00D746FD" w:rsidRPr="00972D8E" w:rsidRDefault="00D746FD" w:rsidP="00DF265E">
            <w:pPr>
              <w:autoSpaceDE w:val="0"/>
              <w:autoSpaceDN w:val="0"/>
              <w:adjustRightInd w:val="0"/>
              <w:jc w:val="center"/>
              <w:rPr>
                <w:rFonts w:eastAsiaTheme="minorEastAsia" w:cs="Times New Roman"/>
                <w:b/>
                <w:color w:val="000000" w:themeColor="text1"/>
                <w:sz w:val="20"/>
                <w:szCs w:val="20"/>
                <w:lang w:bidi="en-US"/>
              </w:rPr>
            </w:pPr>
            <w:r w:rsidRPr="00972D8E">
              <w:rPr>
                <w:rFonts w:eastAsiaTheme="minorEastAsia" w:cs="Times New Roman"/>
                <w:b/>
                <w:color w:val="000000" w:themeColor="text1"/>
                <w:sz w:val="20"/>
                <w:szCs w:val="20"/>
                <w:lang w:bidi="en-US"/>
              </w:rPr>
              <w:t>End date</w:t>
            </w:r>
          </w:p>
        </w:tc>
      </w:tr>
      <w:tr w:rsidR="00D746FD" w:rsidRPr="00972D8E" w14:paraId="3D731482" w14:textId="77777777" w:rsidTr="00DF265E">
        <w:tc>
          <w:tcPr>
            <w:tcW w:w="1984" w:type="dxa"/>
            <w:vAlign w:val="center"/>
          </w:tcPr>
          <w:p w14:paraId="523D53AB"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 Exploring differential processes of service provision for non-Aboriginal and status First Nations children</w:t>
            </w:r>
          </w:p>
        </w:tc>
        <w:tc>
          <w:tcPr>
            <w:tcW w:w="5296" w:type="dxa"/>
            <w:vAlign w:val="center"/>
          </w:tcPr>
          <w:p w14:paraId="15BFB57E"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The goal of this project is to describe the processes for accessing and providing services that differ for non-Aboriginal children and status First Nations children living on-reserve, and the enumeration of cases in which process differences resulted in status First Nations children experiencing service delays/disruptions that would not ordinarily be experienced by non-Aboriginal children. Research activities include a literature review, interviews and data analysis. One agency representative from AFN is involved in this project as well as two graduate students and a researcher.</w:t>
            </w:r>
          </w:p>
        </w:tc>
        <w:tc>
          <w:tcPr>
            <w:tcW w:w="1929" w:type="dxa"/>
            <w:vAlign w:val="center"/>
          </w:tcPr>
          <w:p w14:paraId="76A26B9A"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Assembly of First Nations</w:t>
            </w:r>
          </w:p>
        </w:tc>
        <w:tc>
          <w:tcPr>
            <w:tcW w:w="1190" w:type="dxa"/>
            <w:vAlign w:val="center"/>
          </w:tcPr>
          <w:p w14:paraId="5006E210"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June 2013</w:t>
            </w:r>
          </w:p>
        </w:tc>
        <w:tc>
          <w:tcPr>
            <w:tcW w:w="1418" w:type="dxa"/>
            <w:vAlign w:val="center"/>
          </w:tcPr>
          <w:p w14:paraId="331B680A"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tc>
      </w:tr>
      <w:tr w:rsidR="00D746FD" w:rsidRPr="00972D8E" w14:paraId="442295E2" w14:textId="77777777" w:rsidTr="00DF265E">
        <w:tc>
          <w:tcPr>
            <w:tcW w:w="1984" w:type="dxa"/>
            <w:vAlign w:val="center"/>
          </w:tcPr>
          <w:p w14:paraId="02E6A702"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2. Tracking clinical outcome indicators</w:t>
            </w:r>
          </w:p>
        </w:tc>
        <w:tc>
          <w:tcPr>
            <w:tcW w:w="5296" w:type="dxa"/>
            <w:vAlign w:val="center"/>
          </w:tcPr>
          <w:p w14:paraId="65A19ACB"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All 16 mandated child protection jurisdictions in Quebec use a common clinical administrative information system. The goal of this project is to use the common clinical-administrative information system to track services children receive in order to help agencies set measurable targets for service improvements. As of now, 6 indicators have been developed: recurrence of child maltreatment, placement rate, moves in care, time in care, court appearances and request for youth criminal justice services.</w:t>
            </w:r>
            <w:r w:rsidRPr="00972D8E" w:rsidDel="00E86020">
              <w:rPr>
                <w:rFonts w:eastAsiaTheme="minorEastAsia" w:cs="Times New Roman"/>
                <w:color w:val="000000" w:themeColor="text1"/>
                <w:sz w:val="20"/>
                <w:szCs w:val="20"/>
                <w:lang w:bidi="en-US"/>
              </w:rPr>
              <w:t xml:space="preserve"> </w:t>
            </w:r>
          </w:p>
        </w:tc>
        <w:tc>
          <w:tcPr>
            <w:tcW w:w="1929" w:type="dxa"/>
            <w:vAlign w:val="center"/>
          </w:tcPr>
          <w:p w14:paraId="03BC37E4" w14:textId="77777777" w:rsidR="00D746FD" w:rsidRDefault="00D746FD" w:rsidP="00DF265E">
            <w:pPr>
              <w:autoSpaceDE w:val="0"/>
              <w:autoSpaceDN w:val="0"/>
              <w:adjustRightInd w:val="0"/>
              <w:rPr>
                <w:rFonts w:eastAsiaTheme="minorEastAsia" w:cs="Times New Roman"/>
                <w:color w:val="000000" w:themeColor="text1"/>
                <w:sz w:val="20"/>
                <w:szCs w:val="20"/>
                <w:lang w:val="fr-CA" w:bidi="en-US"/>
              </w:rPr>
            </w:pPr>
            <w:r w:rsidRPr="00972D8E">
              <w:rPr>
                <w:rFonts w:eastAsiaTheme="minorEastAsia" w:cs="Times New Roman"/>
                <w:color w:val="000000" w:themeColor="text1"/>
                <w:sz w:val="20"/>
                <w:szCs w:val="20"/>
                <w:lang w:val="fr-CA" w:bidi="en-US"/>
              </w:rPr>
              <w:t>Association des Centres jeunesse du Québec</w:t>
            </w:r>
          </w:p>
          <w:p w14:paraId="66B8DDA6" w14:textId="77777777" w:rsidR="00D746FD" w:rsidRPr="00573889" w:rsidRDefault="00D746FD" w:rsidP="00DF265E">
            <w:pPr>
              <w:autoSpaceDE w:val="0"/>
              <w:autoSpaceDN w:val="0"/>
              <w:adjustRightInd w:val="0"/>
              <w:rPr>
                <w:rFonts w:eastAsiaTheme="minorEastAsia" w:cs="Times New Roman"/>
                <w:color w:val="000000" w:themeColor="text1"/>
                <w:sz w:val="20"/>
                <w:szCs w:val="20"/>
                <w:lang w:bidi="en-US"/>
              </w:rPr>
            </w:pPr>
            <w:r w:rsidRPr="005270C5">
              <w:rPr>
                <w:rFonts w:eastAsiaTheme="minorEastAsia" w:cs="Times New Roman"/>
                <w:sz w:val="20"/>
                <w:szCs w:val="20"/>
                <w:lang w:bidi="en-US"/>
              </w:rPr>
              <w:t>(Since passing of Bill 10, has been replaced by Institut national d’excellence en services sociaux- INESSS)</w:t>
            </w:r>
          </w:p>
        </w:tc>
        <w:tc>
          <w:tcPr>
            <w:tcW w:w="1190" w:type="dxa"/>
            <w:vAlign w:val="center"/>
          </w:tcPr>
          <w:p w14:paraId="5D1C0F81" w14:textId="77777777" w:rsidR="00D746FD" w:rsidRPr="00972D8E" w:rsidRDefault="00D746FD" w:rsidP="00DF265E">
            <w:pPr>
              <w:autoSpaceDE w:val="0"/>
              <w:autoSpaceDN w:val="0"/>
              <w:adjustRightInd w:val="0"/>
              <w:rPr>
                <w:rFonts w:eastAsiaTheme="minorEastAsia" w:cs="Times New Roman"/>
                <w:color w:val="000000" w:themeColor="text1"/>
                <w:sz w:val="20"/>
                <w:szCs w:val="20"/>
                <w:lang w:val="fr-CA" w:bidi="en-US"/>
              </w:rPr>
            </w:pPr>
            <w:r w:rsidRPr="00972D8E">
              <w:rPr>
                <w:rFonts w:eastAsiaTheme="minorEastAsia" w:cs="Times New Roman"/>
                <w:color w:val="000000" w:themeColor="text1"/>
                <w:sz w:val="20"/>
                <w:szCs w:val="20"/>
                <w:lang w:val="fr-CA" w:bidi="en-US"/>
              </w:rPr>
              <w:t>July 2013</w:t>
            </w:r>
          </w:p>
        </w:tc>
        <w:tc>
          <w:tcPr>
            <w:tcW w:w="1418" w:type="dxa"/>
            <w:vAlign w:val="center"/>
          </w:tcPr>
          <w:p w14:paraId="188BBEC7" w14:textId="77777777" w:rsidR="00D746FD" w:rsidRPr="00972D8E" w:rsidRDefault="00D746FD" w:rsidP="00DF265E">
            <w:pPr>
              <w:autoSpaceDE w:val="0"/>
              <w:autoSpaceDN w:val="0"/>
              <w:adjustRightInd w:val="0"/>
              <w:rPr>
                <w:rFonts w:eastAsiaTheme="minorEastAsia" w:cs="Times New Roman"/>
                <w:color w:val="000000" w:themeColor="text1"/>
                <w:sz w:val="20"/>
                <w:szCs w:val="20"/>
                <w:lang w:val="fr-CA" w:bidi="en-US"/>
              </w:rPr>
            </w:pPr>
            <w:r w:rsidRPr="00972D8E">
              <w:rPr>
                <w:rFonts w:eastAsiaTheme="minorEastAsia" w:cs="Times New Roman"/>
                <w:color w:val="000000" w:themeColor="text1"/>
                <w:sz w:val="20"/>
                <w:szCs w:val="20"/>
                <w:lang w:val="fr-CA" w:bidi="en-US"/>
              </w:rPr>
              <w:t>Ongoing</w:t>
            </w:r>
          </w:p>
        </w:tc>
      </w:tr>
      <w:tr w:rsidR="00D746FD" w:rsidRPr="00972D8E" w14:paraId="1EAE800F" w14:textId="77777777" w:rsidTr="00DF265E">
        <w:tc>
          <w:tcPr>
            <w:tcW w:w="1984" w:type="dxa"/>
            <w:vAlign w:val="center"/>
          </w:tcPr>
          <w:p w14:paraId="7DDCE4C7"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3. Regional variations</w:t>
            </w:r>
          </w:p>
        </w:tc>
        <w:tc>
          <w:tcPr>
            <w:tcW w:w="5296" w:type="dxa"/>
            <w:vAlign w:val="center"/>
          </w:tcPr>
          <w:p w14:paraId="1E4192CB" w14:textId="77777777" w:rsidR="00D746FD" w:rsidRPr="00972D8E" w:rsidRDefault="00D746FD" w:rsidP="00DF265E">
            <w:pPr>
              <w:autoSpaceDE w:val="0"/>
              <w:autoSpaceDN w:val="0"/>
              <w:adjustRightInd w:val="0"/>
              <w:rPr>
                <w:rFonts w:cs="Times New Roman"/>
                <w:color w:val="000000"/>
                <w:sz w:val="20"/>
                <w:szCs w:val="20"/>
                <w:lang w:eastAsia="en-CA" w:bidi="en-US"/>
              </w:rPr>
            </w:pPr>
            <w:r w:rsidRPr="00972D8E">
              <w:rPr>
                <w:rFonts w:cs="Times New Roman"/>
                <w:color w:val="000000"/>
                <w:sz w:val="20"/>
                <w:szCs w:val="20"/>
                <w:lang w:eastAsia="en-CA" w:bidi="en-US"/>
              </w:rPr>
              <w:t>Using the Quebec common clinical administrative information system, this project is aimed at analyzing regional variations in child protection service trajectories using a neighbourhood socioeconomic disadvantage index.</w:t>
            </w:r>
          </w:p>
        </w:tc>
        <w:tc>
          <w:tcPr>
            <w:tcW w:w="1929" w:type="dxa"/>
            <w:vAlign w:val="center"/>
          </w:tcPr>
          <w:p w14:paraId="78B64057" w14:textId="45F000BE" w:rsidR="00D746FD" w:rsidRPr="00573889" w:rsidRDefault="00D746FD" w:rsidP="000C3016">
            <w:pPr>
              <w:autoSpaceDE w:val="0"/>
              <w:autoSpaceDN w:val="0"/>
              <w:adjustRightInd w:val="0"/>
              <w:rPr>
                <w:rFonts w:eastAsiaTheme="minorEastAsia" w:cs="Times New Roman"/>
                <w:color w:val="000000" w:themeColor="text1"/>
                <w:sz w:val="20"/>
                <w:szCs w:val="20"/>
                <w:lang w:bidi="en-US"/>
              </w:rPr>
            </w:pPr>
            <w:r w:rsidRPr="00573889">
              <w:rPr>
                <w:rFonts w:eastAsiaTheme="minorEastAsia" w:cs="Times New Roman"/>
                <w:color w:val="000000" w:themeColor="text1"/>
                <w:sz w:val="20"/>
                <w:szCs w:val="20"/>
                <w:lang w:bidi="en-US"/>
              </w:rPr>
              <w:t>Association des Centres jeunesse du Québec</w:t>
            </w:r>
            <w:r>
              <w:rPr>
                <w:rFonts w:eastAsiaTheme="minorEastAsia" w:cs="Times New Roman"/>
                <w:color w:val="000000" w:themeColor="text1"/>
                <w:sz w:val="20"/>
                <w:szCs w:val="20"/>
                <w:lang w:bidi="en-US"/>
              </w:rPr>
              <w:t xml:space="preserve"> </w:t>
            </w:r>
            <w:r w:rsidRPr="005270C5">
              <w:rPr>
                <w:rFonts w:eastAsiaTheme="minorEastAsia" w:cs="Times New Roman"/>
                <w:sz w:val="20"/>
                <w:szCs w:val="20"/>
                <w:lang w:bidi="en-US"/>
              </w:rPr>
              <w:t>(Since passing of Bill 10, has been replaced by Institut national d’excellence en services sociaux- INESSS)</w:t>
            </w:r>
          </w:p>
        </w:tc>
        <w:tc>
          <w:tcPr>
            <w:tcW w:w="1190" w:type="dxa"/>
            <w:vAlign w:val="center"/>
          </w:tcPr>
          <w:p w14:paraId="02CF4EC2" w14:textId="77777777" w:rsidR="00D746FD" w:rsidRPr="00972D8E" w:rsidRDefault="00D746FD" w:rsidP="00DF265E">
            <w:pPr>
              <w:autoSpaceDE w:val="0"/>
              <w:autoSpaceDN w:val="0"/>
              <w:adjustRightInd w:val="0"/>
              <w:rPr>
                <w:rFonts w:eastAsiaTheme="minorEastAsia" w:cs="Times New Roman"/>
                <w:color w:val="000000" w:themeColor="text1"/>
                <w:sz w:val="20"/>
                <w:szCs w:val="20"/>
                <w:lang w:val="fr-CA" w:bidi="en-US"/>
              </w:rPr>
            </w:pPr>
            <w:r w:rsidRPr="00972D8E">
              <w:rPr>
                <w:rFonts w:eastAsiaTheme="minorEastAsia" w:cs="Times New Roman"/>
                <w:color w:val="000000" w:themeColor="text1"/>
                <w:sz w:val="20"/>
                <w:szCs w:val="20"/>
                <w:lang w:val="fr-CA" w:bidi="en-US"/>
              </w:rPr>
              <w:t>October 2013</w:t>
            </w:r>
          </w:p>
        </w:tc>
        <w:tc>
          <w:tcPr>
            <w:tcW w:w="1418" w:type="dxa"/>
            <w:vAlign w:val="center"/>
          </w:tcPr>
          <w:p w14:paraId="660D1369" w14:textId="77777777" w:rsidR="00D746FD" w:rsidRPr="00972D8E" w:rsidRDefault="00D746FD" w:rsidP="00DF265E">
            <w:pPr>
              <w:autoSpaceDE w:val="0"/>
              <w:autoSpaceDN w:val="0"/>
              <w:adjustRightInd w:val="0"/>
              <w:rPr>
                <w:rFonts w:eastAsiaTheme="minorEastAsia" w:cs="Times New Roman"/>
                <w:color w:val="000000" w:themeColor="text1"/>
                <w:sz w:val="20"/>
                <w:szCs w:val="20"/>
                <w:lang w:val="fr-CA" w:bidi="en-US"/>
              </w:rPr>
            </w:pPr>
            <w:r w:rsidRPr="00972D8E">
              <w:rPr>
                <w:rFonts w:eastAsiaTheme="minorEastAsia" w:cs="Times New Roman"/>
                <w:color w:val="000000" w:themeColor="text1"/>
                <w:sz w:val="20"/>
                <w:szCs w:val="20"/>
                <w:lang w:val="fr-CA" w:bidi="en-US"/>
              </w:rPr>
              <w:t>Ongoing</w:t>
            </w:r>
          </w:p>
        </w:tc>
      </w:tr>
      <w:tr w:rsidR="00D746FD" w:rsidRPr="00972D8E" w14:paraId="30375358" w14:textId="77777777" w:rsidTr="00DF265E">
        <w:tc>
          <w:tcPr>
            <w:tcW w:w="1984" w:type="dxa"/>
            <w:vAlign w:val="center"/>
          </w:tcPr>
          <w:p w14:paraId="277392EC"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lastRenderedPageBreak/>
              <w:t>4. In the know</w:t>
            </w:r>
          </w:p>
        </w:tc>
        <w:tc>
          <w:tcPr>
            <w:tcW w:w="5296" w:type="dxa"/>
            <w:vAlign w:val="center"/>
          </w:tcPr>
          <w:p w14:paraId="17D8288D" w14:textId="77777777" w:rsidR="00D746FD" w:rsidRPr="00972D8E" w:rsidRDefault="00D746FD" w:rsidP="00DF265E">
            <w:pPr>
              <w:tabs>
                <w:tab w:val="left" w:pos="1001"/>
              </w:tabs>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 xml:space="preserve">The goal of this project is to assist </w:t>
            </w:r>
            <w:r>
              <w:rPr>
                <w:rFonts w:eastAsiaTheme="minorEastAsia" w:cs="Times New Roman"/>
                <w:color w:val="000000" w:themeColor="text1"/>
                <w:sz w:val="20"/>
                <w:szCs w:val="20"/>
                <w:lang w:bidi="en-US"/>
              </w:rPr>
              <w:t>BYFS</w:t>
            </w:r>
            <w:r w:rsidRPr="00972D8E">
              <w:rPr>
                <w:rFonts w:eastAsiaTheme="minorEastAsia" w:cs="Times New Roman"/>
                <w:color w:val="000000" w:themeColor="text1"/>
                <w:sz w:val="20"/>
                <w:szCs w:val="20"/>
                <w:lang w:bidi="en-US"/>
              </w:rPr>
              <w:t xml:space="preserve"> in contextualizing the results of agency specific analysis on children’s service trajectories and publishing an internal infosheet (</w:t>
            </w:r>
            <w:r w:rsidRPr="00972D8E">
              <w:rPr>
                <w:rFonts w:eastAsiaTheme="minorEastAsia" w:cs="Times New Roman"/>
                <w:i/>
                <w:color w:val="000000" w:themeColor="text1"/>
                <w:sz w:val="20"/>
                <w:szCs w:val="20"/>
                <w:lang w:bidi="en-US"/>
              </w:rPr>
              <w:t>In-the-Know</w:t>
            </w:r>
            <w:r w:rsidRPr="00972D8E">
              <w:rPr>
                <w:rFonts w:eastAsiaTheme="minorEastAsia" w:cs="Times New Roman"/>
                <w:color w:val="000000" w:themeColor="text1"/>
                <w:sz w:val="20"/>
                <w:szCs w:val="20"/>
                <w:lang w:bidi="en-US"/>
              </w:rPr>
              <w:t>) designed to make this information available to clinical personnel and partners. This is a highly collaborative process between the agency representatives and a graduate student who work together on the literature review and writing of the infosheet.</w:t>
            </w:r>
          </w:p>
        </w:tc>
        <w:tc>
          <w:tcPr>
            <w:tcW w:w="1929" w:type="dxa"/>
            <w:vAlign w:val="center"/>
          </w:tcPr>
          <w:p w14:paraId="5A986145" w14:textId="77777777" w:rsidR="00D746FD" w:rsidRPr="005270C5" w:rsidRDefault="00D746FD" w:rsidP="00DF265E">
            <w:pPr>
              <w:autoSpaceDE w:val="0"/>
              <w:autoSpaceDN w:val="0"/>
              <w:adjustRightInd w:val="0"/>
              <w:rPr>
                <w:rFonts w:eastAsiaTheme="minorEastAsia" w:cs="Times New Roman"/>
                <w:sz w:val="20"/>
                <w:szCs w:val="20"/>
                <w:lang w:bidi="en-US"/>
              </w:rPr>
            </w:pPr>
            <w:r w:rsidRPr="005270C5">
              <w:rPr>
                <w:rFonts w:eastAsiaTheme="minorEastAsia" w:cs="Times New Roman"/>
                <w:sz w:val="20"/>
                <w:szCs w:val="20"/>
                <w:lang w:bidi="en-US"/>
              </w:rPr>
              <w:t>Batshaw Youth and Family Services</w:t>
            </w:r>
          </w:p>
          <w:p w14:paraId="22D868D0" w14:textId="77777777" w:rsidR="00D746FD" w:rsidRPr="005270C5" w:rsidRDefault="00D746FD" w:rsidP="00DF265E">
            <w:pPr>
              <w:autoSpaceDE w:val="0"/>
              <w:autoSpaceDN w:val="0"/>
              <w:adjustRightInd w:val="0"/>
              <w:rPr>
                <w:rFonts w:eastAsiaTheme="minorEastAsia" w:cs="Times New Roman"/>
                <w:sz w:val="20"/>
                <w:szCs w:val="20"/>
                <w:lang w:bidi="en-US"/>
              </w:rPr>
            </w:pPr>
            <w:r w:rsidRPr="005270C5">
              <w:rPr>
                <w:rFonts w:eastAsiaTheme="minorEastAsia" w:cs="Times New Roman"/>
                <w:sz w:val="20"/>
                <w:szCs w:val="20"/>
                <w:lang w:bidi="en-US"/>
              </w:rPr>
              <w:t>(Since passing of Bill 10, has been replaced by CIUSSS Ouest de l’ile de Montreal</w:t>
            </w:r>
            <w:r>
              <w:rPr>
                <w:rFonts w:eastAsiaTheme="minorEastAsia" w:cs="Times New Roman"/>
                <w:sz w:val="20"/>
                <w:szCs w:val="20"/>
                <w:lang w:bidi="en-US"/>
              </w:rPr>
              <w:t>)</w:t>
            </w:r>
            <w:r w:rsidRPr="005270C5">
              <w:rPr>
                <w:rFonts w:eastAsiaTheme="minorEastAsia" w:cs="Times New Roman"/>
                <w:sz w:val="20"/>
                <w:szCs w:val="20"/>
                <w:lang w:bidi="en-US"/>
              </w:rPr>
              <w:t xml:space="preserve"> </w:t>
            </w:r>
          </w:p>
        </w:tc>
        <w:tc>
          <w:tcPr>
            <w:tcW w:w="1190" w:type="dxa"/>
            <w:vAlign w:val="center"/>
          </w:tcPr>
          <w:p w14:paraId="6339B7BF"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Existed in an earlier version prior to the start of the BRC initiative. Has since been improved.</w:t>
            </w:r>
          </w:p>
        </w:tc>
        <w:tc>
          <w:tcPr>
            <w:tcW w:w="1418" w:type="dxa"/>
            <w:vAlign w:val="center"/>
          </w:tcPr>
          <w:p w14:paraId="384AFF77"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D746FD">
              <w:rPr>
                <w:rFonts w:eastAsiaTheme="minorEastAsia" w:cs="Times New Roman"/>
                <w:color w:val="000000" w:themeColor="text1"/>
                <w:sz w:val="20"/>
                <w:szCs w:val="20"/>
                <w:lang w:bidi="en-US"/>
              </w:rPr>
              <w:t>Ended</w:t>
            </w:r>
          </w:p>
        </w:tc>
      </w:tr>
      <w:tr w:rsidR="00D746FD" w:rsidRPr="00972D8E" w14:paraId="69E9D884" w14:textId="77777777" w:rsidTr="00DF265E">
        <w:tc>
          <w:tcPr>
            <w:tcW w:w="1984" w:type="dxa"/>
            <w:vAlign w:val="center"/>
          </w:tcPr>
          <w:p w14:paraId="55852C03"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5. Clinical integration group on sexual abuse</w:t>
            </w:r>
          </w:p>
        </w:tc>
        <w:tc>
          <w:tcPr>
            <w:tcW w:w="5296" w:type="dxa"/>
            <w:vAlign w:val="center"/>
          </w:tcPr>
          <w:p w14:paraId="70F64F25"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The goal of this project is to inform child welfare agency staff of the latest research findings on sexual abuse and it helps university-affiliated members of the group (students and researchers of the Partnership) to be better informed of the practical applications of research.</w:t>
            </w:r>
          </w:p>
        </w:tc>
        <w:tc>
          <w:tcPr>
            <w:tcW w:w="1929" w:type="dxa"/>
            <w:vAlign w:val="center"/>
          </w:tcPr>
          <w:p w14:paraId="34473966"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Pr>
                <w:rFonts w:eastAsiaTheme="minorEastAsia" w:cs="Times New Roman"/>
                <w:color w:val="000000" w:themeColor="text1"/>
                <w:sz w:val="20"/>
                <w:szCs w:val="20"/>
                <w:lang w:bidi="en-US"/>
              </w:rPr>
              <w:t>Batshaw Youth and Family Services</w:t>
            </w:r>
            <w:r w:rsidRPr="00573889">
              <w:rPr>
                <w:rFonts w:eastAsiaTheme="minorEastAsia" w:cs="Times New Roman"/>
                <w:color w:val="FF0000"/>
                <w:sz w:val="20"/>
                <w:szCs w:val="20"/>
                <w:lang w:bidi="en-US"/>
              </w:rPr>
              <w:t xml:space="preserve"> </w:t>
            </w:r>
            <w:r w:rsidRPr="005270C5">
              <w:rPr>
                <w:rFonts w:eastAsiaTheme="minorEastAsia" w:cs="Times New Roman"/>
                <w:sz w:val="20"/>
                <w:szCs w:val="20"/>
                <w:lang w:bidi="en-US"/>
              </w:rPr>
              <w:t>(Since passing of Bill 10, has been replaced by CIUSSS Ouest de l’ile de Montreal</w:t>
            </w:r>
            <w:r>
              <w:rPr>
                <w:rFonts w:eastAsiaTheme="minorEastAsia" w:cs="Times New Roman"/>
                <w:sz w:val="20"/>
                <w:szCs w:val="20"/>
                <w:lang w:bidi="en-US"/>
              </w:rPr>
              <w:t>)</w:t>
            </w:r>
          </w:p>
        </w:tc>
        <w:tc>
          <w:tcPr>
            <w:tcW w:w="1190" w:type="dxa"/>
            <w:vAlign w:val="center"/>
          </w:tcPr>
          <w:p w14:paraId="2B71DABE"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The group was already in place when BRC initiative started. Improvements and adjustments have been made since then.</w:t>
            </w:r>
          </w:p>
        </w:tc>
        <w:tc>
          <w:tcPr>
            <w:tcW w:w="1418" w:type="dxa"/>
            <w:vAlign w:val="center"/>
          </w:tcPr>
          <w:p w14:paraId="49E178F3"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tc>
      </w:tr>
      <w:tr w:rsidR="00D746FD" w:rsidRPr="00972D8E" w14:paraId="3633DFC3" w14:textId="77777777" w:rsidTr="00DF265E">
        <w:tc>
          <w:tcPr>
            <w:tcW w:w="1984" w:type="dxa"/>
            <w:vAlign w:val="center"/>
          </w:tcPr>
          <w:p w14:paraId="4B2442C7"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6. Clinical integration group on interpersonal violence</w:t>
            </w:r>
          </w:p>
        </w:tc>
        <w:tc>
          <w:tcPr>
            <w:tcW w:w="5296" w:type="dxa"/>
            <w:vAlign w:val="center"/>
          </w:tcPr>
          <w:p w14:paraId="4922ABAD"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The goal of this project is to inform child welfare agency staff of the latest research findings on interpersonal violence and it helps university-affiliated members of the group (students and researchers of the Partnership) to be better informed of the practical applications of research.</w:t>
            </w:r>
          </w:p>
        </w:tc>
        <w:tc>
          <w:tcPr>
            <w:tcW w:w="1929" w:type="dxa"/>
            <w:vAlign w:val="center"/>
          </w:tcPr>
          <w:p w14:paraId="5220EE74"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Pr>
                <w:rFonts w:eastAsiaTheme="minorEastAsia" w:cs="Times New Roman"/>
                <w:color w:val="000000" w:themeColor="text1"/>
                <w:sz w:val="20"/>
                <w:szCs w:val="20"/>
                <w:lang w:bidi="en-US"/>
              </w:rPr>
              <w:t>Batshaw Youth and Family Services</w:t>
            </w:r>
            <w:r w:rsidRPr="00573889">
              <w:rPr>
                <w:rFonts w:eastAsiaTheme="minorEastAsia" w:cs="Times New Roman"/>
                <w:color w:val="FF0000"/>
                <w:sz w:val="20"/>
                <w:szCs w:val="20"/>
                <w:lang w:bidi="en-US"/>
              </w:rPr>
              <w:t xml:space="preserve"> </w:t>
            </w:r>
            <w:r w:rsidRPr="005270C5">
              <w:rPr>
                <w:rFonts w:eastAsiaTheme="minorEastAsia" w:cs="Times New Roman"/>
                <w:sz w:val="20"/>
                <w:szCs w:val="20"/>
                <w:lang w:bidi="en-US"/>
              </w:rPr>
              <w:t>(Since passing of Bill 10, has been replaced by CIUSSS Ouest de l’ile de Montreal</w:t>
            </w:r>
            <w:r>
              <w:rPr>
                <w:rFonts w:eastAsiaTheme="minorEastAsia" w:cs="Times New Roman"/>
                <w:sz w:val="20"/>
                <w:szCs w:val="20"/>
                <w:lang w:bidi="en-US"/>
              </w:rPr>
              <w:t>)</w:t>
            </w:r>
          </w:p>
        </w:tc>
        <w:tc>
          <w:tcPr>
            <w:tcW w:w="1190" w:type="dxa"/>
            <w:vAlign w:val="center"/>
          </w:tcPr>
          <w:p w14:paraId="5468B37A"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January 2014</w:t>
            </w:r>
          </w:p>
        </w:tc>
        <w:tc>
          <w:tcPr>
            <w:tcW w:w="1418" w:type="dxa"/>
            <w:vAlign w:val="center"/>
          </w:tcPr>
          <w:p w14:paraId="4FBA3945"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tc>
      </w:tr>
      <w:tr w:rsidR="00D746FD" w:rsidRPr="00972D8E" w14:paraId="78262954" w14:textId="77777777" w:rsidTr="00DF265E">
        <w:tc>
          <w:tcPr>
            <w:tcW w:w="1984" w:type="dxa"/>
            <w:vAlign w:val="center"/>
          </w:tcPr>
          <w:p w14:paraId="7F1C118E"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7. Neglect implementation program</w:t>
            </w:r>
          </w:p>
        </w:tc>
        <w:tc>
          <w:tcPr>
            <w:tcW w:w="5296" w:type="dxa"/>
            <w:vAlign w:val="center"/>
          </w:tcPr>
          <w:p w14:paraId="72DA6CFE" w14:textId="77777777" w:rsidR="00D746FD" w:rsidRPr="00972D8E" w:rsidRDefault="00D746FD" w:rsidP="00DF265E">
            <w:pPr>
              <w:tabs>
                <w:tab w:val="left" w:pos="916"/>
              </w:tabs>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 xml:space="preserve">The goal of this project is to assist with the evaluation of the implementation of a new assessment format for families under the new </w:t>
            </w:r>
            <w:r>
              <w:rPr>
                <w:rFonts w:eastAsiaTheme="minorEastAsia" w:cs="Times New Roman"/>
                <w:color w:val="000000" w:themeColor="text1"/>
                <w:sz w:val="20"/>
                <w:szCs w:val="20"/>
                <w:lang w:bidi="en-US"/>
              </w:rPr>
              <w:t>BYFS</w:t>
            </w:r>
            <w:r w:rsidRPr="00972D8E">
              <w:rPr>
                <w:rFonts w:eastAsiaTheme="minorEastAsia" w:cs="Times New Roman"/>
                <w:color w:val="000000" w:themeColor="text1"/>
                <w:sz w:val="20"/>
                <w:szCs w:val="20"/>
                <w:lang w:bidi="en-US"/>
              </w:rPr>
              <w:t xml:space="preserve"> Neglect Program. The aim is to assess the consistency and efficacy of the new assessment measures. Research activities include a literature review, interviews, file reviews and data analysis. </w:t>
            </w:r>
            <w:r>
              <w:rPr>
                <w:rFonts w:eastAsiaTheme="minorEastAsia" w:cs="Times New Roman"/>
                <w:color w:val="000000" w:themeColor="text1"/>
                <w:sz w:val="20"/>
                <w:szCs w:val="20"/>
                <w:lang w:bidi="en-US"/>
              </w:rPr>
              <w:t>BYFS</w:t>
            </w:r>
            <w:r w:rsidRPr="00972D8E">
              <w:rPr>
                <w:rFonts w:eastAsiaTheme="minorEastAsia" w:cs="Times New Roman"/>
                <w:color w:val="000000" w:themeColor="text1"/>
                <w:sz w:val="20"/>
                <w:szCs w:val="20"/>
                <w:lang w:bidi="en-US"/>
              </w:rPr>
              <w:t xml:space="preserve"> developed the interview guide and the students have to date assisted with conducting </w:t>
            </w:r>
            <w:r w:rsidRPr="00972D8E">
              <w:rPr>
                <w:rFonts w:eastAsiaTheme="minorEastAsia" w:cs="Times New Roman"/>
                <w:color w:val="000000" w:themeColor="text1"/>
                <w:sz w:val="20"/>
                <w:szCs w:val="20"/>
                <w:lang w:bidi="en-US"/>
              </w:rPr>
              <w:lastRenderedPageBreak/>
              <w:t>individual interviews over the phone and file reviews at the agency.</w:t>
            </w:r>
          </w:p>
        </w:tc>
        <w:tc>
          <w:tcPr>
            <w:tcW w:w="1929" w:type="dxa"/>
            <w:vAlign w:val="center"/>
          </w:tcPr>
          <w:p w14:paraId="40944894"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Pr>
                <w:rFonts w:eastAsiaTheme="minorEastAsia" w:cs="Times New Roman"/>
                <w:color w:val="000000" w:themeColor="text1"/>
                <w:sz w:val="20"/>
                <w:szCs w:val="20"/>
                <w:lang w:bidi="en-US"/>
              </w:rPr>
              <w:lastRenderedPageBreak/>
              <w:t>Batshaw Youth and Family Services</w:t>
            </w:r>
            <w:r w:rsidRPr="00573889">
              <w:rPr>
                <w:rFonts w:eastAsiaTheme="minorEastAsia" w:cs="Times New Roman"/>
                <w:color w:val="FF0000"/>
                <w:sz w:val="20"/>
                <w:szCs w:val="20"/>
                <w:lang w:bidi="en-US"/>
              </w:rPr>
              <w:t xml:space="preserve"> </w:t>
            </w:r>
            <w:r w:rsidRPr="005270C5">
              <w:rPr>
                <w:rFonts w:eastAsiaTheme="minorEastAsia" w:cs="Times New Roman"/>
                <w:sz w:val="20"/>
                <w:szCs w:val="20"/>
                <w:lang w:bidi="en-US"/>
              </w:rPr>
              <w:t>(Since passing of Bill 10, has been replaced by CIUSSS Ouest de l’ile de Montreal</w:t>
            </w:r>
            <w:r>
              <w:rPr>
                <w:rFonts w:eastAsiaTheme="minorEastAsia" w:cs="Times New Roman"/>
                <w:sz w:val="20"/>
                <w:szCs w:val="20"/>
                <w:lang w:bidi="en-US"/>
              </w:rPr>
              <w:t>)</w:t>
            </w:r>
          </w:p>
        </w:tc>
        <w:tc>
          <w:tcPr>
            <w:tcW w:w="1190" w:type="dxa"/>
            <w:vAlign w:val="center"/>
          </w:tcPr>
          <w:p w14:paraId="13B13CCC"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October 2012</w:t>
            </w:r>
          </w:p>
        </w:tc>
        <w:tc>
          <w:tcPr>
            <w:tcW w:w="1418" w:type="dxa"/>
            <w:vAlign w:val="center"/>
          </w:tcPr>
          <w:p w14:paraId="11760839"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4F3413">
              <w:rPr>
                <w:rFonts w:eastAsiaTheme="minorEastAsia" w:cs="Times New Roman"/>
                <w:sz w:val="20"/>
                <w:szCs w:val="20"/>
                <w:lang w:bidi="en-US"/>
              </w:rPr>
              <w:t>Ended</w:t>
            </w:r>
            <w:r>
              <w:rPr>
                <w:rFonts w:eastAsiaTheme="minorEastAsia" w:cs="Times New Roman"/>
                <w:sz w:val="20"/>
                <w:szCs w:val="20"/>
                <w:lang w:bidi="en-US"/>
              </w:rPr>
              <w:t xml:space="preserve">. </w:t>
            </w:r>
            <w:r w:rsidRPr="004F3413">
              <w:rPr>
                <w:rFonts w:eastAsiaTheme="minorEastAsia" w:cs="Times New Roman"/>
                <w:sz w:val="20"/>
                <w:szCs w:val="20"/>
                <w:lang w:bidi="en-US"/>
              </w:rPr>
              <w:t xml:space="preserve">Final report published </w:t>
            </w:r>
            <w:r>
              <w:rPr>
                <w:rFonts w:eastAsiaTheme="minorEastAsia" w:cs="Times New Roman"/>
                <w:sz w:val="20"/>
                <w:szCs w:val="20"/>
                <w:lang w:bidi="en-US"/>
              </w:rPr>
              <w:t>in January 2016.</w:t>
            </w:r>
          </w:p>
        </w:tc>
      </w:tr>
      <w:tr w:rsidR="00D746FD" w:rsidRPr="00972D8E" w14:paraId="65B1C999" w14:textId="77777777" w:rsidTr="00DF265E">
        <w:tc>
          <w:tcPr>
            <w:tcW w:w="1984" w:type="dxa"/>
            <w:vAlign w:val="center"/>
          </w:tcPr>
          <w:p w14:paraId="6B0C6550"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8. Understanding trajectories of children in long-term care</w:t>
            </w:r>
          </w:p>
        </w:tc>
        <w:tc>
          <w:tcPr>
            <w:tcW w:w="5296" w:type="dxa"/>
            <w:vAlign w:val="center"/>
          </w:tcPr>
          <w:p w14:paraId="55979A2F"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 xml:space="preserve">To assist </w:t>
            </w:r>
            <w:r>
              <w:rPr>
                <w:rFonts w:eastAsiaTheme="minorEastAsia" w:cs="Times New Roman"/>
                <w:color w:val="000000" w:themeColor="text1"/>
                <w:sz w:val="20"/>
                <w:szCs w:val="20"/>
                <w:lang w:bidi="en-US"/>
              </w:rPr>
              <w:t>BYFS</w:t>
            </w:r>
            <w:r w:rsidRPr="00972D8E">
              <w:rPr>
                <w:rFonts w:eastAsiaTheme="minorEastAsia" w:cs="Times New Roman"/>
                <w:color w:val="000000" w:themeColor="text1"/>
                <w:sz w:val="20"/>
                <w:szCs w:val="20"/>
                <w:lang w:bidi="en-US"/>
              </w:rPr>
              <w:t xml:space="preserve"> to understand the trajectories of children in long-term care by comparing </w:t>
            </w:r>
            <w:r>
              <w:rPr>
                <w:rFonts w:eastAsiaTheme="minorEastAsia" w:cs="Times New Roman"/>
                <w:color w:val="000000" w:themeColor="text1"/>
                <w:sz w:val="20"/>
                <w:szCs w:val="20"/>
                <w:lang w:bidi="en-US"/>
              </w:rPr>
              <w:t>BYFS</w:t>
            </w:r>
            <w:r w:rsidRPr="00972D8E">
              <w:rPr>
                <w:rFonts w:eastAsiaTheme="minorEastAsia" w:cs="Times New Roman"/>
                <w:color w:val="000000" w:themeColor="text1"/>
                <w:sz w:val="20"/>
                <w:szCs w:val="20"/>
                <w:lang w:bidi="en-US"/>
              </w:rPr>
              <w:t xml:space="preserve"> children in long-term care outcomes with provincial children in long-term care outcomes.</w:t>
            </w:r>
          </w:p>
        </w:tc>
        <w:tc>
          <w:tcPr>
            <w:tcW w:w="1929" w:type="dxa"/>
            <w:vAlign w:val="center"/>
          </w:tcPr>
          <w:p w14:paraId="3402DB1C"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Pr>
                <w:rFonts w:eastAsiaTheme="minorEastAsia" w:cs="Times New Roman"/>
                <w:color w:val="000000" w:themeColor="text1"/>
                <w:sz w:val="20"/>
                <w:szCs w:val="20"/>
                <w:lang w:bidi="en-US"/>
              </w:rPr>
              <w:t>Batshaw Youth and Family Services</w:t>
            </w:r>
            <w:r w:rsidRPr="00573889">
              <w:rPr>
                <w:rFonts w:eastAsiaTheme="minorEastAsia" w:cs="Times New Roman"/>
                <w:color w:val="FF0000"/>
                <w:sz w:val="20"/>
                <w:szCs w:val="20"/>
                <w:lang w:bidi="en-US"/>
              </w:rPr>
              <w:t xml:space="preserve"> </w:t>
            </w:r>
            <w:r w:rsidRPr="005270C5">
              <w:rPr>
                <w:rFonts w:eastAsiaTheme="minorEastAsia" w:cs="Times New Roman"/>
                <w:sz w:val="20"/>
                <w:szCs w:val="20"/>
                <w:lang w:bidi="en-US"/>
              </w:rPr>
              <w:t>(Since passing of Bill 10, has been replaced by CIUSSS Ouest de l’ile de Montreal</w:t>
            </w:r>
            <w:r>
              <w:rPr>
                <w:rFonts w:eastAsiaTheme="minorEastAsia" w:cs="Times New Roman"/>
                <w:sz w:val="20"/>
                <w:szCs w:val="20"/>
                <w:lang w:bidi="en-US"/>
              </w:rPr>
              <w:t>)</w:t>
            </w:r>
          </w:p>
        </w:tc>
        <w:tc>
          <w:tcPr>
            <w:tcW w:w="1190" w:type="dxa"/>
            <w:vAlign w:val="center"/>
          </w:tcPr>
          <w:p w14:paraId="6C9C996F"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October 2014</w:t>
            </w:r>
          </w:p>
        </w:tc>
        <w:tc>
          <w:tcPr>
            <w:tcW w:w="1418" w:type="dxa"/>
            <w:vAlign w:val="center"/>
          </w:tcPr>
          <w:p w14:paraId="4EB7367A" w14:textId="77777777" w:rsidR="00D746FD" w:rsidRPr="004F3413" w:rsidRDefault="00D746FD" w:rsidP="00DF265E">
            <w:pPr>
              <w:autoSpaceDE w:val="0"/>
              <w:autoSpaceDN w:val="0"/>
              <w:adjustRightInd w:val="0"/>
              <w:rPr>
                <w:rFonts w:eastAsiaTheme="minorEastAsia" w:cs="Times New Roman"/>
                <w:sz w:val="20"/>
                <w:szCs w:val="20"/>
                <w:lang w:bidi="en-US"/>
              </w:rPr>
            </w:pPr>
            <w:r w:rsidRPr="00D746FD">
              <w:rPr>
                <w:rFonts w:eastAsiaTheme="minorEastAsia" w:cs="Times New Roman"/>
                <w:sz w:val="20"/>
                <w:szCs w:val="20"/>
                <w:lang w:bidi="en-US"/>
              </w:rPr>
              <w:t>Project dropped (never started)</w:t>
            </w:r>
          </w:p>
        </w:tc>
      </w:tr>
      <w:tr w:rsidR="00D746FD" w:rsidRPr="00972D8E" w14:paraId="1F1FFFEB" w14:textId="77777777" w:rsidTr="00DF265E">
        <w:tc>
          <w:tcPr>
            <w:tcW w:w="1984" w:type="dxa"/>
            <w:vAlign w:val="center"/>
          </w:tcPr>
          <w:p w14:paraId="708FE645"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9. Knowledge integration for Aboriginal team</w:t>
            </w:r>
          </w:p>
        </w:tc>
        <w:tc>
          <w:tcPr>
            <w:tcW w:w="5296" w:type="dxa"/>
            <w:vAlign w:val="center"/>
          </w:tcPr>
          <w:p w14:paraId="5B81D04A"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noProof/>
                <w:color w:val="000000" w:themeColor="text1"/>
                <w:sz w:val="20"/>
                <w:szCs w:val="20"/>
                <w:lang w:bidi="en-US"/>
              </w:rPr>
              <w:t xml:space="preserve">Assist </w:t>
            </w:r>
            <w:r>
              <w:rPr>
                <w:rFonts w:eastAsiaTheme="minorEastAsia" w:cs="Times New Roman"/>
                <w:noProof/>
                <w:color w:val="000000" w:themeColor="text1"/>
                <w:sz w:val="20"/>
                <w:szCs w:val="20"/>
                <w:lang w:bidi="en-US"/>
              </w:rPr>
              <w:t>BYFS</w:t>
            </w:r>
            <w:r w:rsidRPr="00972D8E">
              <w:rPr>
                <w:rFonts w:eastAsiaTheme="minorEastAsia" w:cs="Times New Roman"/>
                <w:noProof/>
                <w:color w:val="000000" w:themeColor="text1"/>
                <w:sz w:val="20"/>
                <w:szCs w:val="20"/>
                <w:lang w:bidi="en-US"/>
              </w:rPr>
              <w:t xml:space="preserve"> with integrating clinical and research knowledge on Aboriginal issues by providing recent empirical studies for review by group members, supporting </w:t>
            </w:r>
            <w:r>
              <w:rPr>
                <w:rFonts w:eastAsiaTheme="minorEastAsia" w:cs="Times New Roman"/>
                <w:noProof/>
                <w:color w:val="000000" w:themeColor="text1"/>
                <w:sz w:val="20"/>
                <w:szCs w:val="20"/>
                <w:lang w:bidi="en-US"/>
              </w:rPr>
              <w:t>BYFS</w:t>
            </w:r>
            <w:r w:rsidRPr="00972D8E">
              <w:rPr>
                <w:rFonts w:eastAsiaTheme="minorEastAsia" w:cs="Times New Roman"/>
                <w:noProof/>
                <w:color w:val="000000" w:themeColor="text1"/>
                <w:sz w:val="20"/>
                <w:szCs w:val="20"/>
                <w:lang w:bidi="en-US"/>
              </w:rPr>
              <w:t xml:space="preserve"> Aboriginal research and clinical activities, providing research review workshops, recording and distributing meeting minutes.</w:t>
            </w:r>
          </w:p>
        </w:tc>
        <w:tc>
          <w:tcPr>
            <w:tcW w:w="1929" w:type="dxa"/>
            <w:vAlign w:val="center"/>
          </w:tcPr>
          <w:p w14:paraId="1E207E07"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Pr>
                <w:rFonts w:eastAsiaTheme="minorEastAsia" w:cs="Times New Roman"/>
                <w:color w:val="000000" w:themeColor="text1"/>
                <w:sz w:val="20"/>
                <w:szCs w:val="20"/>
                <w:lang w:bidi="en-US"/>
              </w:rPr>
              <w:t>Batshaw Youth and Family Services</w:t>
            </w:r>
            <w:r w:rsidRPr="00573889">
              <w:rPr>
                <w:rFonts w:eastAsiaTheme="minorEastAsia" w:cs="Times New Roman"/>
                <w:color w:val="FF0000"/>
                <w:sz w:val="20"/>
                <w:szCs w:val="20"/>
                <w:lang w:bidi="en-US"/>
              </w:rPr>
              <w:t xml:space="preserve"> </w:t>
            </w:r>
            <w:r w:rsidRPr="005270C5">
              <w:rPr>
                <w:rFonts w:eastAsiaTheme="minorEastAsia" w:cs="Times New Roman"/>
                <w:sz w:val="20"/>
                <w:szCs w:val="20"/>
                <w:lang w:bidi="en-US"/>
              </w:rPr>
              <w:t>(Since passing of Bill 10, has been replaced by CIUSSS Ouest de l’ile de Montreal</w:t>
            </w:r>
            <w:r>
              <w:rPr>
                <w:rFonts w:eastAsiaTheme="minorEastAsia" w:cs="Times New Roman"/>
                <w:sz w:val="20"/>
                <w:szCs w:val="20"/>
                <w:lang w:bidi="en-US"/>
              </w:rPr>
              <w:t>)</w:t>
            </w:r>
          </w:p>
        </w:tc>
        <w:tc>
          <w:tcPr>
            <w:tcW w:w="1190" w:type="dxa"/>
            <w:vAlign w:val="center"/>
          </w:tcPr>
          <w:p w14:paraId="5F8F8F88"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June 2013</w:t>
            </w:r>
          </w:p>
        </w:tc>
        <w:tc>
          <w:tcPr>
            <w:tcW w:w="1418" w:type="dxa"/>
            <w:vAlign w:val="center"/>
          </w:tcPr>
          <w:p w14:paraId="21824F11"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tc>
      </w:tr>
      <w:tr w:rsidR="00D746FD" w:rsidRPr="00972D8E" w14:paraId="69355CE5" w14:textId="77777777" w:rsidTr="00DF265E">
        <w:tc>
          <w:tcPr>
            <w:tcW w:w="1984" w:type="dxa"/>
            <w:vAlign w:val="center"/>
          </w:tcPr>
          <w:p w14:paraId="29A98B73"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10. Client satisfaction survey</w:t>
            </w:r>
          </w:p>
        </w:tc>
        <w:tc>
          <w:tcPr>
            <w:tcW w:w="5296" w:type="dxa"/>
            <w:vAlign w:val="center"/>
          </w:tcPr>
          <w:p w14:paraId="685793A4"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cs="Times New Roman"/>
                <w:color w:val="000000"/>
                <w:sz w:val="20"/>
                <w:szCs w:val="20"/>
                <w:lang w:eastAsia="en-CA" w:bidi="en-US"/>
              </w:rPr>
              <w:t xml:space="preserve">Assist </w:t>
            </w:r>
            <w:r>
              <w:rPr>
                <w:rFonts w:cs="Times New Roman"/>
                <w:color w:val="000000"/>
                <w:sz w:val="20"/>
                <w:szCs w:val="20"/>
                <w:lang w:eastAsia="en-CA" w:bidi="en-US"/>
              </w:rPr>
              <w:t>BYFS</w:t>
            </w:r>
            <w:r w:rsidRPr="00972D8E">
              <w:rPr>
                <w:rFonts w:cs="Times New Roman"/>
                <w:color w:val="000000"/>
                <w:sz w:val="20"/>
                <w:szCs w:val="20"/>
                <w:lang w:eastAsia="en-CA" w:bidi="en-US"/>
              </w:rPr>
              <w:t xml:space="preserve"> with the development of a survey, and the analysis of its data, that measures client satisfaction of child welfare services in order to target areas in which </w:t>
            </w:r>
            <w:r>
              <w:rPr>
                <w:rFonts w:cs="Times New Roman"/>
                <w:color w:val="000000"/>
                <w:sz w:val="20"/>
                <w:szCs w:val="20"/>
                <w:lang w:eastAsia="en-CA" w:bidi="en-US"/>
              </w:rPr>
              <w:t>BYFS</w:t>
            </w:r>
            <w:r w:rsidRPr="00972D8E">
              <w:rPr>
                <w:rFonts w:cs="Times New Roman"/>
                <w:color w:val="000000"/>
                <w:sz w:val="20"/>
                <w:szCs w:val="20"/>
                <w:lang w:eastAsia="en-CA" w:bidi="en-US"/>
              </w:rPr>
              <w:t xml:space="preserve"> can improve.</w:t>
            </w:r>
          </w:p>
        </w:tc>
        <w:tc>
          <w:tcPr>
            <w:tcW w:w="1929" w:type="dxa"/>
            <w:vAlign w:val="center"/>
          </w:tcPr>
          <w:p w14:paraId="02C7E4C1"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Pr>
                <w:rFonts w:eastAsiaTheme="minorEastAsia" w:cs="Times New Roman"/>
                <w:color w:val="000000" w:themeColor="text1"/>
                <w:sz w:val="20"/>
                <w:szCs w:val="20"/>
                <w:lang w:bidi="en-US"/>
              </w:rPr>
              <w:t>Batshaw Youth and Family Services</w:t>
            </w:r>
            <w:r w:rsidRPr="00573889">
              <w:rPr>
                <w:rFonts w:eastAsiaTheme="minorEastAsia" w:cs="Times New Roman"/>
                <w:color w:val="FF0000"/>
                <w:sz w:val="20"/>
                <w:szCs w:val="20"/>
                <w:lang w:bidi="en-US"/>
              </w:rPr>
              <w:t xml:space="preserve"> </w:t>
            </w:r>
            <w:r w:rsidRPr="005270C5">
              <w:rPr>
                <w:rFonts w:eastAsiaTheme="minorEastAsia" w:cs="Times New Roman"/>
                <w:sz w:val="20"/>
                <w:szCs w:val="20"/>
                <w:lang w:bidi="en-US"/>
              </w:rPr>
              <w:t>(Since passing of Bill 10, has been replaced by CIUSSS Ouest de l’ile de Montreal</w:t>
            </w:r>
            <w:r>
              <w:rPr>
                <w:rFonts w:eastAsiaTheme="minorEastAsia" w:cs="Times New Roman"/>
                <w:sz w:val="20"/>
                <w:szCs w:val="20"/>
                <w:lang w:bidi="en-US"/>
              </w:rPr>
              <w:t>)</w:t>
            </w:r>
          </w:p>
        </w:tc>
        <w:tc>
          <w:tcPr>
            <w:tcW w:w="1190" w:type="dxa"/>
            <w:vAlign w:val="center"/>
          </w:tcPr>
          <w:p w14:paraId="499F825A"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October 2013</w:t>
            </w:r>
          </w:p>
        </w:tc>
        <w:tc>
          <w:tcPr>
            <w:tcW w:w="1418" w:type="dxa"/>
            <w:vAlign w:val="center"/>
          </w:tcPr>
          <w:p w14:paraId="0758800E" w14:textId="77777777" w:rsidR="00D746FD" w:rsidRPr="004F3413" w:rsidRDefault="00D746FD" w:rsidP="00DF265E">
            <w:pPr>
              <w:autoSpaceDE w:val="0"/>
              <w:autoSpaceDN w:val="0"/>
              <w:adjustRightInd w:val="0"/>
              <w:rPr>
                <w:rFonts w:eastAsiaTheme="minorEastAsia" w:cs="Times New Roman"/>
                <w:sz w:val="20"/>
                <w:szCs w:val="20"/>
                <w:lang w:bidi="en-US"/>
              </w:rPr>
            </w:pPr>
            <w:r w:rsidRPr="004F3413">
              <w:rPr>
                <w:rFonts w:eastAsiaTheme="minorEastAsia" w:cs="Times New Roman"/>
                <w:sz w:val="20"/>
                <w:szCs w:val="20"/>
                <w:lang w:bidi="en-US"/>
              </w:rPr>
              <w:t>E</w:t>
            </w:r>
            <w:r>
              <w:rPr>
                <w:rFonts w:eastAsiaTheme="minorEastAsia" w:cs="Times New Roman"/>
                <w:sz w:val="20"/>
                <w:szCs w:val="20"/>
                <w:lang w:bidi="en-US"/>
              </w:rPr>
              <w:t>nded</w:t>
            </w:r>
          </w:p>
        </w:tc>
      </w:tr>
      <w:tr w:rsidR="00D746FD" w:rsidRPr="00972D8E" w14:paraId="16B823FC" w14:textId="77777777" w:rsidTr="00DF265E">
        <w:tc>
          <w:tcPr>
            <w:tcW w:w="1984" w:type="dxa"/>
            <w:vAlign w:val="center"/>
          </w:tcPr>
          <w:p w14:paraId="3F39A5CB"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11. Development of codebook for administrative data</w:t>
            </w:r>
          </w:p>
        </w:tc>
        <w:tc>
          <w:tcPr>
            <w:tcW w:w="5296" w:type="dxa"/>
            <w:vAlign w:val="center"/>
          </w:tcPr>
          <w:p w14:paraId="219A261A"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Development of a codebook to support a better understanding and a greater use of the “Gestion Fondée sur les Indicateurs de Suivi Clinique” (GFISC) data set by students, researchers and agency staff.</w:t>
            </w:r>
          </w:p>
        </w:tc>
        <w:tc>
          <w:tcPr>
            <w:tcW w:w="1929" w:type="dxa"/>
            <w:vAlign w:val="center"/>
          </w:tcPr>
          <w:p w14:paraId="31B4869E"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Pr>
                <w:rFonts w:eastAsiaTheme="minorEastAsia" w:cs="Times New Roman"/>
                <w:color w:val="000000" w:themeColor="text1"/>
                <w:sz w:val="20"/>
                <w:szCs w:val="20"/>
                <w:lang w:bidi="en-US"/>
              </w:rPr>
              <w:t>Batshaw Youth and Family Services</w:t>
            </w:r>
            <w:r w:rsidRPr="00573889">
              <w:rPr>
                <w:rFonts w:eastAsiaTheme="minorEastAsia" w:cs="Times New Roman"/>
                <w:color w:val="FF0000"/>
                <w:sz w:val="20"/>
                <w:szCs w:val="20"/>
                <w:lang w:bidi="en-US"/>
              </w:rPr>
              <w:t xml:space="preserve"> </w:t>
            </w:r>
            <w:r w:rsidRPr="005270C5">
              <w:rPr>
                <w:rFonts w:eastAsiaTheme="minorEastAsia" w:cs="Times New Roman"/>
                <w:sz w:val="20"/>
                <w:szCs w:val="20"/>
                <w:lang w:bidi="en-US"/>
              </w:rPr>
              <w:t>(Since passing of Bill 10, has been replaced by CIUSSS Ouest de l’ile de Montreal</w:t>
            </w:r>
            <w:r>
              <w:rPr>
                <w:rFonts w:eastAsiaTheme="minorEastAsia" w:cs="Times New Roman"/>
                <w:sz w:val="20"/>
                <w:szCs w:val="20"/>
                <w:lang w:bidi="en-US"/>
              </w:rPr>
              <w:t>)</w:t>
            </w:r>
          </w:p>
        </w:tc>
        <w:tc>
          <w:tcPr>
            <w:tcW w:w="1190" w:type="dxa"/>
            <w:vAlign w:val="center"/>
          </w:tcPr>
          <w:p w14:paraId="759D26B3"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December 2014</w:t>
            </w:r>
          </w:p>
        </w:tc>
        <w:tc>
          <w:tcPr>
            <w:tcW w:w="1418" w:type="dxa"/>
            <w:vAlign w:val="center"/>
          </w:tcPr>
          <w:p w14:paraId="28E28FEC" w14:textId="77777777" w:rsidR="00D746FD" w:rsidRPr="004F3413" w:rsidRDefault="00D746FD" w:rsidP="00DF265E">
            <w:pPr>
              <w:autoSpaceDE w:val="0"/>
              <w:autoSpaceDN w:val="0"/>
              <w:adjustRightInd w:val="0"/>
              <w:rPr>
                <w:rFonts w:eastAsiaTheme="minorEastAsia" w:cs="Times New Roman"/>
                <w:sz w:val="20"/>
                <w:szCs w:val="20"/>
                <w:lang w:bidi="en-US"/>
              </w:rPr>
            </w:pPr>
            <w:r w:rsidRPr="004F3413">
              <w:rPr>
                <w:rFonts w:eastAsiaTheme="minorEastAsia" w:cs="Times New Roman"/>
                <w:sz w:val="20"/>
                <w:szCs w:val="20"/>
                <w:lang w:bidi="en-US"/>
              </w:rPr>
              <w:t>E</w:t>
            </w:r>
            <w:r>
              <w:rPr>
                <w:rFonts w:eastAsiaTheme="minorEastAsia" w:cs="Times New Roman"/>
                <w:sz w:val="20"/>
                <w:szCs w:val="20"/>
                <w:lang w:bidi="en-US"/>
              </w:rPr>
              <w:t>nded</w:t>
            </w:r>
          </w:p>
        </w:tc>
      </w:tr>
      <w:tr w:rsidR="00D746FD" w:rsidRPr="00972D8E" w14:paraId="3DDC2ABD" w14:textId="77777777" w:rsidTr="00DF265E">
        <w:tc>
          <w:tcPr>
            <w:tcW w:w="1984" w:type="dxa"/>
            <w:vAlign w:val="center"/>
          </w:tcPr>
          <w:p w14:paraId="31492675"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12. Joint project for development of a guide for clinical integration groups on sexual abuse</w:t>
            </w:r>
          </w:p>
        </w:tc>
        <w:tc>
          <w:tcPr>
            <w:tcW w:w="5296" w:type="dxa"/>
            <w:vAlign w:val="center"/>
          </w:tcPr>
          <w:p w14:paraId="5E551AE9"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noProof/>
                <w:color w:val="000000" w:themeColor="text1"/>
                <w:sz w:val="20"/>
                <w:szCs w:val="20"/>
                <w:lang w:bidi="en-US"/>
              </w:rPr>
              <w:t xml:space="preserve">Joint initiative between </w:t>
            </w:r>
            <w:r>
              <w:rPr>
                <w:rFonts w:eastAsiaTheme="minorEastAsia" w:cs="Times New Roman"/>
                <w:noProof/>
                <w:color w:val="000000" w:themeColor="text1"/>
                <w:sz w:val="20"/>
                <w:szCs w:val="20"/>
                <w:lang w:bidi="en-US"/>
              </w:rPr>
              <w:t>Batshaw Youth and Family Services</w:t>
            </w:r>
            <w:r w:rsidRPr="00972D8E">
              <w:rPr>
                <w:rFonts w:eastAsiaTheme="minorEastAsia" w:cs="Times New Roman"/>
                <w:noProof/>
                <w:color w:val="000000" w:themeColor="text1"/>
                <w:sz w:val="20"/>
                <w:szCs w:val="20"/>
                <w:lang w:bidi="en-US"/>
              </w:rPr>
              <w:t xml:space="preserve"> and Centre jeunesse Outaouais to produce clinical guidelines for at-risk cases of sexual abuse.</w:t>
            </w:r>
          </w:p>
        </w:tc>
        <w:tc>
          <w:tcPr>
            <w:tcW w:w="1929" w:type="dxa"/>
            <w:vAlign w:val="center"/>
          </w:tcPr>
          <w:p w14:paraId="01F656A2"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Joint initiative</w:t>
            </w:r>
          </w:p>
          <w:p w14:paraId="62662D3C"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p>
          <w:p w14:paraId="04E25355"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Pr>
                <w:rFonts w:eastAsiaTheme="minorEastAsia" w:cs="Times New Roman"/>
                <w:color w:val="000000" w:themeColor="text1"/>
                <w:sz w:val="20"/>
                <w:szCs w:val="20"/>
                <w:lang w:bidi="en-US"/>
              </w:rPr>
              <w:t>Batshaw Youth and Family Services</w:t>
            </w:r>
            <w:r w:rsidRPr="00972D8E">
              <w:rPr>
                <w:rFonts w:eastAsiaTheme="minorEastAsia" w:cs="Times New Roman"/>
                <w:color w:val="000000" w:themeColor="text1"/>
                <w:sz w:val="20"/>
                <w:szCs w:val="20"/>
                <w:lang w:bidi="en-US"/>
              </w:rPr>
              <w:t xml:space="preserve"> </w:t>
            </w:r>
            <w:r w:rsidRPr="005270C5">
              <w:rPr>
                <w:rFonts w:eastAsiaTheme="minorEastAsia" w:cs="Times New Roman"/>
                <w:sz w:val="20"/>
                <w:szCs w:val="20"/>
                <w:lang w:bidi="en-US"/>
              </w:rPr>
              <w:t xml:space="preserve">(Since passing of Bill 10, has been </w:t>
            </w:r>
            <w:r w:rsidRPr="005270C5">
              <w:rPr>
                <w:rFonts w:eastAsiaTheme="minorEastAsia" w:cs="Times New Roman"/>
                <w:sz w:val="20"/>
                <w:szCs w:val="20"/>
                <w:lang w:bidi="en-US"/>
              </w:rPr>
              <w:lastRenderedPageBreak/>
              <w:t>replaced by CIUSSS Ouest de l’ile de Montreal</w:t>
            </w:r>
            <w:r>
              <w:rPr>
                <w:rFonts w:eastAsiaTheme="minorEastAsia" w:cs="Times New Roman"/>
                <w:sz w:val="20"/>
                <w:szCs w:val="20"/>
                <w:lang w:bidi="en-US"/>
              </w:rPr>
              <w:t>)</w:t>
            </w:r>
            <w:r w:rsidRPr="005270C5">
              <w:rPr>
                <w:rFonts w:eastAsiaTheme="minorEastAsia" w:cs="Times New Roman"/>
                <w:sz w:val="20"/>
                <w:szCs w:val="20"/>
                <w:lang w:bidi="en-US"/>
              </w:rPr>
              <w:t xml:space="preserve"> </w:t>
            </w:r>
            <w:r w:rsidRPr="00972D8E">
              <w:rPr>
                <w:rFonts w:eastAsiaTheme="minorEastAsia" w:cs="Times New Roman"/>
                <w:color w:val="000000" w:themeColor="text1"/>
                <w:sz w:val="20"/>
                <w:szCs w:val="20"/>
                <w:lang w:bidi="en-US"/>
              </w:rPr>
              <w:t>&amp; Centre jeunesse Outaouais</w:t>
            </w:r>
            <w:r>
              <w:rPr>
                <w:rFonts w:eastAsiaTheme="minorEastAsia" w:cs="Times New Roman"/>
                <w:color w:val="000000" w:themeColor="text1"/>
                <w:sz w:val="20"/>
                <w:szCs w:val="20"/>
                <w:lang w:bidi="en-US"/>
              </w:rPr>
              <w:t xml:space="preserve"> (</w:t>
            </w:r>
            <w:r w:rsidRPr="005270C5">
              <w:rPr>
                <w:rFonts w:eastAsiaTheme="minorEastAsia" w:cs="Times New Roman"/>
                <w:sz w:val="20"/>
                <w:szCs w:val="20"/>
                <w:lang w:bidi="en-US"/>
              </w:rPr>
              <w:t>Since passing of Bill 10, has been replaced by CISSS Outaouais</w:t>
            </w:r>
            <w:r>
              <w:rPr>
                <w:rFonts w:eastAsiaTheme="minorEastAsia" w:cs="Times New Roman"/>
                <w:sz w:val="20"/>
                <w:szCs w:val="20"/>
                <w:lang w:bidi="en-US"/>
              </w:rPr>
              <w:t>)</w:t>
            </w:r>
          </w:p>
        </w:tc>
        <w:tc>
          <w:tcPr>
            <w:tcW w:w="1190" w:type="dxa"/>
            <w:vAlign w:val="center"/>
          </w:tcPr>
          <w:p w14:paraId="79A3AA02"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lastRenderedPageBreak/>
              <w:t>September 2014</w:t>
            </w:r>
          </w:p>
        </w:tc>
        <w:tc>
          <w:tcPr>
            <w:tcW w:w="1418" w:type="dxa"/>
            <w:vAlign w:val="center"/>
          </w:tcPr>
          <w:p w14:paraId="16BE0F88" w14:textId="77777777" w:rsidR="00D746FD"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p w14:paraId="1466912D"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p>
        </w:tc>
      </w:tr>
      <w:tr w:rsidR="00D746FD" w:rsidRPr="00972D8E" w14:paraId="2DBE387D" w14:textId="77777777" w:rsidTr="00DF265E">
        <w:tc>
          <w:tcPr>
            <w:tcW w:w="1984" w:type="dxa"/>
            <w:vAlign w:val="center"/>
          </w:tcPr>
          <w:p w14:paraId="426061C3"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13. Analysis of the trajectories of First Nations children and youth in the child protection system</w:t>
            </w:r>
          </w:p>
        </w:tc>
        <w:tc>
          <w:tcPr>
            <w:tcW w:w="5296" w:type="dxa"/>
            <w:vAlign w:val="center"/>
          </w:tcPr>
          <w:p w14:paraId="06934C29"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 xml:space="preserve">The goal of this project is to conduct a literature review and comparative analysis of the trajectory of two cohorts of First Nations children and youth through the system of child protection. A collaborative Regional Health Survey analysis will also be conducted by one of the graduate students and the Manager of Research at the agency. </w:t>
            </w:r>
          </w:p>
          <w:p w14:paraId="5BDD7DF6"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p>
        </w:tc>
        <w:tc>
          <w:tcPr>
            <w:tcW w:w="1929" w:type="dxa"/>
            <w:vAlign w:val="center"/>
          </w:tcPr>
          <w:p w14:paraId="5B3621A1"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First Nations of Quebec and Labrador Health and Social Services Commission</w:t>
            </w:r>
          </w:p>
        </w:tc>
        <w:tc>
          <w:tcPr>
            <w:tcW w:w="1190" w:type="dxa"/>
            <w:vAlign w:val="center"/>
          </w:tcPr>
          <w:p w14:paraId="46B50078"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October 2012</w:t>
            </w:r>
          </w:p>
        </w:tc>
        <w:tc>
          <w:tcPr>
            <w:tcW w:w="1418" w:type="dxa"/>
            <w:vAlign w:val="center"/>
          </w:tcPr>
          <w:p w14:paraId="28DFD369"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tc>
      </w:tr>
      <w:tr w:rsidR="00D746FD" w:rsidRPr="00972D8E" w14:paraId="5E4F03CA" w14:textId="77777777" w:rsidTr="00DF265E">
        <w:tc>
          <w:tcPr>
            <w:tcW w:w="1984" w:type="dxa"/>
            <w:vAlign w:val="center"/>
          </w:tcPr>
          <w:p w14:paraId="7589E8FA"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14. First Nations regional health survey</w:t>
            </w:r>
          </w:p>
        </w:tc>
        <w:tc>
          <w:tcPr>
            <w:tcW w:w="5296" w:type="dxa"/>
            <w:vAlign w:val="center"/>
          </w:tcPr>
          <w:p w14:paraId="46BBA94B"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 xml:space="preserve">The goal of this project is to assist in the data analysis of the results of the Regional Health Survey to deepen the themes that have been found to date. </w:t>
            </w:r>
          </w:p>
        </w:tc>
        <w:tc>
          <w:tcPr>
            <w:tcW w:w="1929" w:type="dxa"/>
            <w:vAlign w:val="center"/>
          </w:tcPr>
          <w:p w14:paraId="285A806F"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First Nations of Quebec and Labrador Health and Social Services Commission</w:t>
            </w:r>
          </w:p>
        </w:tc>
        <w:tc>
          <w:tcPr>
            <w:tcW w:w="1190" w:type="dxa"/>
            <w:vAlign w:val="center"/>
          </w:tcPr>
          <w:p w14:paraId="32FDE22A"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December 2014</w:t>
            </w:r>
          </w:p>
        </w:tc>
        <w:tc>
          <w:tcPr>
            <w:tcW w:w="1418" w:type="dxa"/>
            <w:vAlign w:val="center"/>
          </w:tcPr>
          <w:p w14:paraId="50DA35CE"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D746FD">
              <w:rPr>
                <w:rFonts w:eastAsiaTheme="minorEastAsia" w:cs="Times New Roman"/>
                <w:color w:val="000000" w:themeColor="text1"/>
                <w:sz w:val="20"/>
                <w:szCs w:val="20"/>
                <w:lang w:bidi="en-US"/>
              </w:rPr>
              <w:t>Ended</w:t>
            </w:r>
          </w:p>
        </w:tc>
      </w:tr>
      <w:tr w:rsidR="00D746FD" w:rsidRPr="00972D8E" w14:paraId="095FAC2F" w14:textId="77777777" w:rsidTr="00DF265E">
        <w:tc>
          <w:tcPr>
            <w:tcW w:w="1984" w:type="dxa"/>
            <w:vAlign w:val="center"/>
          </w:tcPr>
          <w:p w14:paraId="18514210"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15. Project governance health and social services of Quebec First Nations</w:t>
            </w:r>
          </w:p>
        </w:tc>
        <w:tc>
          <w:tcPr>
            <w:tcW w:w="5296" w:type="dxa"/>
            <w:vAlign w:val="center"/>
          </w:tcPr>
          <w:p w14:paraId="006025F3"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 xml:space="preserve">The goal of this project is to conduct a comprehensive literature review and analysis of governance for First Nations in connection with the health system. </w:t>
            </w:r>
          </w:p>
        </w:tc>
        <w:tc>
          <w:tcPr>
            <w:tcW w:w="1929" w:type="dxa"/>
            <w:vAlign w:val="center"/>
          </w:tcPr>
          <w:p w14:paraId="039C8F5B"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First Nations of Quebec and Labrador Health and Social Services Commission</w:t>
            </w:r>
          </w:p>
        </w:tc>
        <w:tc>
          <w:tcPr>
            <w:tcW w:w="1190" w:type="dxa"/>
            <w:vAlign w:val="center"/>
          </w:tcPr>
          <w:p w14:paraId="283452C1"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September 2013</w:t>
            </w:r>
          </w:p>
        </w:tc>
        <w:tc>
          <w:tcPr>
            <w:tcW w:w="1418" w:type="dxa"/>
            <w:vAlign w:val="center"/>
          </w:tcPr>
          <w:p w14:paraId="7A577CE7"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D746FD">
              <w:rPr>
                <w:rFonts w:eastAsiaTheme="minorEastAsia" w:cs="Times New Roman"/>
                <w:color w:val="000000" w:themeColor="text1"/>
                <w:sz w:val="20"/>
                <w:szCs w:val="20"/>
                <w:lang w:bidi="en-US"/>
              </w:rPr>
              <w:t>Ended</w:t>
            </w:r>
          </w:p>
        </w:tc>
      </w:tr>
      <w:tr w:rsidR="00D746FD" w:rsidRPr="00972D8E" w14:paraId="0BD2DDF5" w14:textId="77777777" w:rsidTr="00DF265E">
        <w:tc>
          <w:tcPr>
            <w:tcW w:w="1984" w:type="dxa"/>
            <w:vAlign w:val="center"/>
          </w:tcPr>
          <w:p w14:paraId="365D457E"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16. Kahnawake Shakotiia’takehnhas Community Services data Support project</w:t>
            </w:r>
          </w:p>
        </w:tc>
        <w:tc>
          <w:tcPr>
            <w:tcW w:w="5296" w:type="dxa"/>
            <w:vAlign w:val="center"/>
          </w:tcPr>
          <w:p w14:paraId="333FB204"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 xml:space="preserve">The goal of this project is to explore the possibility of developing agency specific clinical outcome indicators by assisting in the extraction and analysis of clinical administrative data using their current information system. </w:t>
            </w:r>
          </w:p>
        </w:tc>
        <w:tc>
          <w:tcPr>
            <w:tcW w:w="1929" w:type="dxa"/>
            <w:vAlign w:val="center"/>
          </w:tcPr>
          <w:p w14:paraId="2D9D029E"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Kahnawake Shakotiia’takehnhas Community Services</w:t>
            </w:r>
          </w:p>
        </w:tc>
        <w:tc>
          <w:tcPr>
            <w:tcW w:w="1190" w:type="dxa"/>
            <w:vAlign w:val="center"/>
          </w:tcPr>
          <w:p w14:paraId="7B7A45F4"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October 2012</w:t>
            </w:r>
          </w:p>
        </w:tc>
        <w:tc>
          <w:tcPr>
            <w:tcW w:w="1418" w:type="dxa"/>
            <w:vAlign w:val="center"/>
          </w:tcPr>
          <w:p w14:paraId="1CDAAAB0"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tc>
      </w:tr>
      <w:tr w:rsidR="00D746FD" w:rsidRPr="00972D8E" w14:paraId="481F9134" w14:textId="77777777" w:rsidTr="00DF265E">
        <w:tc>
          <w:tcPr>
            <w:tcW w:w="1984" w:type="dxa"/>
            <w:vAlign w:val="center"/>
          </w:tcPr>
          <w:p w14:paraId="3399C670"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17. Analysis of administrative data to improve clinical decision-making</w:t>
            </w:r>
          </w:p>
        </w:tc>
        <w:tc>
          <w:tcPr>
            <w:tcW w:w="5296" w:type="dxa"/>
            <w:vAlign w:val="center"/>
          </w:tcPr>
          <w:p w14:paraId="2D5E86A3"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cs="Times New Roman"/>
                <w:color w:val="000000"/>
                <w:sz w:val="20"/>
                <w:szCs w:val="20"/>
                <w:lang w:eastAsia="en-CA" w:bidi="en-US"/>
              </w:rPr>
              <w:t>Assist in validation of COGNOS data (administrative data set).  Secondary analysis to understand who is most likely to experience a recurrence of maltreatment.</w:t>
            </w:r>
          </w:p>
        </w:tc>
        <w:tc>
          <w:tcPr>
            <w:tcW w:w="1929" w:type="dxa"/>
            <w:vAlign w:val="center"/>
          </w:tcPr>
          <w:p w14:paraId="1E5FEDCA"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Centre jeunesse Outaouais</w:t>
            </w:r>
            <w:r>
              <w:rPr>
                <w:rFonts w:eastAsiaTheme="minorEastAsia" w:cs="Times New Roman"/>
                <w:color w:val="000000" w:themeColor="text1"/>
                <w:sz w:val="20"/>
                <w:szCs w:val="20"/>
                <w:lang w:bidi="en-US"/>
              </w:rPr>
              <w:t xml:space="preserve"> </w:t>
            </w:r>
            <w:r w:rsidRPr="004F3413">
              <w:rPr>
                <w:rFonts w:eastAsiaTheme="minorEastAsia" w:cs="Times New Roman"/>
                <w:color w:val="000000" w:themeColor="text1"/>
                <w:sz w:val="20"/>
                <w:szCs w:val="20"/>
                <w:lang w:bidi="en-US"/>
              </w:rPr>
              <w:t>(Since passing of Bill 10</w:t>
            </w:r>
            <w:r>
              <w:rPr>
                <w:rFonts w:eastAsiaTheme="minorEastAsia" w:cs="Times New Roman"/>
                <w:color w:val="000000" w:themeColor="text1"/>
                <w:sz w:val="20"/>
                <w:szCs w:val="20"/>
                <w:lang w:bidi="en-US"/>
              </w:rPr>
              <w:t xml:space="preserve">, </w:t>
            </w:r>
            <w:r>
              <w:rPr>
                <w:rFonts w:eastAsiaTheme="minorEastAsia" w:cs="Times New Roman"/>
                <w:sz w:val="20"/>
                <w:szCs w:val="20"/>
                <w:lang w:bidi="en-US"/>
              </w:rPr>
              <w:t>h</w:t>
            </w:r>
            <w:r w:rsidRPr="004F3413">
              <w:rPr>
                <w:rFonts w:eastAsiaTheme="minorEastAsia" w:cs="Times New Roman"/>
                <w:sz w:val="20"/>
                <w:szCs w:val="20"/>
                <w:lang w:bidi="en-US"/>
              </w:rPr>
              <w:t>as been replaced by CISSS Outaouais</w:t>
            </w:r>
            <w:r>
              <w:rPr>
                <w:rFonts w:eastAsiaTheme="minorEastAsia" w:cs="Times New Roman"/>
                <w:sz w:val="20"/>
                <w:szCs w:val="20"/>
                <w:lang w:bidi="en-US"/>
              </w:rPr>
              <w:t>)</w:t>
            </w:r>
          </w:p>
        </w:tc>
        <w:tc>
          <w:tcPr>
            <w:tcW w:w="1190" w:type="dxa"/>
            <w:vAlign w:val="center"/>
          </w:tcPr>
          <w:p w14:paraId="6132184D"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April 2013</w:t>
            </w:r>
          </w:p>
        </w:tc>
        <w:tc>
          <w:tcPr>
            <w:tcW w:w="1418" w:type="dxa"/>
            <w:vAlign w:val="center"/>
          </w:tcPr>
          <w:p w14:paraId="59DB2B78"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4F3413">
              <w:rPr>
                <w:rFonts w:eastAsiaTheme="minorEastAsia" w:cs="Times New Roman"/>
                <w:sz w:val="20"/>
                <w:szCs w:val="20"/>
                <w:lang w:bidi="en-US"/>
              </w:rPr>
              <w:t>Ended</w:t>
            </w:r>
          </w:p>
        </w:tc>
      </w:tr>
      <w:tr w:rsidR="00D746FD" w:rsidRPr="00972D8E" w14:paraId="59972299" w14:textId="77777777" w:rsidTr="00DF265E">
        <w:tc>
          <w:tcPr>
            <w:tcW w:w="1984" w:type="dxa"/>
            <w:vAlign w:val="center"/>
          </w:tcPr>
          <w:p w14:paraId="7E126655"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lastRenderedPageBreak/>
              <w:t>18. Clinical Integration group on Sexual Abuse</w:t>
            </w:r>
          </w:p>
        </w:tc>
        <w:tc>
          <w:tcPr>
            <w:tcW w:w="5296" w:type="dxa"/>
            <w:vAlign w:val="center"/>
          </w:tcPr>
          <w:p w14:paraId="22ECC10B"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The goal of this project is to inform child welfare agency staff of the latest research findings on sexual abuse and it helps university-affiliated members of the group (students and researchers of the Partnership) to be better informed of the practical applications of research.</w:t>
            </w:r>
          </w:p>
        </w:tc>
        <w:tc>
          <w:tcPr>
            <w:tcW w:w="1929" w:type="dxa"/>
            <w:vAlign w:val="center"/>
          </w:tcPr>
          <w:p w14:paraId="6FB687B4"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Centre jeunesse Outaouais</w:t>
            </w:r>
            <w:r>
              <w:rPr>
                <w:rFonts w:eastAsiaTheme="minorEastAsia" w:cs="Times New Roman"/>
                <w:color w:val="000000" w:themeColor="text1"/>
                <w:sz w:val="20"/>
                <w:szCs w:val="20"/>
                <w:lang w:bidi="en-US"/>
              </w:rPr>
              <w:t xml:space="preserve"> </w:t>
            </w:r>
          </w:p>
        </w:tc>
        <w:tc>
          <w:tcPr>
            <w:tcW w:w="1190" w:type="dxa"/>
            <w:vAlign w:val="center"/>
          </w:tcPr>
          <w:p w14:paraId="4880F3E2"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December 2013</w:t>
            </w:r>
          </w:p>
        </w:tc>
        <w:tc>
          <w:tcPr>
            <w:tcW w:w="1418" w:type="dxa"/>
            <w:vAlign w:val="center"/>
          </w:tcPr>
          <w:p w14:paraId="161909BC"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tc>
      </w:tr>
      <w:tr w:rsidR="00D746FD" w:rsidRPr="00972D8E" w14:paraId="2AFABB1B" w14:textId="77777777" w:rsidTr="00DF265E">
        <w:tc>
          <w:tcPr>
            <w:tcW w:w="1984" w:type="dxa"/>
            <w:vAlign w:val="center"/>
          </w:tcPr>
          <w:p w14:paraId="1617355B"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19. Implementation of “Attachment, Self-Regulation and Competency” (ARC) program in a readaptation unit</w:t>
            </w:r>
          </w:p>
        </w:tc>
        <w:tc>
          <w:tcPr>
            <w:tcW w:w="5296" w:type="dxa"/>
            <w:vAlign w:val="center"/>
          </w:tcPr>
          <w:p w14:paraId="13669B82"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sz w:val="20"/>
                <w:szCs w:val="20"/>
                <w:lang w:bidi="en-US"/>
              </w:rPr>
              <w:t>Implementation of the ARC Model, a flexible framework that supports the creation and implementation of trauma-informed services based on three dimensions that are central to healing from psychological trauma: Attachment, Self-Regulation, and Competency.</w:t>
            </w:r>
          </w:p>
        </w:tc>
        <w:tc>
          <w:tcPr>
            <w:tcW w:w="1929" w:type="dxa"/>
            <w:vAlign w:val="center"/>
          </w:tcPr>
          <w:p w14:paraId="62688D96" w14:textId="77777777" w:rsidR="00D746FD" w:rsidRPr="00CB4FA4" w:rsidRDefault="00D746FD" w:rsidP="00DF265E">
            <w:pPr>
              <w:autoSpaceDE w:val="0"/>
              <w:autoSpaceDN w:val="0"/>
              <w:adjustRightInd w:val="0"/>
              <w:rPr>
                <w:rFonts w:eastAsiaTheme="minorEastAsia" w:cs="Times New Roman"/>
                <w:color w:val="000000" w:themeColor="text1"/>
                <w:sz w:val="20"/>
                <w:szCs w:val="20"/>
                <w:lang w:val="fr-CA" w:bidi="en-US"/>
              </w:rPr>
            </w:pPr>
            <w:r w:rsidRPr="00CB4FA4">
              <w:rPr>
                <w:rFonts w:eastAsiaTheme="minorEastAsia" w:cs="Times New Roman"/>
                <w:color w:val="000000" w:themeColor="text1"/>
                <w:sz w:val="20"/>
                <w:szCs w:val="20"/>
                <w:lang w:val="fr-CA" w:bidi="en-US"/>
              </w:rPr>
              <w:t>CIUSSS du Centre-Sud-de-l’Île-de-Montréal</w:t>
            </w:r>
            <w:r>
              <w:rPr>
                <w:rFonts w:eastAsiaTheme="minorEastAsia" w:cs="Times New Roman"/>
                <w:color w:val="000000" w:themeColor="text1"/>
                <w:sz w:val="20"/>
                <w:szCs w:val="20"/>
                <w:lang w:val="fr-CA" w:bidi="en-US"/>
              </w:rPr>
              <w:t xml:space="preserve">, </w:t>
            </w:r>
            <w:r w:rsidRPr="00CB4FA4">
              <w:rPr>
                <w:rFonts w:eastAsiaTheme="minorEastAsia" w:cs="Times New Roman"/>
                <w:color w:val="000000" w:themeColor="text1"/>
                <w:sz w:val="20"/>
                <w:szCs w:val="20"/>
                <w:lang w:val="fr-CA" w:bidi="en-US"/>
              </w:rPr>
              <w:t>CISSS de l’Outaouais</w:t>
            </w:r>
            <w:r>
              <w:rPr>
                <w:rFonts w:eastAsiaTheme="minorEastAsia" w:cs="Times New Roman"/>
                <w:color w:val="000000" w:themeColor="text1"/>
                <w:sz w:val="20"/>
                <w:szCs w:val="20"/>
                <w:lang w:val="fr-CA" w:bidi="en-US"/>
              </w:rPr>
              <w:t xml:space="preserve">, </w:t>
            </w:r>
            <w:r w:rsidRPr="00CB4FA4">
              <w:rPr>
                <w:rFonts w:eastAsiaTheme="minorEastAsia" w:cs="Times New Roman"/>
                <w:color w:val="000000" w:themeColor="text1"/>
                <w:sz w:val="20"/>
                <w:szCs w:val="20"/>
                <w:lang w:val="fr-CA" w:bidi="en-US"/>
              </w:rPr>
              <w:t>CISSS de Lanaudière</w:t>
            </w:r>
            <w:r>
              <w:rPr>
                <w:rFonts w:eastAsiaTheme="minorEastAsia" w:cs="Times New Roman"/>
                <w:color w:val="000000" w:themeColor="text1"/>
                <w:sz w:val="20"/>
                <w:szCs w:val="20"/>
                <w:lang w:val="fr-CA" w:bidi="en-US"/>
              </w:rPr>
              <w:t xml:space="preserve">, </w:t>
            </w:r>
            <w:r w:rsidRPr="00CB4FA4">
              <w:rPr>
                <w:rFonts w:eastAsiaTheme="minorEastAsia" w:cs="Times New Roman"/>
                <w:color w:val="000000" w:themeColor="text1"/>
                <w:sz w:val="20"/>
                <w:szCs w:val="20"/>
                <w:lang w:val="fr-CA" w:bidi="en-US"/>
              </w:rPr>
              <w:t>CIUSSS de la Capitale-Nationale</w:t>
            </w:r>
            <w:r>
              <w:rPr>
                <w:rFonts w:eastAsiaTheme="minorEastAsia" w:cs="Times New Roman"/>
                <w:color w:val="000000" w:themeColor="text1"/>
                <w:sz w:val="20"/>
                <w:szCs w:val="20"/>
                <w:lang w:val="fr-CA" w:bidi="en-US"/>
              </w:rPr>
              <w:t>,</w:t>
            </w:r>
            <w:r w:rsidRPr="00CB4FA4">
              <w:rPr>
                <w:lang w:val="fr-CA"/>
              </w:rPr>
              <w:t xml:space="preserve"> </w:t>
            </w:r>
            <w:r w:rsidRPr="00CB4FA4">
              <w:rPr>
                <w:rFonts w:eastAsiaTheme="minorEastAsia" w:cs="Times New Roman"/>
                <w:color w:val="000000" w:themeColor="text1"/>
                <w:sz w:val="20"/>
                <w:szCs w:val="20"/>
                <w:lang w:val="fr-CA" w:bidi="en-US"/>
              </w:rPr>
              <w:t xml:space="preserve">CIUSSS de </w:t>
            </w:r>
            <w:r>
              <w:rPr>
                <w:rFonts w:eastAsiaTheme="minorEastAsia" w:cs="Times New Roman"/>
                <w:color w:val="000000" w:themeColor="text1"/>
                <w:sz w:val="20"/>
                <w:szCs w:val="20"/>
                <w:lang w:val="fr-CA" w:bidi="en-US"/>
              </w:rPr>
              <w:t>l’Oue</w:t>
            </w:r>
            <w:r w:rsidRPr="00CB4FA4">
              <w:rPr>
                <w:rFonts w:eastAsiaTheme="minorEastAsia" w:cs="Times New Roman"/>
                <w:color w:val="000000" w:themeColor="text1"/>
                <w:sz w:val="20"/>
                <w:szCs w:val="20"/>
                <w:lang w:val="fr-CA" w:bidi="en-US"/>
              </w:rPr>
              <w:t>st-de-l’Île-de-Montréal</w:t>
            </w:r>
            <w:r>
              <w:rPr>
                <w:rFonts w:eastAsiaTheme="minorEastAsia" w:cs="Times New Roman"/>
                <w:color w:val="000000" w:themeColor="text1"/>
                <w:sz w:val="20"/>
                <w:szCs w:val="20"/>
                <w:lang w:val="fr-CA" w:bidi="en-US"/>
              </w:rPr>
              <w:t xml:space="preserve">,  Boscoville, </w:t>
            </w:r>
            <w:r w:rsidRPr="00CB4FA4">
              <w:rPr>
                <w:rFonts w:eastAsiaTheme="minorEastAsia" w:cs="Times New Roman"/>
                <w:color w:val="000000" w:themeColor="text1"/>
                <w:sz w:val="20"/>
                <w:szCs w:val="20"/>
                <w:lang w:val="fr-CA" w:bidi="en-US"/>
              </w:rPr>
              <w:t>CIUSSS Mauricie-Centre-du-Québec</w:t>
            </w:r>
          </w:p>
        </w:tc>
        <w:tc>
          <w:tcPr>
            <w:tcW w:w="1190" w:type="dxa"/>
            <w:vAlign w:val="center"/>
          </w:tcPr>
          <w:p w14:paraId="600C98A5"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September 2014</w:t>
            </w:r>
          </w:p>
        </w:tc>
        <w:tc>
          <w:tcPr>
            <w:tcW w:w="1418" w:type="dxa"/>
            <w:vAlign w:val="center"/>
          </w:tcPr>
          <w:p w14:paraId="5E48D405"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tc>
      </w:tr>
      <w:tr w:rsidR="00D746FD" w:rsidRPr="00972D8E" w14:paraId="40208AC3" w14:textId="77777777" w:rsidTr="00DF265E">
        <w:tc>
          <w:tcPr>
            <w:tcW w:w="1984" w:type="dxa"/>
            <w:vAlign w:val="center"/>
          </w:tcPr>
          <w:p w14:paraId="6FE8B4E0"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20. Service trajectories for children 0-5 and comparison of services for First Nations and non First Nations children</w:t>
            </w:r>
          </w:p>
        </w:tc>
        <w:tc>
          <w:tcPr>
            <w:tcW w:w="5296" w:type="dxa"/>
            <w:vAlign w:val="center"/>
          </w:tcPr>
          <w:p w14:paraId="4D6FECCF" w14:textId="77777777" w:rsidR="00D746FD" w:rsidRPr="00972D8E" w:rsidRDefault="00D746FD" w:rsidP="00DF265E">
            <w:pPr>
              <w:tabs>
                <w:tab w:val="left" w:pos="2057"/>
              </w:tabs>
              <w:autoSpaceDE w:val="0"/>
              <w:autoSpaceDN w:val="0"/>
              <w:adjustRightInd w:val="0"/>
              <w:rPr>
                <w:rFonts w:eastAsiaTheme="minorEastAsia" w:cs="Times New Roman"/>
                <w:color w:val="000000" w:themeColor="text1"/>
                <w:sz w:val="20"/>
                <w:szCs w:val="20"/>
                <w:lang w:bidi="en-US"/>
              </w:rPr>
            </w:pPr>
            <w:r w:rsidRPr="00972D8E">
              <w:rPr>
                <w:rFonts w:cs="Times New Roman"/>
                <w:color w:val="000000"/>
                <w:sz w:val="20"/>
                <w:szCs w:val="20"/>
                <w:lang w:eastAsia="en-CA" w:bidi="en-US"/>
              </w:rPr>
              <w:t>Assist CPRCN and First nation child welfare agencies in the Côte-Nord region with conducting quantitative data analysis and interpretation regarding clinical administrative data extracted from their information systems.</w:t>
            </w:r>
          </w:p>
        </w:tc>
        <w:tc>
          <w:tcPr>
            <w:tcW w:w="1929" w:type="dxa"/>
            <w:vAlign w:val="center"/>
          </w:tcPr>
          <w:p w14:paraId="59DCAFB8" w14:textId="77777777" w:rsidR="00D746FD" w:rsidRPr="00111F71" w:rsidRDefault="00D746FD" w:rsidP="00DF265E">
            <w:pPr>
              <w:autoSpaceDE w:val="0"/>
              <w:autoSpaceDN w:val="0"/>
              <w:adjustRightInd w:val="0"/>
              <w:rPr>
                <w:rFonts w:eastAsiaTheme="minorEastAsia" w:cs="Times New Roman"/>
                <w:sz w:val="20"/>
                <w:szCs w:val="20"/>
                <w:lang w:bidi="en-US"/>
              </w:rPr>
            </w:pPr>
            <w:r w:rsidRPr="00111F71">
              <w:rPr>
                <w:rFonts w:eastAsiaTheme="minorEastAsia" w:cs="Times New Roman"/>
                <w:sz w:val="20"/>
                <w:szCs w:val="20"/>
                <w:lang w:bidi="en-US"/>
              </w:rPr>
              <w:t xml:space="preserve">Centre de protection et de réadaptation Côte-Nord (Since passing of Bill 10, has been replaced by </w:t>
            </w:r>
            <w:r>
              <w:rPr>
                <w:rFonts w:eastAsiaTheme="minorEastAsia" w:cs="Times New Roman"/>
                <w:sz w:val="20"/>
                <w:szCs w:val="20"/>
                <w:lang w:bidi="en-US"/>
              </w:rPr>
              <w:t>CISSS Côte Nord)</w:t>
            </w:r>
          </w:p>
        </w:tc>
        <w:tc>
          <w:tcPr>
            <w:tcW w:w="1190" w:type="dxa"/>
            <w:vAlign w:val="center"/>
          </w:tcPr>
          <w:p w14:paraId="024DFC9D" w14:textId="77777777" w:rsidR="00D746FD" w:rsidRPr="00972D8E" w:rsidRDefault="00D746FD" w:rsidP="00DF265E">
            <w:pPr>
              <w:autoSpaceDE w:val="0"/>
              <w:autoSpaceDN w:val="0"/>
              <w:adjustRightInd w:val="0"/>
              <w:rPr>
                <w:rFonts w:eastAsiaTheme="minorEastAsia" w:cs="Times New Roman"/>
                <w:color w:val="000000" w:themeColor="text1"/>
                <w:sz w:val="20"/>
                <w:szCs w:val="20"/>
                <w:lang w:val="fr-CA" w:bidi="en-US"/>
              </w:rPr>
            </w:pPr>
            <w:r w:rsidRPr="00972D8E">
              <w:rPr>
                <w:rFonts w:eastAsiaTheme="minorEastAsia" w:cs="Times New Roman"/>
                <w:color w:val="000000" w:themeColor="text1"/>
                <w:sz w:val="20"/>
                <w:szCs w:val="20"/>
                <w:lang w:val="fr-CA" w:bidi="en-US"/>
              </w:rPr>
              <w:t>September 2013</w:t>
            </w:r>
          </w:p>
        </w:tc>
        <w:tc>
          <w:tcPr>
            <w:tcW w:w="1418" w:type="dxa"/>
            <w:vAlign w:val="center"/>
          </w:tcPr>
          <w:p w14:paraId="04E0D38D" w14:textId="77777777" w:rsidR="00D746FD" w:rsidRPr="00972D8E" w:rsidRDefault="00D746FD" w:rsidP="00DF265E">
            <w:pPr>
              <w:autoSpaceDE w:val="0"/>
              <w:autoSpaceDN w:val="0"/>
              <w:adjustRightInd w:val="0"/>
              <w:rPr>
                <w:rFonts w:eastAsiaTheme="minorEastAsia" w:cs="Times New Roman"/>
                <w:color w:val="000000" w:themeColor="text1"/>
                <w:sz w:val="20"/>
                <w:szCs w:val="20"/>
                <w:lang w:val="fr-CA" w:bidi="en-US"/>
              </w:rPr>
            </w:pPr>
            <w:r w:rsidRPr="00972D8E">
              <w:rPr>
                <w:rFonts w:eastAsiaTheme="minorEastAsia" w:cs="Times New Roman"/>
                <w:color w:val="000000" w:themeColor="text1"/>
                <w:sz w:val="20"/>
                <w:szCs w:val="20"/>
                <w:lang w:bidi="en-US"/>
              </w:rPr>
              <w:t>Ongoing</w:t>
            </w:r>
          </w:p>
        </w:tc>
      </w:tr>
      <w:tr w:rsidR="00D746FD" w:rsidRPr="00972D8E" w14:paraId="65EED3F1" w14:textId="77777777" w:rsidTr="00DF265E">
        <w:tc>
          <w:tcPr>
            <w:tcW w:w="1984" w:type="dxa"/>
            <w:vAlign w:val="center"/>
          </w:tcPr>
          <w:p w14:paraId="3B7830B3"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21. Comparison of services for First Nations and non First Nations children</w:t>
            </w:r>
          </w:p>
        </w:tc>
        <w:tc>
          <w:tcPr>
            <w:tcW w:w="5296" w:type="dxa"/>
            <w:vAlign w:val="center"/>
          </w:tcPr>
          <w:p w14:paraId="0CF113BB"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cs="Times New Roman"/>
                <w:color w:val="000000"/>
                <w:sz w:val="20"/>
                <w:szCs w:val="20"/>
                <w:lang w:eastAsia="en-CA" w:bidi="en-US"/>
              </w:rPr>
              <w:t>Assist CJAT and First nation partners with conducting quantitative data analysis and interpretation regarding clinical administrative data extracted from their information systems.</w:t>
            </w:r>
          </w:p>
        </w:tc>
        <w:tc>
          <w:tcPr>
            <w:tcW w:w="1929" w:type="dxa"/>
            <w:vAlign w:val="center"/>
          </w:tcPr>
          <w:p w14:paraId="178E921A" w14:textId="77777777" w:rsidR="00D746FD"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Centre jeunesse Abitibi-Témiscamingue</w:t>
            </w:r>
          </w:p>
          <w:p w14:paraId="5387A684"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111F71">
              <w:rPr>
                <w:rFonts w:eastAsiaTheme="minorEastAsia" w:cs="Times New Roman"/>
                <w:sz w:val="20"/>
                <w:szCs w:val="20"/>
                <w:lang w:bidi="en-US"/>
              </w:rPr>
              <w:t>(Since passing of Bill 10, has been replaced by</w:t>
            </w:r>
            <w:r w:rsidRPr="00573889">
              <w:rPr>
                <w:rFonts w:eastAsiaTheme="minorEastAsia" w:cs="Times New Roman"/>
                <w:color w:val="FF0000"/>
                <w:sz w:val="20"/>
                <w:szCs w:val="20"/>
                <w:lang w:bidi="en-US"/>
              </w:rPr>
              <w:t xml:space="preserve"> </w:t>
            </w:r>
            <w:r w:rsidRPr="00111F71">
              <w:rPr>
                <w:rFonts w:eastAsiaTheme="minorEastAsia" w:cs="Times New Roman"/>
                <w:sz w:val="20"/>
                <w:szCs w:val="20"/>
                <w:lang w:bidi="en-US"/>
              </w:rPr>
              <w:t>CISSS Abitibi</w:t>
            </w:r>
            <w:r>
              <w:rPr>
                <w:rFonts w:eastAsiaTheme="minorEastAsia" w:cs="Times New Roman"/>
                <w:sz w:val="20"/>
                <w:szCs w:val="20"/>
                <w:lang w:bidi="en-US"/>
              </w:rPr>
              <w:t>)</w:t>
            </w:r>
          </w:p>
        </w:tc>
        <w:tc>
          <w:tcPr>
            <w:tcW w:w="1190" w:type="dxa"/>
            <w:vAlign w:val="center"/>
          </w:tcPr>
          <w:p w14:paraId="160C0334"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September 2013</w:t>
            </w:r>
          </w:p>
        </w:tc>
        <w:tc>
          <w:tcPr>
            <w:tcW w:w="1418" w:type="dxa"/>
            <w:vAlign w:val="center"/>
          </w:tcPr>
          <w:p w14:paraId="65E38EEC"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111F71">
              <w:rPr>
                <w:rFonts w:eastAsiaTheme="minorEastAsia" w:cs="Times New Roman"/>
                <w:sz w:val="20"/>
                <w:szCs w:val="20"/>
                <w:lang w:bidi="en-US"/>
              </w:rPr>
              <w:t>Ended</w:t>
            </w:r>
          </w:p>
        </w:tc>
      </w:tr>
      <w:tr w:rsidR="00D746FD" w:rsidRPr="00972D8E" w14:paraId="766F58BA" w14:textId="77777777" w:rsidTr="00DF265E">
        <w:tc>
          <w:tcPr>
            <w:tcW w:w="1984" w:type="dxa"/>
            <w:vAlign w:val="center"/>
          </w:tcPr>
          <w:p w14:paraId="1645A716"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t>22. Native women’s shelter of Montreal data support project</w:t>
            </w:r>
          </w:p>
        </w:tc>
        <w:tc>
          <w:tcPr>
            <w:tcW w:w="5296" w:type="dxa"/>
            <w:vAlign w:val="center"/>
          </w:tcPr>
          <w:p w14:paraId="0927A500" w14:textId="77777777" w:rsidR="00D746FD" w:rsidRPr="00972D8E" w:rsidRDefault="00D746FD" w:rsidP="00DF265E">
            <w:pPr>
              <w:tabs>
                <w:tab w:val="left" w:pos="1309"/>
              </w:tabs>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noProof/>
                <w:color w:val="000000" w:themeColor="text1"/>
                <w:sz w:val="20"/>
                <w:szCs w:val="20"/>
                <w:lang w:bidi="en-US"/>
              </w:rPr>
              <w:t xml:space="preserve">Assist the native women’s shelter of Montreal to </w:t>
            </w:r>
            <w:r w:rsidRPr="00972D8E">
              <w:rPr>
                <w:rFonts w:eastAsiaTheme="minorEastAsia" w:cs="Times New Roman"/>
                <w:color w:val="000000"/>
                <w:sz w:val="20"/>
                <w:szCs w:val="20"/>
                <w:lang w:bidi="en-US"/>
              </w:rPr>
              <w:t>further their understanding of the problem, by improving data collection within the shelter and help the agency better understand and use their current statistics.</w:t>
            </w:r>
          </w:p>
        </w:tc>
        <w:tc>
          <w:tcPr>
            <w:tcW w:w="1929" w:type="dxa"/>
            <w:vAlign w:val="center"/>
          </w:tcPr>
          <w:p w14:paraId="50F1B8B5"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Native women’s shelter of Montreal</w:t>
            </w:r>
          </w:p>
        </w:tc>
        <w:tc>
          <w:tcPr>
            <w:tcW w:w="1190" w:type="dxa"/>
            <w:vAlign w:val="center"/>
          </w:tcPr>
          <w:p w14:paraId="6447CB13"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January 2015</w:t>
            </w:r>
          </w:p>
        </w:tc>
        <w:tc>
          <w:tcPr>
            <w:tcW w:w="1418" w:type="dxa"/>
            <w:vAlign w:val="center"/>
          </w:tcPr>
          <w:p w14:paraId="31467125"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Ongoing</w:t>
            </w:r>
          </w:p>
        </w:tc>
      </w:tr>
      <w:tr w:rsidR="00D746FD" w:rsidRPr="00972D8E" w14:paraId="1CF49421" w14:textId="77777777" w:rsidTr="00DF265E">
        <w:tc>
          <w:tcPr>
            <w:tcW w:w="1984" w:type="dxa"/>
            <w:vAlign w:val="center"/>
          </w:tcPr>
          <w:p w14:paraId="28ABD1EE" w14:textId="77777777" w:rsidR="00D746FD" w:rsidRPr="00972D8E" w:rsidRDefault="00D746FD" w:rsidP="00DF265E">
            <w:pPr>
              <w:autoSpaceDE w:val="0"/>
              <w:autoSpaceDN w:val="0"/>
              <w:adjustRightInd w:val="0"/>
              <w:rPr>
                <w:rFonts w:eastAsiaTheme="minorEastAsia" w:cs="Times New Roman"/>
                <w:b/>
                <w:i/>
                <w:color w:val="000000" w:themeColor="text1"/>
                <w:sz w:val="20"/>
                <w:szCs w:val="20"/>
                <w:lang w:bidi="en-US"/>
              </w:rPr>
            </w:pPr>
            <w:r w:rsidRPr="00972D8E">
              <w:rPr>
                <w:rFonts w:eastAsiaTheme="minorEastAsia" w:cs="Times New Roman"/>
                <w:b/>
                <w:i/>
                <w:color w:val="000000" w:themeColor="text1"/>
                <w:sz w:val="20"/>
                <w:szCs w:val="20"/>
                <w:lang w:bidi="en-US"/>
              </w:rPr>
              <w:lastRenderedPageBreak/>
              <w:t>23. Relationship between economic hardship and child maltreatment</w:t>
            </w:r>
          </w:p>
        </w:tc>
        <w:tc>
          <w:tcPr>
            <w:tcW w:w="5296" w:type="dxa"/>
            <w:vAlign w:val="center"/>
          </w:tcPr>
          <w:p w14:paraId="62A162C3"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noProof/>
                <w:color w:val="000000" w:themeColor="text1"/>
                <w:sz w:val="20"/>
                <w:szCs w:val="20"/>
                <w:lang w:bidi="en-US"/>
              </w:rPr>
              <w:t>Secondary analyses using data from the 2008 Canadian incidence study of reported child abuse and neglect to investigate further the links between economic hardship, child maltreatment and welfare outcomes.</w:t>
            </w:r>
          </w:p>
        </w:tc>
        <w:tc>
          <w:tcPr>
            <w:tcW w:w="1929" w:type="dxa"/>
            <w:vAlign w:val="center"/>
          </w:tcPr>
          <w:p w14:paraId="6456C1BB"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University driven project to support understanding of data analysis with various partners</w:t>
            </w:r>
          </w:p>
        </w:tc>
        <w:tc>
          <w:tcPr>
            <w:tcW w:w="1190" w:type="dxa"/>
            <w:vAlign w:val="center"/>
          </w:tcPr>
          <w:p w14:paraId="6F531C8A"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972D8E">
              <w:rPr>
                <w:rFonts w:eastAsiaTheme="minorEastAsia" w:cs="Times New Roman"/>
                <w:color w:val="000000" w:themeColor="text1"/>
                <w:sz w:val="20"/>
                <w:szCs w:val="20"/>
                <w:lang w:bidi="en-US"/>
              </w:rPr>
              <w:t>September 2014</w:t>
            </w:r>
          </w:p>
        </w:tc>
        <w:tc>
          <w:tcPr>
            <w:tcW w:w="1418" w:type="dxa"/>
            <w:vAlign w:val="center"/>
          </w:tcPr>
          <w:p w14:paraId="627AD2C4" w14:textId="77777777" w:rsidR="00D746FD" w:rsidRPr="00972D8E" w:rsidRDefault="00D746FD" w:rsidP="00DF265E">
            <w:pPr>
              <w:autoSpaceDE w:val="0"/>
              <w:autoSpaceDN w:val="0"/>
              <w:adjustRightInd w:val="0"/>
              <w:rPr>
                <w:rFonts w:eastAsiaTheme="minorEastAsia" w:cs="Times New Roman"/>
                <w:color w:val="000000" w:themeColor="text1"/>
                <w:sz w:val="20"/>
                <w:szCs w:val="20"/>
                <w:lang w:bidi="en-US"/>
              </w:rPr>
            </w:pPr>
            <w:r w:rsidRPr="00111F71">
              <w:rPr>
                <w:rFonts w:eastAsiaTheme="minorEastAsia" w:cs="Times New Roman"/>
                <w:sz w:val="20"/>
                <w:szCs w:val="20"/>
                <w:lang w:bidi="en-US"/>
              </w:rPr>
              <w:t>E</w:t>
            </w:r>
            <w:r>
              <w:rPr>
                <w:rFonts w:eastAsiaTheme="minorEastAsia" w:cs="Times New Roman"/>
                <w:sz w:val="20"/>
                <w:szCs w:val="20"/>
                <w:lang w:bidi="en-US"/>
              </w:rPr>
              <w:t>nded</w:t>
            </w:r>
          </w:p>
        </w:tc>
      </w:tr>
      <w:tr w:rsidR="00D746FD" w:rsidRPr="00117BC6" w14:paraId="24AB37D1" w14:textId="77777777" w:rsidTr="00DF265E">
        <w:tc>
          <w:tcPr>
            <w:tcW w:w="1984" w:type="dxa"/>
            <w:vAlign w:val="center"/>
          </w:tcPr>
          <w:p w14:paraId="6DE3712E" w14:textId="77777777" w:rsidR="00D746FD" w:rsidRPr="007A79A3" w:rsidRDefault="00D746FD" w:rsidP="00DF265E">
            <w:pPr>
              <w:autoSpaceDE w:val="0"/>
              <w:autoSpaceDN w:val="0"/>
              <w:adjustRightInd w:val="0"/>
              <w:rPr>
                <w:rFonts w:eastAsiaTheme="minorEastAsia" w:cs="Times New Roman"/>
                <w:b/>
                <w:i/>
                <w:color w:val="000000" w:themeColor="text1"/>
                <w:sz w:val="20"/>
                <w:szCs w:val="20"/>
                <w:lang w:val="fr-CA" w:bidi="en-US"/>
              </w:rPr>
            </w:pPr>
            <w:r w:rsidRPr="007A79A3">
              <w:rPr>
                <w:rFonts w:eastAsiaTheme="minorEastAsia" w:cs="Times New Roman"/>
                <w:b/>
                <w:i/>
                <w:color w:val="000000" w:themeColor="text1"/>
                <w:sz w:val="20"/>
                <w:szCs w:val="20"/>
                <w:lang w:val="fr-CA" w:bidi="en-US"/>
              </w:rPr>
              <w:t>24. Implantation de nouvelles cliniques de pédiatrie sociale au Québec : identification des communautés à risque</w:t>
            </w:r>
          </w:p>
        </w:tc>
        <w:tc>
          <w:tcPr>
            <w:tcW w:w="5296" w:type="dxa"/>
            <w:vAlign w:val="center"/>
          </w:tcPr>
          <w:p w14:paraId="4979DE95" w14:textId="77777777" w:rsidR="00D746FD" w:rsidRPr="007A79A3" w:rsidRDefault="00D746FD" w:rsidP="00DF265E">
            <w:pPr>
              <w:autoSpaceDE w:val="0"/>
              <w:autoSpaceDN w:val="0"/>
              <w:adjustRightInd w:val="0"/>
              <w:rPr>
                <w:rFonts w:eastAsiaTheme="minorEastAsia" w:cs="Times New Roman"/>
                <w:noProof/>
                <w:color w:val="000000" w:themeColor="text1"/>
                <w:sz w:val="20"/>
                <w:szCs w:val="20"/>
                <w:lang w:bidi="en-US"/>
              </w:rPr>
            </w:pPr>
            <w:r w:rsidRPr="007A79A3">
              <w:rPr>
                <w:rFonts w:eastAsiaTheme="minorEastAsia" w:cs="Times New Roman"/>
                <w:noProof/>
                <w:color w:val="000000" w:themeColor="text1"/>
                <w:sz w:val="20"/>
                <w:szCs w:val="20"/>
                <w:lang w:bidi="en-US"/>
              </w:rPr>
              <w:t>Provincial analysis aimed at identifying at-risk neighborhoods using various health and social indicators of vulnerability. The analysis is conducted using the smallest geographical unit available so that neighborhoods where social pedicatrics clinics should be implemented can be identified.</w:t>
            </w:r>
          </w:p>
        </w:tc>
        <w:tc>
          <w:tcPr>
            <w:tcW w:w="1929" w:type="dxa"/>
            <w:vAlign w:val="center"/>
          </w:tcPr>
          <w:p w14:paraId="635CD11E" w14:textId="77777777" w:rsidR="00D746FD" w:rsidRPr="007A79A3" w:rsidRDefault="00D746FD" w:rsidP="00DF265E">
            <w:pPr>
              <w:autoSpaceDE w:val="0"/>
              <w:autoSpaceDN w:val="0"/>
              <w:adjustRightInd w:val="0"/>
              <w:rPr>
                <w:rFonts w:eastAsiaTheme="minorEastAsia" w:cs="Times New Roman"/>
                <w:color w:val="000000" w:themeColor="text1"/>
                <w:sz w:val="20"/>
                <w:szCs w:val="20"/>
                <w:lang w:val="fr-CA" w:bidi="en-US"/>
              </w:rPr>
            </w:pPr>
            <w:r w:rsidRPr="007A79A3">
              <w:rPr>
                <w:rFonts w:eastAsiaTheme="minorEastAsia" w:cs="Times New Roman"/>
                <w:color w:val="000000" w:themeColor="text1"/>
                <w:sz w:val="20"/>
                <w:szCs w:val="20"/>
                <w:lang w:val="fr-CA" w:bidi="en-US"/>
              </w:rPr>
              <w:t>La Fondation du Dr. Julien</w:t>
            </w:r>
          </w:p>
        </w:tc>
        <w:tc>
          <w:tcPr>
            <w:tcW w:w="1190" w:type="dxa"/>
            <w:vAlign w:val="center"/>
          </w:tcPr>
          <w:p w14:paraId="7ACF67AD" w14:textId="77777777" w:rsidR="00D746FD" w:rsidRPr="007A79A3" w:rsidRDefault="00D746FD" w:rsidP="00DF265E">
            <w:pPr>
              <w:autoSpaceDE w:val="0"/>
              <w:autoSpaceDN w:val="0"/>
              <w:adjustRightInd w:val="0"/>
              <w:rPr>
                <w:rFonts w:eastAsiaTheme="minorEastAsia" w:cs="Times New Roman"/>
                <w:color w:val="000000" w:themeColor="text1"/>
                <w:sz w:val="20"/>
                <w:szCs w:val="20"/>
                <w:lang w:val="fr-CA" w:bidi="en-US"/>
              </w:rPr>
            </w:pPr>
            <w:r w:rsidRPr="007A79A3">
              <w:rPr>
                <w:rFonts w:eastAsiaTheme="minorEastAsia" w:cs="Times New Roman"/>
                <w:color w:val="000000" w:themeColor="text1"/>
                <w:sz w:val="20"/>
                <w:szCs w:val="20"/>
                <w:lang w:val="fr-CA" w:bidi="en-US"/>
              </w:rPr>
              <w:t>Janvier 2016</w:t>
            </w:r>
          </w:p>
        </w:tc>
        <w:tc>
          <w:tcPr>
            <w:tcW w:w="1418" w:type="dxa"/>
            <w:vAlign w:val="center"/>
          </w:tcPr>
          <w:p w14:paraId="01C95AC0" w14:textId="77777777" w:rsidR="00D746FD" w:rsidRPr="007A79A3" w:rsidRDefault="00D746FD" w:rsidP="00DF265E">
            <w:pPr>
              <w:autoSpaceDE w:val="0"/>
              <w:autoSpaceDN w:val="0"/>
              <w:adjustRightInd w:val="0"/>
              <w:rPr>
                <w:rFonts w:eastAsiaTheme="minorEastAsia" w:cs="Times New Roman"/>
                <w:color w:val="000000" w:themeColor="text1"/>
                <w:sz w:val="20"/>
                <w:szCs w:val="20"/>
                <w:lang w:val="fr-CA" w:bidi="en-US"/>
              </w:rPr>
            </w:pPr>
            <w:r w:rsidRPr="00111F71">
              <w:rPr>
                <w:rFonts w:eastAsiaTheme="minorEastAsia" w:cs="Times New Roman"/>
                <w:sz w:val="20"/>
                <w:szCs w:val="20"/>
                <w:lang w:val="fr-CA" w:bidi="en-US"/>
              </w:rPr>
              <w:t xml:space="preserve">Ended </w:t>
            </w:r>
          </w:p>
        </w:tc>
      </w:tr>
      <w:tr w:rsidR="00D746FD" w:rsidRPr="00117BC6" w14:paraId="394BC137" w14:textId="77777777" w:rsidTr="00DF265E">
        <w:tc>
          <w:tcPr>
            <w:tcW w:w="1984" w:type="dxa"/>
            <w:vAlign w:val="center"/>
          </w:tcPr>
          <w:p w14:paraId="57890C04" w14:textId="77777777" w:rsidR="00D746FD" w:rsidRPr="007A79A3" w:rsidRDefault="00D746FD" w:rsidP="00DF265E">
            <w:pPr>
              <w:autoSpaceDE w:val="0"/>
              <w:autoSpaceDN w:val="0"/>
              <w:adjustRightInd w:val="0"/>
              <w:rPr>
                <w:rFonts w:eastAsiaTheme="minorEastAsia" w:cs="Times New Roman"/>
                <w:b/>
                <w:i/>
                <w:color w:val="000000" w:themeColor="text1"/>
                <w:sz w:val="20"/>
                <w:szCs w:val="20"/>
                <w:lang w:bidi="en-US"/>
              </w:rPr>
            </w:pPr>
            <w:r w:rsidRPr="007A79A3">
              <w:rPr>
                <w:rFonts w:eastAsiaTheme="minorEastAsia" w:cs="Times New Roman"/>
                <w:b/>
                <w:i/>
                <w:color w:val="000000" w:themeColor="text1"/>
                <w:sz w:val="20"/>
                <w:szCs w:val="20"/>
                <w:lang w:bidi="en-US"/>
              </w:rPr>
              <w:t>25. Alternative program for young offenders : a project evaluation</w:t>
            </w:r>
          </w:p>
        </w:tc>
        <w:tc>
          <w:tcPr>
            <w:tcW w:w="5296" w:type="dxa"/>
            <w:vAlign w:val="center"/>
          </w:tcPr>
          <w:p w14:paraId="3F9EE40C" w14:textId="77777777" w:rsidR="00D746FD" w:rsidRPr="007A79A3" w:rsidRDefault="00D746FD" w:rsidP="00DF265E">
            <w:pPr>
              <w:autoSpaceDE w:val="0"/>
              <w:autoSpaceDN w:val="0"/>
              <w:adjustRightInd w:val="0"/>
              <w:rPr>
                <w:rFonts w:eastAsiaTheme="minorEastAsia" w:cs="Times New Roman"/>
                <w:noProof/>
                <w:color w:val="000000" w:themeColor="text1"/>
                <w:sz w:val="20"/>
                <w:szCs w:val="20"/>
                <w:lang w:bidi="en-US"/>
              </w:rPr>
            </w:pPr>
            <w:r w:rsidRPr="007A79A3">
              <w:rPr>
                <w:rFonts w:eastAsiaTheme="minorEastAsia" w:cs="Times New Roman"/>
                <w:noProof/>
                <w:color w:val="000000" w:themeColor="text1"/>
                <w:sz w:val="20"/>
                <w:szCs w:val="20"/>
                <w:lang w:bidi="en-US"/>
              </w:rPr>
              <w:t xml:space="preserve">Evaluation of the program entitled "Alternative programs for young offenders: Supporting reintegration and smart choices" and currently implemented at CIUSSS Ouest de l’île (previously Batshaw Youth and Family Centers).  The program involves delivery of a variety of recreational and skill-building activities delivered to adolescents in locked and open settings.  </w:t>
            </w:r>
          </w:p>
        </w:tc>
        <w:tc>
          <w:tcPr>
            <w:tcW w:w="1929" w:type="dxa"/>
            <w:vAlign w:val="center"/>
          </w:tcPr>
          <w:p w14:paraId="4D9F7E18" w14:textId="77777777" w:rsidR="00D746FD" w:rsidRPr="007A79A3" w:rsidRDefault="00D746FD" w:rsidP="00DF265E">
            <w:pPr>
              <w:autoSpaceDE w:val="0"/>
              <w:autoSpaceDN w:val="0"/>
              <w:adjustRightInd w:val="0"/>
              <w:rPr>
                <w:rFonts w:eastAsiaTheme="minorEastAsia" w:cs="Times New Roman"/>
                <w:color w:val="000000" w:themeColor="text1"/>
                <w:sz w:val="20"/>
                <w:szCs w:val="20"/>
                <w:lang w:bidi="en-US"/>
              </w:rPr>
            </w:pPr>
            <w:r w:rsidRPr="007A79A3">
              <w:rPr>
                <w:rFonts w:eastAsiaTheme="minorEastAsia" w:cs="Times New Roman"/>
                <w:color w:val="000000" w:themeColor="text1"/>
                <w:sz w:val="20"/>
                <w:szCs w:val="20"/>
                <w:lang w:bidi="en-US"/>
              </w:rPr>
              <w:t>CIUSSS Ouest de l’île (previously BYFC)</w:t>
            </w:r>
          </w:p>
        </w:tc>
        <w:tc>
          <w:tcPr>
            <w:tcW w:w="1190" w:type="dxa"/>
            <w:vAlign w:val="center"/>
          </w:tcPr>
          <w:p w14:paraId="7AB54179" w14:textId="77777777" w:rsidR="00D746FD" w:rsidRPr="007A79A3" w:rsidRDefault="00D746FD" w:rsidP="00DF265E">
            <w:pPr>
              <w:autoSpaceDE w:val="0"/>
              <w:autoSpaceDN w:val="0"/>
              <w:adjustRightInd w:val="0"/>
              <w:rPr>
                <w:rFonts w:eastAsiaTheme="minorEastAsia" w:cs="Times New Roman"/>
                <w:color w:val="000000" w:themeColor="text1"/>
                <w:sz w:val="20"/>
                <w:szCs w:val="20"/>
                <w:lang w:bidi="en-US"/>
              </w:rPr>
            </w:pPr>
            <w:r w:rsidRPr="007A79A3">
              <w:rPr>
                <w:rFonts w:eastAsiaTheme="minorEastAsia" w:cs="Times New Roman"/>
                <w:color w:val="000000" w:themeColor="text1"/>
                <w:sz w:val="20"/>
                <w:szCs w:val="20"/>
                <w:lang w:bidi="en-US"/>
              </w:rPr>
              <w:t>September 2015</w:t>
            </w:r>
          </w:p>
        </w:tc>
        <w:tc>
          <w:tcPr>
            <w:tcW w:w="1418" w:type="dxa"/>
            <w:vAlign w:val="center"/>
          </w:tcPr>
          <w:p w14:paraId="169DA83C" w14:textId="77777777" w:rsidR="00D746FD" w:rsidRPr="007A79A3" w:rsidRDefault="00D746FD" w:rsidP="00DF265E">
            <w:pPr>
              <w:autoSpaceDE w:val="0"/>
              <w:autoSpaceDN w:val="0"/>
              <w:adjustRightInd w:val="0"/>
              <w:rPr>
                <w:rFonts w:eastAsiaTheme="minorEastAsia" w:cs="Times New Roman"/>
                <w:color w:val="000000" w:themeColor="text1"/>
                <w:sz w:val="20"/>
                <w:szCs w:val="20"/>
                <w:lang w:bidi="en-US"/>
              </w:rPr>
            </w:pPr>
            <w:r>
              <w:rPr>
                <w:rFonts w:eastAsiaTheme="minorEastAsia" w:cs="Times New Roman"/>
                <w:color w:val="000000" w:themeColor="text1"/>
                <w:sz w:val="20"/>
                <w:szCs w:val="20"/>
                <w:lang w:bidi="en-US"/>
              </w:rPr>
              <w:t>Ended</w:t>
            </w:r>
          </w:p>
        </w:tc>
      </w:tr>
      <w:tr w:rsidR="00D746FD" w:rsidRPr="00117BC6" w14:paraId="1257B3A3" w14:textId="77777777" w:rsidTr="00DF265E">
        <w:tc>
          <w:tcPr>
            <w:tcW w:w="1984" w:type="dxa"/>
            <w:vAlign w:val="center"/>
          </w:tcPr>
          <w:p w14:paraId="2A403665" w14:textId="77777777" w:rsidR="00D746FD" w:rsidRPr="007A79A3" w:rsidRDefault="00D746FD" w:rsidP="00DF265E">
            <w:pPr>
              <w:autoSpaceDE w:val="0"/>
              <w:autoSpaceDN w:val="0"/>
              <w:adjustRightInd w:val="0"/>
              <w:rPr>
                <w:rFonts w:eastAsiaTheme="minorEastAsia" w:cs="Times New Roman"/>
                <w:b/>
                <w:i/>
                <w:color w:val="000000" w:themeColor="text1"/>
                <w:sz w:val="20"/>
                <w:szCs w:val="20"/>
                <w:lang w:bidi="en-US"/>
              </w:rPr>
            </w:pPr>
            <w:r w:rsidRPr="007A79A3">
              <w:rPr>
                <w:rFonts w:eastAsiaTheme="minorEastAsia" w:cs="Times New Roman"/>
                <w:b/>
                <w:i/>
                <w:color w:val="000000" w:themeColor="text1"/>
                <w:sz w:val="20"/>
                <w:szCs w:val="20"/>
                <w:lang w:bidi="en-US"/>
              </w:rPr>
              <w:t>26. Geographies of care</w:t>
            </w:r>
          </w:p>
        </w:tc>
        <w:tc>
          <w:tcPr>
            <w:tcW w:w="5296" w:type="dxa"/>
            <w:vAlign w:val="center"/>
          </w:tcPr>
          <w:p w14:paraId="7C738B3E" w14:textId="77777777" w:rsidR="00D746FD" w:rsidRPr="007A79A3" w:rsidRDefault="00D746FD" w:rsidP="00DF265E">
            <w:pPr>
              <w:autoSpaceDE w:val="0"/>
              <w:autoSpaceDN w:val="0"/>
              <w:adjustRightInd w:val="0"/>
              <w:rPr>
                <w:rFonts w:cs="TimesNewRomanPSMT"/>
                <w:sz w:val="20"/>
                <w:szCs w:val="20"/>
              </w:rPr>
            </w:pPr>
            <w:r w:rsidRPr="007A79A3">
              <w:rPr>
                <w:rFonts w:cs="TimesNewRomanPSMT"/>
                <w:sz w:val="20"/>
                <w:szCs w:val="20"/>
              </w:rPr>
              <w:t>Project aimed at documenting the views of caregivers, young people, and professionals’ on Child supervision across</w:t>
            </w:r>
          </w:p>
          <w:p w14:paraId="77B1BF75" w14:textId="77777777" w:rsidR="00D746FD" w:rsidRPr="007A79A3" w:rsidRDefault="00D746FD" w:rsidP="00DF265E">
            <w:pPr>
              <w:autoSpaceDE w:val="0"/>
              <w:autoSpaceDN w:val="0"/>
              <w:adjustRightInd w:val="0"/>
              <w:rPr>
                <w:rFonts w:cs="TimesNewRomanPSMT"/>
                <w:sz w:val="20"/>
                <w:szCs w:val="20"/>
              </w:rPr>
            </w:pPr>
            <w:r w:rsidRPr="007A79A3">
              <w:rPr>
                <w:rFonts w:cs="TimesNewRomanPSMT"/>
                <w:sz w:val="20"/>
                <w:szCs w:val="20"/>
              </w:rPr>
              <w:t>diverse cultural and socioeconomic groups in Quebec. The main objective is to improve the cultural sensitivity and appropriateness of services to families in Quebec through</w:t>
            </w:r>
          </w:p>
          <w:p w14:paraId="790AE81B" w14:textId="77777777" w:rsidR="00D746FD" w:rsidRPr="007A79A3" w:rsidRDefault="00D746FD" w:rsidP="00DF265E">
            <w:pPr>
              <w:autoSpaceDE w:val="0"/>
              <w:autoSpaceDN w:val="0"/>
              <w:adjustRightInd w:val="0"/>
              <w:rPr>
                <w:rFonts w:cs="TimesNewRomanPSMT"/>
                <w:sz w:val="20"/>
                <w:szCs w:val="20"/>
              </w:rPr>
            </w:pPr>
            <w:r w:rsidRPr="007A79A3">
              <w:rPr>
                <w:rFonts w:cs="TimesNewRomanPSMT"/>
                <w:sz w:val="20"/>
                <w:szCs w:val="20"/>
              </w:rPr>
              <w:t>documenting the extent to which professionals’ assessment of lack of supervision reflects diverse</w:t>
            </w:r>
          </w:p>
          <w:p w14:paraId="327756B6" w14:textId="77777777" w:rsidR="00D746FD" w:rsidRPr="007A79A3" w:rsidRDefault="00D746FD" w:rsidP="00DF265E">
            <w:pPr>
              <w:autoSpaceDE w:val="0"/>
              <w:autoSpaceDN w:val="0"/>
              <w:adjustRightInd w:val="0"/>
              <w:rPr>
                <w:rFonts w:eastAsiaTheme="minorEastAsia" w:cs="Times New Roman"/>
                <w:noProof/>
                <w:color w:val="000000" w:themeColor="text1"/>
                <w:sz w:val="20"/>
                <w:szCs w:val="20"/>
                <w:lang w:bidi="en-US"/>
              </w:rPr>
            </w:pPr>
            <w:r w:rsidRPr="007A79A3">
              <w:rPr>
                <w:rFonts w:cs="TimesNewRomanPSMT"/>
                <w:sz w:val="20"/>
                <w:szCs w:val="20"/>
              </w:rPr>
              <w:t>cultural norms.</w:t>
            </w:r>
          </w:p>
        </w:tc>
        <w:tc>
          <w:tcPr>
            <w:tcW w:w="1929" w:type="dxa"/>
            <w:vAlign w:val="center"/>
          </w:tcPr>
          <w:p w14:paraId="2746442F" w14:textId="77777777" w:rsidR="00D746FD" w:rsidRPr="007A79A3" w:rsidRDefault="00D746FD" w:rsidP="00DF265E">
            <w:pPr>
              <w:autoSpaceDE w:val="0"/>
              <w:autoSpaceDN w:val="0"/>
              <w:adjustRightInd w:val="0"/>
              <w:rPr>
                <w:rFonts w:eastAsiaTheme="minorEastAsia" w:cs="Times New Roman"/>
                <w:color w:val="000000" w:themeColor="text1"/>
                <w:sz w:val="20"/>
                <w:szCs w:val="20"/>
                <w:lang w:bidi="en-US"/>
              </w:rPr>
            </w:pPr>
            <w:r w:rsidRPr="007A79A3">
              <w:rPr>
                <w:rFonts w:eastAsiaTheme="minorEastAsia" w:cs="Times New Roman"/>
                <w:color w:val="000000" w:themeColor="text1"/>
                <w:sz w:val="20"/>
                <w:szCs w:val="20"/>
                <w:lang w:bidi="en-US"/>
              </w:rPr>
              <w:t>Various Anglophone, francophone, allophone and aboriginal communities in Quebec</w:t>
            </w:r>
          </w:p>
        </w:tc>
        <w:tc>
          <w:tcPr>
            <w:tcW w:w="1190" w:type="dxa"/>
            <w:vAlign w:val="center"/>
          </w:tcPr>
          <w:p w14:paraId="4DB27E2A" w14:textId="77777777" w:rsidR="00D746FD" w:rsidRPr="007A79A3" w:rsidRDefault="00D746FD" w:rsidP="00DF265E">
            <w:pPr>
              <w:autoSpaceDE w:val="0"/>
              <w:autoSpaceDN w:val="0"/>
              <w:adjustRightInd w:val="0"/>
              <w:rPr>
                <w:rFonts w:eastAsiaTheme="minorEastAsia" w:cs="Times New Roman"/>
                <w:color w:val="000000" w:themeColor="text1"/>
                <w:sz w:val="20"/>
                <w:szCs w:val="20"/>
                <w:lang w:bidi="en-US"/>
              </w:rPr>
            </w:pPr>
            <w:r w:rsidRPr="007A79A3">
              <w:rPr>
                <w:rFonts w:eastAsiaTheme="minorEastAsia" w:cs="Times New Roman"/>
                <w:color w:val="000000" w:themeColor="text1"/>
                <w:sz w:val="20"/>
                <w:szCs w:val="20"/>
                <w:lang w:bidi="en-US"/>
              </w:rPr>
              <w:t>September 2015</w:t>
            </w:r>
          </w:p>
        </w:tc>
        <w:tc>
          <w:tcPr>
            <w:tcW w:w="1418" w:type="dxa"/>
            <w:vAlign w:val="center"/>
          </w:tcPr>
          <w:p w14:paraId="539EE8D9" w14:textId="77777777" w:rsidR="00D746FD" w:rsidRPr="007A79A3" w:rsidRDefault="00D746FD" w:rsidP="00DF265E">
            <w:pPr>
              <w:autoSpaceDE w:val="0"/>
              <w:autoSpaceDN w:val="0"/>
              <w:adjustRightInd w:val="0"/>
              <w:rPr>
                <w:rFonts w:eastAsiaTheme="minorEastAsia" w:cs="Times New Roman"/>
                <w:color w:val="000000" w:themeColor="text1"/>
                <w:sz w:val="20"/>
                <w:szCs w:val="20"/>
                <w:lang w:bidi="en-US"/>
              </w:rPr>
            </w:pPr>
            <w:r w:rsidRPr="007A79A3">
              <w:rPr>
                <w:rFonts w:eastAsiaTheme="minorEastAsia" w:cs="Times New Roman"/>
                <w:color w:val="000000" w:themeColor="text1"/>
                <w:sz w:val="20"/>
                <w:szCs w:val="20"/>
                <w:lang w:bidi="en-US"/>
              </w:rPr>
              <w:t>Ongoing</w:t>
            </w:r>
          </w:p>
        </w:tc>
      </w:tr>
    </w:tbl>
    <w:p w14:paraId="0836B372" w14:textId="77777777" w:rsidR="005F07FB" w:rsidRDefault="005F07FB">
      <w:pPr>
        <w:sectPr w:rsidR="005F07FB" w:rsidSect="00124F11">
          <w:headerReference w:type="even" r:id="rId57"/>
          <w:headerReference w:type="default" r:id="rId58"/>
          <w:footerReference w:type="even" r:id="rId59"/>
          <w:pgSz w:w="15840" w:h="12240" w:orient="landscape"/>
          <w:pgMar w:top="960" w:right="1300" w:bottom="2200" w:left="2020" w:header="750" w:footer="2000" w:gutter="0"/>
          <w:cols w:space="720"/>
        </w:sectPr>
      </w:pPr>
    </w:p>
    <w:p w14:paraId="3CF3CBC3" w14:textId="27DF399A" w:rsidR="005F07FB" w:rsidRDefault="005F07FB" w:rsidP="00806080">
      <w:pPr>
        <w:spacing w:before="4"/>
        <w:rPr>
          <w:rFonts w:ascii="Times New Roman" w:eastAsia="Times New Roman" w:hAnsi="Times New Roman" w:cs="Times New Roman"/>
          <w:sz w:val="2"/>
          <w:szCs w:val="2"/>
        </w:rPr>
      </w:pPr>
    </w:p>
    <w:sectPr w:rsidR="005F07FB" w:rsidSect="002127DA">
      <w:headerReference w:type="default" r:id="rId60"/>
      <w:footerReference w:type="default" r:id="rId61"/>
      <w:pgSz w:w="12240" w:h="15840"/>
      <w:pgMar w:top="660" w:right="720" w:bottom="280" w:left="1560" w:header="748" w:footer="2001"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FB964B" w14:textId="77777777" w:rsidR="0052123A" w:rsidRDefault="0052123A">
      <w:r>
        <w:separator/>
      </w:r>
    </w:p>
  </w:endnote>
  <w:endnote w:type="continuationSeparator" w:id="0">
    <w:p w14:paraId="459FC453" w14:textId="77777777" w:rsidR="0052123A" w:rsidRDefault="005212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algun Gothic">
    <w:panose1 w:val="020B0503020000020004"/>
    <w:charset w:val="81"/>
    <w:family w:val="swiss"/>
    <w:pitch w:val="variable"/>
    <w:sig w:usb0="900002AF" w:usb1="09D77CFB" w:usb2="00000012" w:usb3="00000000" w:csb0="00080001"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DC78F9" w14:textId="77777777" w:rsidR="0052123A" w:rsidRDefault="0052123A">
    <w:pPr>
      <w:spacing w:line="14" w:lineRule="auto"/>
      <w:rPr>
        <w:sz w:val="20"/>
        <w:szCs w:val="20"/>
      </w:rPr>
    </w:pPr>
    <w:r>
      <w:rPr>
        <w:noProof/>
        <w:lang w:val="en-CA" w:eastAsia="en-CA"/>
      </w:rPr>
      <w:drawing>
        <wp:anchor distT="0" distB="0" distL="114300" distR="114300" simplePos="0" relativeHeight="503227616" behindDoc="1" locked="0" layoutInCell="1" allowOverlap="1" wp14:anchorId="76D3D266" wp14:editId="373B8579">
          <wp:simplePos x="0" y="0"/>
          <wp:positionH relativeFrom="page">
            <wp:posOffset>1611630</wp:posOffset>
          </wp:positionH>
          <wp:positionV relativeFrom="page">
            <wp:posOffset>8661400</wp:posOffset>
          </wp:positionV>
          <wp:extent cx="5133975" cy="628650"/>
          <wp:effectExtent l="0" t="0" r="9525" b="0"/>
          <wp:wrapNone/>
          <wp:docPr id="13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503227640" behindDoc="1" locked="0" layoutInCell="1" allowOverlap="1" wp14:anchorId="017C3486" wp14:editId="14F7A9B0">
              <wp:simplePos x="0" y="0"/>
              <wp:positionH relativeFrom="page">
                <wp:posOffset>1124585</wp:posOffset>
              </wp:positionH>
              <wp:positionV relativeFrom="page">
                <wp:posOffset>8645525</wp:posOffset>
              </wp:positionV>
              <wp:extent cx="6117590" cy="1270"/>
              <wp:effectExtent l="10160" t="6350" r="6350" b="11430"/>
              <wp:wrapNone/>
              <wp:docPr id="10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108"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3EF0FED" id="Group 101" o:spid="_x0000_s1026" style="position:absolute;margin-left:88.55pt;margin-top:680.75pt;width:481.7pt;height:.1pt;z-index:-88840;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6YHVsYA&#10;AADcAAAADwAAAGRycy9kb3ducmV2LnhtbESPQWvCQBCF74X+h2UKvYhu2kMrMasUoa3erAribchO&#10;sqHZ2ZhdNf77zkHobYb35r1visXgW3WhPjaBDbxMMlDEZbAN1wb2u8/xFFRMyBbbwGTgRhEW88eH&#10;AnMbrvxDl22qlYRwzNGAS6nLtY6lI49xEjpi0arQe0yy9rW2PV4l3Lf6NcvetMeGpcFhR0tH5e/2&#10;7A28H7/PbnoYfR1LW63tWm/iaVQb8/w0fMxAJRrSv/l+vbKCnwmtPCMT6Pk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6YHVsYAAADcAAAADwAAAAAAAAAAAAAAAACYAgAAZHJz&#10;L2Rvd25yZXYueG1sUEsFBgAAAAAEAAQA9QAAAIsDAAAAAA==&#10;" path="m,l9634,e" filled="f" strokeweight=".20497mm">
                <v:path arrowok="t" o:connecttype="custom" o:connectlocs="0,0;9634,0" o:connectangles="0,0"/>
              </v:shape>
              <w10:wrap anchorx="page" anchory="page"/>
            </v:group>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B07A7" w14:textId="77777777" w:rsidR="0052123A" w:rsidRDefault="0052123A">
    <w:pPr>
      <w:spacing w:line="14" w:lineRule="auto"/>
      <w:rPr>
        <w:sz w:val="20"/>
        <w:szCs w:val="20"/>
      </w:rPr>
    </w:pPr>
    <w:r>
      <w:rPr>
        <w:noProof/>
        <w:lang w:val="en-CA" w:eastAsia="en-CA"/>
      </w:rPr>
      <w:drawing>
        <wp:anchor distT="0" distB="0" distL="114300" distR="114300" simplePos="0" relativeHeight="503227568" behindDoc="1" locked="0" layoutInCell="1" allowOverlap="1" wp14:anchorId="7C357078" wp14:editId="2928A564">
          <wp:simplePos x="0" y="0"/>
          <wp:positionH relativeFrom="page">
            <wp:posOffset>1611630</wp:posOffset>
          </wp:positionH>
          <wp:positionV relativeFrom="page">
            <wp:posOffset>8661400</wp:posOffset>
          </wp:positionV>
          <wp:extent cx="5133975" cy="628650"/>
          <wp:effectExtent l="0" t="0" r="9525" b="0"/>
          <wp:wrapNone/>
          <wp:docPr id="135" name="Picture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eastAsia="en-CA"/>
      </w:rPr>
      <mc:AlternateContent>
        <mc:Choice Requires="wpg">
          <w:drawing>
            <wp:anchor distT="0" distB="0" distL="114300" distR="114300" simplePos="0" relativeHeight="503227592" behindDoc="1" locked="0" layoutInCell="1" allowOverlap="1" wp14:anchorId="175DBDE1" wp14:editId="024A1E55">
              <wp:simplePos x="0" y="0"/>
              <wp:positionH relativeFrom="page">
                <wp:posOffset>1124585</wp:posOffset>
              </wp:positionH>
              <wp:positionV relativeFrom="page">
                <wp:posOffset>8645525</wp:posOffset>
              </wp:positionV>
              <wp:extent cx="6117590" cy="1270"/>
              <wp:effectExtent l="10160" t="6350" r="6350" b="11430"/>
              <wp:wrapNone/>
              <wp:docPr id="104"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105" name="Freeform 105"/>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E511F6A" id="Group 104" o:spid="_x0000_s1026" style="position:absolute;margin-left:88.55pt;margin-top:680.75pt;width:481.7pt;height:.1pt;z-index:-88888;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">
              <v:shape id="Freeform 105"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aeoyMIA&#10;AADcAAAADwAAAGRycy9kb3ducmV2LnhtbERPS4vCMBC+L/gfwgh7EU1XcJVqFFnQ1ZsvEG9DMzbF&#10;ZlKbqPXfG2Fhb/PxPWcya2wp7lT7wrGCr14CgjhzuuBcwWG/6I5A+ICssXRMCp7kYTZtfUww1e7B&#10;W7rvQi5iCPsUFZgQqlRKnxmy6HuuIo7c2dUWQ4R1LnWNjxhuS9lPkm9pseDYYLCiH0PZZXezCoan&#10;35sZHTvLU6bPa72WG3/t5Ep9tpv5GESgJvyL/9wrHecnA3g/Ey+Q0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p6jIwgAAANwAAAAPAAAAAAAAAAAAAAAAAJgCAABkcnMvZG93&#10;bnJldi54bWxQSwUGAAAAAAQABAD1AAAAhwMAAAAA&#10;" path="m,l9634,e" filled="f" strokeweight=".20497mm">
                <v:path arrowok="t" o:connecttype="custom" o:connectlocs="0,0;9634,0" o:connectangles="0,0"/>
              </v:shape>
              <w10:wrap anchorx="page" anchory="page"/>
            </v:group>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BE71C9" w14:textId="4EF88B41" w:rsidR="009B5240" w:rsidRDefault="009B5240" w:rsidP="00266C4E">
    <w:pPr>
      <w:spacing w:line="14" w:lineRule="auto"/>
      <w:rPr>
        <w:sz w:val="20"/>
        <w:szCs w:val="20"/>
      </w:rPr>
    </w:pPr>
    <w:r>
      <w:rPr>
        <w:noProof/>
        <w:lang w:val="en-CA" w:eastAsia="en-CA"/>
      </w:rPr>
      <mc:AlternateContent>
        <mc:Choice Requires="wpg">
          <w:drawing>
            <wp:anchor distT="0" distB="0" distL="114300" distR="114300" simplePos="0" relativeHeight="503232728" behindDoc="1" locked="0" layoutInCell="1" allowOverlap="1" wp14:anchorId="3E6261C3" wp14:editId="1C02B163">
              <wp:simplePos x="0" y="0"/>
              <wp:positionH relativeFrom="page">
                <wp:posOffset>1124585</wp:posOffset>
              </wp:positionH>
              <wp:positionV relativeFrom="page">
                <wp:posOffset>8836025</wp:posOffset>
              </wp:positionV>
              <wp:extent cx="6117590" cy="1270"/>
              <wp:effectExtent l="10160" t="6350" r="6350" b="11430"/>
              <wp:wrapNone/>
              <wp:docPr id="224"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238"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04972CF9" id="Group 101" o:spid="_x0000_s1026" style="position:absolute;margin-left:88.55pt;margin-top:695.75pt;width:481.7pt;height:.1pt;z-index:-83752;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u+sl8MA&#10;AADcAAAADwAAAGRycy9kb3ducmV2LnhtbERPz2vCMBS+C/sfwhvsIppOwZXOKGOwaW/qhNHbo3k2&#10;Zc1L10Rb/3tzEDx+fL+X68E24kKdrx0reJ0mIIhLp2uuFBx/viYpCB+QNTaOScGVPKxXT6MlZtr1&#10;vKfLIVQihrDPUIEJoc2k9KUhi37qWuLInVxnMUTYVVJ32Mdw28hZkiykxZpjg8GWPg2Vf4ezVfBW&#10;bM4m/R1/F6U+5TqXO/8/rpR6eR4+3kEEGsJDfHdvtYLZPK6NZ+IRkKs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u+sl8MAAADcAAAADwAAAAAAAAAAAAAAAACYAgAAZHJzL2Rv&#10;d25yZXYueG1sUEsFBgAAAAAEAAQA9QAAAIgDA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31704" behindDoc="1" locked="0" layoutInCell="1" allowOverlap="1" wp14:anchorId="701FFE37" wp14:editId="3003116F">
          <wp:simplePos x="0" y="0"/>
          <wp:positionH relativeFrom="page">
            <wp:posOffset>1497330</wp:posOffset>
          </wp:positionH>
          <wp:positionV relativeFrom="page">
            <wp:posOffset>8958580</wp:posOffset>
          </wp:positionV>
          <wp:extent cx="5133975" cy="628650"/>
          <wp:effectExtent l="0" t="0" r="9525" b="0"/>
          <wp:wrapNone/>
          <wp:docPr id="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2143DA" w14:textId="77777777" w:rsidR="009B5240" w:rsidRDefault="009B5240">
    <w:pPr>
      <w:spacing w:line="14" w:lineRule="auto"/>
      <w:rPr>
        <w:sz w:val="2"/>
        <w:szCs w:val="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0A57B" w14:textId="77777777" w:rsidR="0052123A" w:rsidRDefault="0052123A">
    <w:pPr>
      <w:spacing w:line="14" w:lineRule="auto"/>
      <w:rPr>
        <w:sz w:val="20"/>
        <w:szCs w:val="20"/>
      </w:rPr>
    </w:pPr>
    <w:r>
      <w:rPr>
        <w:noProof/>
        <w:lang w:val="en-CA" w:eastAsia="en-CA"/>
      </w:rPr>
      <w:drawing>
        <wp:anchor distT="0" distB="0" distL="114300" distR="114300" simplePos="0" relativeHeight="503228504" behindDoc="1" locked="0" layoutInCell="1" allowOverlap="1" wp14:anchorId="4774F407" wp14:editId="6CC27F84">
          <wp:simplePos x="0" y="0"/>
          <wp:positionH relativeFrom="page">
            <wp:posOffset>2686050</wp:posOffset>
          </wp:positionH>
          <wp:positionV relativeFrom="page">
            <wp:posOffset>6375400</wp:posOffset>
          </wp:positionV>
          <wp:extent cx="5133975" cy="628650"/>
          <wp:effectExtent l="0" t="0" r="9525" b="0"/>
          <wp:wrapNone/>
          <wp:docPr id="282"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C4B7C5" w14:textId="58ED996F" w:rsidR="0052123A" w:rsidRDefault="0052123A" w:rsidP="00B459D7">
    <w:pPr>
      <w:spacing w:line="14" w:lineRule="auto"/>
      <w:rPr>
        <w:sz w:val="20"/>
        <w:szCs w:val="20"/>
      </w:rPr>
    </w:pPr>
  </w:p>
  <w:p w14:paraId="27A04015" w14:textId="04615BF9" w:rsidR="0052123A" w:rsidRDefault="0052123A">
    <w:pPr>
      <w:spacing w:line="14" w:lineRule="auto"/>
      <w:rPr>
        <w:sz w:val="20"/>
        <w:szCs w:val="20"/>
      </w:rPr>
    </w:pPr>
    <w:r>
      <w:rPr>
        <w:noProof/>
        <w:lang w:val="en-CA" w:eastAsia="en-CA"/>
      </w:rPr>
      <mc:AlternateContent>
        <mc:Choice Requires="wpg">
          <w:drawing>
            <wp:anchor distT="0" distB="0" distL="114300" distR="114300" simplePos="0" relativeHeight="503228552" behindDoc="1" locked="0" layoutInCell="1" allowOverlap="1" wp14:anchorId="22BE1B34" wp14:editId="61E93929">
              <wp:simplePos x="0" y="0"/>
              <wp:positionH relativeFrom="page">
                <wp:posOffset>1123950</wp:posOffset>
              </wp:positionH>
              <wp:positionV relativeFrom="page">
                <wp:posOffset>8980805</wp:posOffset>
              </wp:positionV>
              <wp:extent cx="6117590" cy="1270"/>
              <wp:effectExtent l="10160" t="6350" r="6350" b="11430"/>
              <wp:wrapNone/>
              <wp:docPr id="5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60" name="Freeform 57"/>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83CC4F0" id="Group 56" o:spid="_x0000_s1026" style="position:absolute;margin-left:88.5pt;margin-top:707.15pt;width:481.7pt;height:.1pt;z-index:-87928;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">
              <v:shape id="Freeform 57"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QMEA&#10;AADbAAAADwAAAGRycy9kb3ducmV2LnhtbERPz2vCMBS+D/wfwht4kZluByfVtAzBzd6cCsPbo3k2&#10;xealNtHW/94chB0/vt/LfLCNuFHna8cK3qcJCOLS6ZorBYf9+m0OwgdkjY1jUnAnD3k2elliql3P&#10;v3TbhUrEEPYpKjAhtKmUvjRk0U9dSxy5k+sshgi7SuoO+xhuG/mRJDNpsebYYLCllaHyvLtaBZ/H&#10;n6uZ/02+j6U+FbqQW3+ZVEqNX4evBYhAQ/gXP90brWAW18cv8QfI7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7BvkDBAAAA2wAAAA8AAAAAAAAAAAAAAAAAmAIAAGRycy9kb3du&#10;cmV2LnhtbFBLBQYAAAAABAAEAPUAAACGAw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28528" behindDoc="1" locked="0" layoutInCell="1" allowOverlap="1" wp14:anchorId="7CA2E17C" wp14:editId="261215A2">
          <wp:simplePos x="0" y="0"/>
          <wp:positionH relativeFrom="page">
            <wp:posOffset>1573530</wp:posOffset>
          </wp:positionH>
          <wp:positionV relativeFrom="page">
            <wp:posOffset>9072880</wp:posOffset>
          </wp:positionV>
          <wp:extent cx="5133975" cy="628650"/>
          <wp:effectExtent l="0" t="0" r="9525" b="0"/>
          <wp:wrapNone/>
          <wp:docPr id="283"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CA42B" w14:textId="77777777" w:rsidR="0052123A" w:rsidRDefault="0052123A" w:rsidP="005E3764">
    <w:pPr>
      <w:spacing w:line="14" w:lineRule="auto"/>
      <w:rPr>
        <w:sz w:val="20"/>
        <w:szCs w:val="20"/>
      </w:rPr>
    </w:pPr>
    <w:r>
      <w:rPr>
        <w:noProof/>
        <w:lang w:val="en-CA" w:eastAsia="en-CA"/>
      </w:rPr>
      <mc:AlternateContent>
        <mc:Choice Requires="wpg">
          <w:drawing>
            <wp:anchor distT="0" distB="0" distL="114300" distR="114300" simplePos="0" relativeHeight="503235800" behindDoc="1" locked="0" layoutInCell="1" allowOverlap="1" wp14:anchorId="610A4670" wp14:editId="623D2FEB">
              <wp:simplePos x="0" y="0"/>
              <wp:positionH relativeFrom="page">
                <wp:posOffset>1124585</wp:posOffset>
              </wp:positionH>
              <wp:positionV relativeFrom="page">
                <wp:posOffset>8836025</wp:posOffset>
              </wp:positionV>
              <wp:extent cx="6117590" cy="1270"/>
              <wp:effectExtent l="10160" t="6350" r="6350" b="11430"/>
              <wp:wrapNone/>
              <wp:docPr id="240"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241"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BCB9CC0" id="Group 101" o:spid="_x0000_s1026" style="position:absolute;margin-left:88.55pt;margin-top:695.75pt;width:481.7pt;height:.1pt;z-index:-80680;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N2d8YA&#10;AADcAAAADwAAAGRycy9kb3ducmV2LnhtbESPQWvCQBSE74L/YXmFXqRulFJDdBUpaJtbjQXx9sg+&#10;s6HZt2l2Nem/7xYKHoeZ+YZZbQbbiBt1vnasYDZNQBCXTtdcKfg87p5SED4ga2wck4If8rBZj0cr&#10;zLTr+UC3IlQiQthnqMCE0GZS+tKQRT91LXH0Lq6zGKLsKqk77CPcNnKeJC/SYs1xwWBLr4bKr+Jq&#10;FSzOb1eTnib7c6kvuc7lh/+eVEo9PgzbJYhAQ7iH/9vvWsH8eQZ/Z+IRkO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N2d8YAAADcAAAADwAAAAAAAAAAAAAAAACYAgAAZHJz&#10;L2Rvd25yZXYueG1sUEsFBgAAAAAEAAQA9QAAAIsDA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34776" behindDoc="1" locked="0" layoutInCell="1" allowOverlap="1" wp14:anchorId="60644687" wp14:editId="01F28210">
          <wp:simplePos x="0" y="0"/>
          <wp:positionH relativeFrom="page">
            <wp:posOffset>1497330</wp:posOffset>
          </wp:positionH>
          <wp:positionV relativeFrom="page">
            <wp:posOffset>8958580</wp:posOffset>
          </wp:positionV>
          <wp:extent cx="5133975" cy="628650"/>
          <wp:effectExtent l="0" t="0" r="9525" b="0"/>
          <wp:wrapNone/>
          <wp:docPr id="24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42F051" w14:textId="77777777" w:rsidR="0052123A" w:rsidRDefault="0052123A" w:rsidP="005E3764">
    <w:pPr>
      <w:spacing w:line="14" w:lineRule="auto"/>
      <w:rPr>
        <w:sz w:val="2"/>
        <w:szCs w:val="2"/>
      </w:rPr>
    </w:pPr>
  </w:p>
  <w:p w14:paraId="41C18831" w14:textId="77777777" w:rsidR="0052123A" w:rsidRDefault="0052123A">
    <w:pPr>
      <w:spacing w:line="14" w:lineRule="auto"/>
      <w:rPr>
        <w:sz w:val="2"/>
        <w:szCs w:val="2"/>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021F8" w14:textId="00FBBAF8" w:rsidR="0052123A" w:rsidRDefault="0052123A" w:rsidP="00733B75">
    <w:pPr>
      <w:spacing w:line="14" w:lineRule="auto"/>
      <w:rPr>
        <w:sz w:val="20"/>
        <w:szCs w:val="20"/>
      </w:rPr>
    </w:pPr>
    <w:r>
      <w:rPr>
        <w:noProof/>
        <w:lang w:val="en-CA" w:eastAsia="en-CA"/>
      </w:rPr>
      <mc:AlternateContent>
        <mc:Choice Requires="wpg">
          <w:drawing>
            <wp:anchor distT="0" distB="0" distL="114300" distR="114300" simplePos="0" relativeHeight="503266520" behindDoc="1" locked="0" layoutInCell="1" allowOverlap="1" wp14:anchorId="52CD4E95" wp14:editId="451F3B91">
              <wp:simplePos x="0" y="0"/>
              <wp:positionH relativeFrom="page">
                <wp:posOffset>1124585</wp:posOffset>
              </wp:positionH>
              <wp:positionV relativeFrom="page">
                <wp:posOffset>8836025</wp:posOffset>
              </wp:positionV>
              <wp:extent cx="6117590" cy="1270"/>
              <wp:effectExtent l="10160" t="6350" r="6350" b="11430"/>
              <wp:wrapNone/>
              <wp:docPr id="55"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56"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2908E5C" id="Group 101" o:spid="_x0000_s1026" style="position:absolute;margin-left:88.55pt;margin-top:695.75pt;width:481.7pt;height:.1pt;z-index:-49960;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JEsMA&#10;AADbAAAADwAAAGRycy9kb3ducmV2LnhtbESPS4sCMRCE7wv+h9CCF9GMgg9GoywL+/DmC8RbM2kn&#10;g5POOIk6/nsjCHssquorar5sbCluVPvCsYJBPwFBnDldcK5gv/vuTUH4gKyxdEwKHuRhuWh9zDHV&#10;7s4bum1DLiKEfYoKTAhVKqXPDFn0fVcRR+/kaoshyjqXusZ7hNtSDpNkLC0WHBcMVvRlKDtvr1bB&#10;5Ph7NdND9+eY6dNKr+TaX7q5Up128zkDEagJ/+F3+08rGI3h9SX+ALl4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AhJEsMAAADbAAAADwAAAAAAAAAAAAAAAACYAgAAZHJzL2Rv&#10;d25yZXYueG1sUEsFBgAAAAAEAAQA9QAAAIgDA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65496" behindDoc="1" locked="0" layoutInCell="1" allowOverlap="1" wp14:anchorId="7A6390C0" wp14:editId="58B50BD6">
          <wp:simplePos x="0" y="0"/>
          <wp:positionH relativeFrom="page">
            <wp:posOffset>1497330</wp:posOffset>
          </wp:positionH>
          <wp:positionV relativeFrom="page">
            <wp:posOffset>8958580</wp:posOffset>
          </wp:positionV>
          <wp:extent cx="5133975" cy="628650"/>
          <wp:effectExtent l="0" t="0" r="9525"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B83E282" w14:textId="77777777" w:rsidR="0052123A" w:rsidRDefault="0052123A" w:rsidP="00733B75">
    <w:pPr>
      <w:spacing w:line="14" w:lineRule="auto"/>
      <w:rPr>
        <w:sz w:val="2"/>
        <w:szCs w:val="2"/>
      </w:rPr>
    </w:pPr>
  </w:p>
  <w:p w14:paraId="3D959701" w14:textId="28AE7BA8" w:rsidR="0052123A" w:rsidRDefault="0052123A" w:rsidP="00517345">
    <w:pPr>
      <w:spacing w:line="14" w:lineRule="auto"/>
      <w:rPr>
        <w:sz w:val="20"/>
        <w:szCs w:val="20"/>
      </w:rPr>
    </w:pPr>
    <w:r>
      <w:rPr>
        <w:noProof/>
        <w:lang w:val="en-CA" w:eastAsia="en-CA"/>
      </w:rPr>
      <mc:AlternateContent>
        <mc:Choice Requires="wpg">
          <w:drawing>
            <wp:anchor distT="0" distB="0" distL="114300" distR="114300" simplePos="0" relativeHeight="503268568" behindDoc="1" locked="0" layoutInCell="1" allowOverlap="1" wp14:anchorId="3493F4C6" wp14:editId="22C4484A">
              <wp:simplePos x="0" y="0"/>
              <wp:positionH relativeFrom="page">
                <wp:posOffset>1124585</wp:posOffset>
              </wp:positionH>
              <wp:positionV relativeFrom="page">
                <wp:posOffset>8836025</wp:posOffset>
              </wp:positionV>
              <wp:extent cx="6117590" cy="1270"/>
              <wp:effectExtent l="10160" t="6350" r="6350" b="11430"/>
              <wp:wrapNone/>
              <wp:docPr id="5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58"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0A67812" id="Group 101" o:spid="_x0000_s1026" style="position:absolute;margin-left:88.55pt;margin-top:695.75pt;width:481.7pt;height:.1pt;z-index:-47912;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tt4+8AA&#10;AADbAAAADwAAAGRycy9kb3ducmV2LnhtbERPy4rCMBTdC/5DuIIb0VRhZqQaRQRfuxkVxN2luTbF&#10;5qY2UTt/bxaCy8N5T+eNLcWDal84VjAcJCCIM6cLzhUcD6v+GIQPyBpLx6TgnzzMZ+3WFFPtnvxH&#10;j33IRQxhn6ICE0KVSukzQxb9wFXEkbu42mKIsM6lrvEZw20pR0nyLS0WHBsMVrQ0lF33d6vg57y5&#10;m/Gptz5n+rLTO/nrb71cqW6nWUxABGrCR/x2b7WCrzg2fok/QM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tt4+8AAAADbAAAADwAAAAAAAAAAAAAAAACYAgAAZHJzL2Rvd25y&#10;ZXYueG1sUEsFBgAAAAAEAAQA9QAAAIUDA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67544" behindDoc="1" locked="0" layoutInCell="1" allowOverlap="1" wp14:anchorId="55BAFDFE" wp14:editId="01AED417">
          <wp:simplePos x="0" y="0"/>
          <wp:positionH relativeFrom="page">
            <wp:posOffset>1497330</wp:posOffset>
          </wp:positionH>
          <wp:positionV relativeFrom="page">
            <wp:posOffset>8958580</wp:posOffset>
          </wp:positionV>
          <wp:extent cx="5133975" cy="628650"/>
          <wp:effectExtent l="0" t="0" r="9525"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CEE2FF" w14:textId="77777777" w:rsidR="0052123A" w:rsidRDefault="0052123A" w:rsidP="00517345">
    <w:pPr>
      <w:spacing w:line="14" w:lineRule="auto"/>
      <w:rPr>
        <w:sz w:val="2"/>
        <w:szCs w:val="2"/>
      </w:rPr>
    </w:pPr>
  </w:p>
  <w:p w14:paraId="51E71E1D" w14:textId="77777777" w:rsidR="0052123A" w:rsidRDefault="0052123A" w:rsidP="00517345">
    <w:pPr>
      <w:spacing w:line="14" w:lineRule="auto"/>
      <w:rPr>
        <w:sz w:val="20"/>
        <w:szCs w:val="20"/>
      </w:rPr>
    </w:pPr>
  </w:p>
  <w:p w14:paraId="2A7B1155" w14:textId="77777777" w:rsidR="0052123A" w:rsidRDefault="0052123A" w:rsidP="00517345">
    <w:pPr>
      <w:spacing w:line="14" w:lineRule="auto"/>
      <w:rPr>
        <w:sz w:val="20"/>
        <w:szCs w:val="20"/>
      </w:rPr>
    </w:pPr>
    <w:r>
      <w:rPr>
        <w:noProof/>
        <w:lang w:val="en-CA" w:eastAsia="en-CA"/>
      </w:rPr>
      <mc:AlternateContent>
        <mc:Choice Requires="wpg">
          <w:drawing>
            <wp:anchor distT="0" distB="0" distL="114300" distR="114300" simplePos="0" relativeHeight="503270616" behindDoc="1" locked="0" layoutInCell="1" allowOverlap="1" wp14:anchorId="2B0B2F87" wp14:editId="672B1839">
              <wp:simplePos x="0" y="0"/>
              <wp:positionH relativeFrom="page">
                <wp:posOffset>1124585</wp:posOffset>
              </wp:positionH>
              <wp:positionV relativeFrom="page">
                <wp:posOffset>8836025</wp:posOffset>
              </wp:positionV>
              <wp:extent cx="6117590" cy="1270"/>
              <wp:effectExtent l="10160" t="6350" r="6350" b="11430"/>
              <wp:wrapNone/>
              <wp:docPr id="6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62"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20ED2A9" id="Group 101" o:spid="_x0000_s1026" style="position:absolute;margin-left:88.55pt;margin-top:695.75pt;width:481.7pt;height:.1pt;z-index:-45864;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V+FrMUA&#10;AADbAAAADwAAAGRycy9kb3ducmV2LnhtbESPT2vCQBTE7wW/w/IEL9Js9GAldZVS8N/N2kLJ7ZF9&#10;ZkOzb9PsJsZv7wqFHoeZ+Q2z2gy2Fj21vnKsYJakIIgLpysuFXx9bp+XIHxA1lg7JgU38rBZj55W&#10;mGl35Q/qz6EUEcI+QwUmhCaT0heGLPrENcTRu7jWYoiyLaVu8RrhtpbzNF1IixXHBYMNvRsqfs6d&#10;VfCS7zuz/J7u8kJfjvooT/53Wio1GQ9vryACDeE//Nc+aAWLOTy+xB8g1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X4WsxQAAANsAAAAPAAAAAAAAAAAAAAAAAJgCAABkcnMv&#10;ZG93bnJldi54bWxQSwUGAAAAAAQABAD1AAAAigM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69592" behindDoc="1" locked="0" layoutInCell="1" allowOverlap="1" wp14:anchorId="7B4D2CCD" wp14:editId="5ABCBC77">
          <wp:simplePos x="0" y="0"/>
          <wp:positionH relativeFrom="page">
            <wp:posOffset>1497330</wp:posOffset>
          </wp:positionH>
          <wp:positionV relativeFrom="page">
            <wp:posOffset>8958580</wp:posOffset>
          </wp:positionV>
          <wp:extent cx="5133975" cy="628650"/>
          <wp:effectExtent l="0" t="0" r="9525" b="0"/>
          <wp:wrapNone/>
          <wp:docPr id="262" name="Picture 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E54B8B4" w14:textId="77777777" w:rsidR="0052123A" w:rsidRDefault="0052123A" w:rsidP="00517345">
    <w:pPr>
      <w:spacing w:line="14" w:lineRule="auto"/>
      <w:rPr>
        <w:sz w:val="2"/>
        <w:szCs w:val="2"/>
      </w:rPr>
    </w:pPr>
  </w:p>
  <w:p w14:paraId="233EAE87" w14:textId="77777777" w:rsidR="0052123A" w:rsidRDefault="0052123A" w:rsidP="00517345">
    <w:pPr>
      <w:spacing w:line="14" w:lineRule="auto"/>
      <w:rPr>
        <w:sz w:val="20"/>
        <w:szCs w:val="20"/>
      </w:rPr>
    </w:pPr>
  </w:p>
  <w:p w14:paraId="36BA426A" w14:textId="77777777" w:rsidR="0052123A" w:rsidRDefault="0052123A" w:rsidP="00517345">
    <w:pPr>
      <w:spacing w:line="14" w:lineRule="auto"/>
      <w:rPr>
        <w:sz w:val="20"/>
        <w:szCs w:val="20"/>
      </w:rPr>
    </w:pPr>
    <w:r>
      <w:rPr>
        <w:noProof/>
        <w:lang w:val="en-CA" w:eastAsia="en-CA"/>
      </w:rPr>
      <mc:AlternateContent>
        <mc:Choice Requires="wpg">
          <w:drawing>
            <wp:anchor distT="0" distB="0" distL="114300" distR="114300" simplePos="0" relativeHeight="503272664" behindDoc="1" locked="0" layoutInCell="1" allowOverlap="1" wp14:anchorId="15971526" wp14:editId="60130634">
              <wp:simplePos x="0" y="0"/>
              <wp:positionH relativeFrom="page">
                <wp:posOffset>1124585</wp:posOffset>
              </wp:positionH>
              <wp:positionV relativeFrom="page">
                <wp:posOffset>8836025</wp:posOffset>
              </wp:positionV>
              <wp:extent cx="6117590" cy="1270"/>
              <wp:effectExtent l="10160" t="6350" r="6350" b="11430"/>
              <wp:wrapNone/>
              <wp:docPr id="77"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96"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1C187E4E" id="Group 101" o:spid="_x0000_s1026" style="position:absolute;margin-left:88.55pt;margin-top:695.75pt;width:481.7pt;height:.1pt;z-index:-43816;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HziMUA&#10;AADbAAAADwAAAGRycy9kb3ducmV2LnhtbESPQWvCQBSE74L/YXmFXqRu6kFtdBOkoK23VgXx9sg+&#10;s6HZtzG7Jum/7xYKPQ4z8w2zzgdbi45aXzlW8DxNQBAXTldcKjgdt09LED4ga6wdk4Jv8pBn49Ea&#10;U+16/qTuEEoRIexTVGBCaFIpfWHIop+6hjh6V9daDFG2pdQt9hFuazlLkrm0WHFcMNjQq6Hi63C3&#10;ChaXt7tZnie7S6Gve72XH/42KZV6fBg2KxCBhvAf/mu/awUvc/j9En+AzH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fOIxQAAANsAAAAPAAAAAAAAAAAAAAAAAJgCAABkcnMv&#10;ZG93bnJldi54bWxQSwUGAAAAAAQABAD1AAAAigM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71640" behindDoc="1" locked="0" layoutInCell="1" allowOverlap="1" wp14:anchorId="54E1E9F5" wp14:editId="79D93983">
          <wp:simplePos x="0" y="0"/>
          <wp:positionH relativeFrom="page">
            <wp:posOffset>1497330</wp:posOffset>
          </wp:positionH>
          <wp:positionV relativeFrom="page">
            <wp:posOffset>8958580</wp:posOffset>
          </wp:positionV>
          <wp:extent cx="5133975" cy="628650"/>
          <wp:effectExtent l="0" t="0" r="9525" b="0"/>
          <wp:wrapNone/>
          <wp:docPr id="263" name="Picture 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292C064" w14:textId="77777777" w:rsidR="0052123A" w:rsidRDefault="0052123A" w:rsidP="00517345">
    <w:pPr>
      <w:spacing w:line="14" w:lineRule="auto"/>
      <w:rPr>
        <w:sz w:val="2"/>
        <w:szCs w:val="2"/>
      </w:rPr>
    </w:pPr>
  </w:p>
  <w:p w14:paraId="72EB74AC" w14:textId="41C650B4" w:rsidR="0052123A" w:rsidRDefault="0052123A" w:rsidP="00517345">
    <w:pPr>
      <w:spacing w:line="14" w:lineRule="auto"/>
      <w:rPr>
        <w:sz w:val="20"/>
        <w:szCs w:val="20"/>
      </w:rPr>
    </w:pPr>
  </w:p>
  <w:p w14:paraId="1D804ACE" w14:textId="235E7CE4" w:rsidR="0052123A" w:rsidRDefault="0052123A" w:rsidP="00517345">
    <w:pPr>
      <w:spacing w:line="14" w:lineRule="auto"/>
      <w:rPr>
        <w:sz w:val="20"/>
        <w:szCs w:val="20"/>
      </w:rPr>
    </w:pPr>
    <w:r>
      <w:rPr>
        <w:noProof/>
        <w:lang w:val="en-CA" w:eastAsia="en-CA"/>
      </w:rPr>
      <mc:AlternateContent>
        <mc:Choice Requires="wpg">
          <w:drawing>
            <wp:anchor distT="0" distB="0" distL="114300" distR="114300" simplePos="0" relativeHeight="503275736" behindDoc="1" locked="0" layoutInCell="1" allowOverlap="1" wp14:anchorId="5A0B7D63" wp14:editId="7CC86D3E">
              <wp:simplePos x="0" y="0"/>
              <wp:positionH relativeFrom="page">
                <wp:posOffset>1124585</wp:posOffset>
              </wp:positionH>
              <wp:positionV relativeFrom="page">
                <wp:posOffset>8836025</wp:posOffset>
              </wp:positionV>
              <wp:extent cx="6117590" cy="1270"/>
              <wp:effectExtent l="10160" t="6350" r="6350" b="11430"/>
              <wp:wrapNone/>
              <wp:docPr id="10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102"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68377AFC" id="Group 101" o:spid="_x0000_s1026" style="position:absolute;margin-left:88.55pt;margin-top:695.75pt;width:481.7pt;height:.1pt;z-index:-40744;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4wvMMA&#10;AADcAAAADwAAAGRycy9kb3ducmV2LnhtbERPTWvCQBC9F/wPywheQt3ooZXUVUSomlurQvE2ZMds&#10;aHY2zW5i/PfdQsHbPN7nLNeDrUVPra8cK5hNUxDEhdMVlwrOp/fnBQgfkDXWjknBnTysV6OnJWba&#10;3fiT+mMoRQxhn6ECE0KTSekLQxb91DXEkbu61mKIsC2lbvEWw20t52n6Ii1WHBsMNrQ1VHwfO6vg&#10;9bLvzOIr2V0Kfc11Lj/8T1IqNRkPmzcQgYbwEP+7DzrOT+f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k4wvMMAAADcAAAADwAAAAAAAAAAAAAAAACYAgAAZHJzL2Rv&#10;d25yZXYueG1sUEsFBgAAAAAEAAQA9QAAAIgDA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74712" behindDoc="1" locked="0" layoutInCell="1" allowOverlap="1" wp14:anchorId="0193A7BC" wp14:editId="189697F6">
          <wp:simplePos x="0" y="0"/>
          <wp:positionH relativeFrom="page">
            <wp:posOffset>1497330</wp:posOffset>
          </wp:positionH>
          <wp:positionV relativeFrom="page">
            <wp:posOffset>8958580</wp:posOffset>
          </wp:positionV>
          <wp:extent cx="5133975" cy="628650"/>
          <wp:effectExtent l="0" t="0" r="9525" b="0"/>
          <wp:wrapNone/>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C2902F" w14:textId="77777777" w:rsidR="0052123A" w:rsidRDefault="0052123A" w:rsidP="00517345">
    <w:pPr>
      <w:spacing w:line="14" w:lineRule="auto"/>
      <w:rPr>
        <w:sz w:val="2"/>
        <w:szCs w:val="2"/>
      </w:rPr>
    </w:pPr>
  </w:p>
  <w:p w14:paraId="0C2242A1" w14:textId="1F68D83F" w:rsidR="0052123A" w:rsidRDefault="0052123A" w:rsidP="00517345">
    <w:pPr>
      <w:spacing w:line="14" w:lineRule="auto"/>
      <w:rPr>
        <w:sz w:val="20"/>
        <w:szCs w:val="20"/>
      </w:rPr>
    </w:pPr>
  </w:p>
  <w:p w14:paraId="1962CF04" w14:textId="77777777" w:rsidR="0052123A" w:rsidRDefault="0052123A" w:rsidP="00517345">
    <w:pPr>
      <w:spacing w:line="14" w:lineRule="auto"/>
      <w:rPr>
        <w:sz w:val="20"/>
        <w:szCs w:val="20"/>
      </w:rPr>
    </w:pPr>
    <w:r>
      <w:rPr>
        <w:noProof/>
        <w:lang w:val="en-CA" w:eastAsia="en-CA"/>
      </w:rPr>
      <mc:AlternateContent>
        <mc:Choice Requires="wpg">
          <w:drawing>
            <wp:anchor distT="0" distB="0" distL="114300" distR="114300" simplePos="0" relativeHeight="503277784" behindDoc="1" locked="0" layoutInCell="1" allowOverlap="1" wp14:anchorId="645088D7" wp14:editId="009E8899">
              <wp:simplePos x="0" y="0"/>
              <wp:positionH relativeFrom="page">
                <wp:posOffset>1124585</wp:posOffset>
              </wp:positionH>
              <wp:positionV relativeFrom="page">
                <wp:posOffset>8836025</wp:posOffset>
              </wp:positionV>
              <wp:extent cx="6117590" cy="1270"/>
              <wp:effectExtent l="10160" t="6350" r="6350" b="11430"/>
              <wp:wrapNone/>
              <wp:docPr id="103"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106"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86DD740" id="Group 101" o:spid="_x0000_s1026" style="position:absolute;margin-left:88.55pt;margin-top:695.75pt;width:481.7pt;height:.1pt;z-index:-38696;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U2v8MA&#10;AADcAAAADwAAAGRycy9kb3ducmV2LnhtbERPS2vCQBC+C/0PyxR6EbOpB5XoKqXQWm/1AZLbkB2z&#10;wexsmt3E9N93C4K3+fies9oMthY9tb5yrOA1SUEQF05XXCo4HT8mCxA+IGusHZOCX/KwWT+NVphp&#10;d+M99YdQihjCPkMFJoQmk9IXhiz6xDXEkbu41mKIsC2lbvEWw20tp2k6kxYrjg0GG3o3VFwPnVUw&#10;z7edWZzHn3mhLzu9k9/+Z1wq9fI8vC1BBBrCQ3x3f+k4P53B/zPxAr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XU2v8MAAADcAAAADwAAAAAAAAAAAAAAAACYAgAAZHJzL2Rv&#10;d25yZXYueG1sUEsFBgAAAAAEAAQA9QAAAIgDA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76760" behindDoc="1" locked="0" layoutInCell="1" allowOverlap="1" wp14:anchorId="5CEB0157" wp14:editId="3E9F4371">
          <wp:simplePos x="0" y="0"/>
          <wp:positionH relativeFrom="page">
            <wp:posOffset>1497330</wp:posOffset>
          </wp:positionH>
          <wp:positionV relativeFrom="page">
            <wp:posOffset>8958580</wp:posOffset>
          </wp:positionV>
          <wp:extent cx="5133975" cy="628650"/>
          <wp:effectExtent l="0" t="0" r="9525" b="0"/>
          <wp:wrapNone/>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EAC8C97" w14:textId="77777777" w:rsidR="0052123A" w:rsidRDefault="0052123A" w:rsidP="00517345">
    <w:pPr>
      <w:spacing w:line="14" w:lineRule="auto"/>
      <w:rPr>
        <w:sz w:val="2"/>
        <w:szCs w:val="2"/>
      </w:rPr>
    </w:pPr>
  </w:p>
  <w:p w14:paraId="3C9A6947" w14:textId="2F51B232" w:rsidR="0052123A" w:rsidRDefault="0052123A" w:rsidP="00517345">
    <w:pPr>
      <w:spacing w:line="14" w:lineRule="auto"/>
      <w:rPr>
        <w:sz w:val="20"/>
        <w:szCs w:val="20"/>
      </w:rPr>
    </w:pPr>
  </w:p>
  <w:p w14:paraId="0AC59C57" w14:textId="77777777" w:rsidR="0052123A" w:rsidRDefault="0052123A" w:rsidP="00517345">
    <w:pPr>
      <w:spacing w:line="14" w:lineRule="auto"/>
      <w:rPr>
        <w:sz w:val="20"/>
        <w:szCs w:val="20"/>
      </w:rPr>
    </w:pPr>
  </w:p>
  <w:p w14:paraId="62B88CE5" w14:textId="77777777" w:rsidR="0052123A" w:rsidRDefault="0052123A" w:rsidP="00517345">
    <w:pPr>
      <w:spacing w:line="14" w:lineRule="auto"/>
      <w:rPr>
        <w:sz w:val="20"/>
        <w:szCs w:val="20"/>
      </w:rPr>
    </w:pPr>
    <w:r>
      <w:rPr>
        <w:noProof/>
        <w:lang w:val="en-CA" w:eastAsia="en-CA"/>
      </w:rPr>
      <mc:AlternateContent>
        <mc:Choice Requires="wpg">
          <w:drawing>
            <wp:anchor distT="0" distB="0" distL="114300" distR="114300" simplePos="0" relativeHeight="503280856" behindDoc="1" locked="0" layoutInCell="1" allowOverlap="1" wp14:anchorId="1FB9CE94" wp14:editId="3636D7D6">
              <wp:simplePos x="0" y="0"/>
              <wp:positionH relativeFrom="page">
                <wp:posOffset>1124585</wp:posOffset>
              </wp:positionH>
              <wp:positionV relativeFrom="page">
                <wp:posOffset>8836025</wp:posOffset>
              </wp:positionV>
              <wp:extent cx="6117590" cy="1270"/>
              <wp:effectExtent l="10160" t="6350" r="6350" b="11430"/>
              <wp:wrapNone/>
              <wp:docPr id="121"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128"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D6C3205" id="Group 101" o:spid="_x0000_s1026" style="position:absolute;margin-left:88.55pt;margin-top:695.75pt;width:481.7pt;height:.1pt;z-index:-35624;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NbNsUA&#10;AADcAAAADwAAAGRycy9kb3ducmV2LnhtbESPQWsCQQyF74L/YUihF6mzeqiyOkoRtHprVSjewk7c&#10;WdzJrDujrv++ORR6S3gv732ZLztfqzu1sQpsYDTMQBEXwVZcGjge1m9TUDEhW6wDk4EnRVgu+r05&#10;5jY8+Jvu+1QqCeGYowGXUpNrHQtHHuMwNMSinUPrMcnaltq2+JBwX+txlr1rjxVLg8OGVo6Ky/7m&#10;DUxOnzc3/RlsToU97+xOf8XroDTm9aX7mIFK1KV/89/11gr+WGjlGZlAL3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8E1s2xQAAANwAAAAPAAAAAAAAAAAAAAAAAJgCAABkcnMv&#10;ZG93bnJldi54bWxQSwUGAAAAAAQABAD1AAAAigM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79832" behindDoc="1" locked="0" layoutInCell="1" allowOverlap="1" wp14:anchorId="7102FEF0" wp14:editId="1AFB20FF">
          <wp:simplePos x="0" y="0"/>
          <wp:positionH relativeFrom="page">
            <wp:posOffset>1497330</wp:posOffset>
          </wp:positionH>
          <wp:positionV relativeFrom="page">
            <wp:posOffset>8958580</wp:posOffset>
          </wp:positionV>
          <wp:extent cx="5133975" cy="628650"/>
          <wp:effectExtent l="0" t="0" r="9525" b="0"/>
          <wp:wrapNone/>
          <wp:docPr id="267" name="Picture 2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0211F8" w14:textId="77777777" w:rsidR="0052123A" w:rsidRDefault="0052123A" w:rsidP="00517345">
    <w:pPr>
      <w:spacing w:line="14" w:lineRule="auto"/>
      <w:rPr>
        <w:sz w:val="2"/>
        <w:szCs w:val="2"/>
      </w:rPr>
    </w:pPr>
  </w:p>
  <w:p w14:paraId="33783CB3" w14:textId="0A21895A" w:rsidR="0052123A" w:rsidRDefault="0052123A" w:rsidP="00517345">
    <w:pPr>
      <w:spacing w:line="14" w:lineRule="auto"/>
      <w:rPr>
        <w:sz w:val="20"/>
        <w:szCs w:val="20"/>
      </w:rPr>
    </w:pPr>
  </w:p>
  <w:p w14:paraId="26BD5E32" w14:textId="77777777" w:rsidR="0052123A" w:rsidRDefault="0052123A" w:rsidP="00517345">
    <w:pPr>
      <w:spacing w:line="14" w:lineRule="auto"/>
      <w:rPr>
        <w:sz w:val="20"/>
        <w:szCs w:val="20"/>
      </w:rPr>
    </w:pPr>
    <w:r>
      <w:rPr>
        <w:noProof/>
        <w:lang w:val="en-CA" w:eastAsia="en-CA"/>
      </w:rPr>
      <mc:AlternateContent>
        <mc:Choice Requires="wpg">
          <w:drawing>
            <wp:anchor distT="0" distB="0" distL="114300" distR="114300" simplePos="0" relativeHeight="503282904" behindDoc="1" locked="0" layoutInCell="1" allowOverlap="1" wp14:anchorId="2F2D8804" wp14:editId="00C7CFD5">
              <wp:simplePos x="0" y="0"/>
              <wp:positionH relativeFrom="page">
                <wp:posOffset>1124585</wp:posOffset>
              </wp:positionH>
              <wp:positionV relativeFrom="page">
                <wp:posOffset>8836025</wp:posOffset>
              </wp:positionV>
              <wp:extent cx="6117590" cy="1270"/>
              <wp:effectExtent l="10160" t="6350" r="6350" b="11430"/>
              <wp:wrapNone/>
              <wp:docPr id="129"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130"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26BF1B8" id="Group 101" o:spid="_x0000_s1026" style="position:absolute;margin-left:88.55pt;margin-top:695.75pt;width:481.7pt;height:.1pt;z-index:-33576;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7zB7cUA&#10;AADcAAAADwAAAGRycy9kb3ducmV2LnhtbESPQWsCQQyF74L/YYjgRXRWC61sHUWEVr21tiDewk7c&#10;WbqTWXdG3f775lDwlvBe3vuyWHW+VjdqYxXYwHSSgSIugq24NPD99Taeg4oJ2WIdmAz8UoTVst9b&#10;YG7DnT/pdkilkhCOORpwKTW51rFw5DFOQkMs2jm0HpOsbalti3cJ97WeZdmz9lixNDhsaOOo+Dlc&#10;vYGX0/bq5sfR+6mw573d6494GZXGDAfd+hVUoi49zP/XOyv4T4Ivz8gEevk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HvMHtxQAAANwAAAAPAAAAAAAAAAAAAAAAAJgCAABkcnMv&#10;ZG93bnJldi54bWxQSwUGAAAAAAQABAD1AAAAigM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81880" behindDoc="1" locked="0" layoutInCell="1" allowOverlap="1" wp14:anchorId="0C7CD1B5" wp14:editId="2B85D07E">
          <wp:simplePos x="0" y="0"/>
          <wp:positionH relativeFrom="page">
            <wp:posOffset>1497330</wp:posOffset>
          </wp:positionH>
          <wp:positionV relativeFrom="page">
            <wp:posOffset>8958580</wp:posOffset>
          </wp:positionV>
          <wp:extent cx="5133975" cy="628650"/>
          <wp:effectExtent l="0" t="0" r="9525" b="0"/>
          <wp:wrapNone/>
          <wp:docPr id="268" name="Picture 2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35C5C" w14:textId="059EFB37" w:rsidR="0052123A" w:rsidRDefault="0052123A" w:rsidP="00517345">
    <w:pPr>
      <w:spacing w:line="14" w:lineRule="auto"/>
      <w:rPr>
        <w:sz w:val="2"/>
        <w:szCs w:val="2"/>
      </w:rPr>
    </w:pPr>
  </w:p>
  <w:p w14:paraId="4C8B181A" w14:textId="1731A30D" w:rsidR="0052123A" w:rsidRDefault="0052123A" w:rsidP="00517345">
    <w:pPr>
      <w:spacing w:line="14" w:lineRule="auto"/>
      <w:rPr>
        <w:sz w:val="20"/>
        <w:szCs w:val="20"/>
      </w:rPr>
    </w:pPr>
  </w:p>
  <w:p w14:paraId="0F287FC1" w14:textId="72C4D626" w:rsidR="0052123A" w:rsidRDefault="0052123A" w:rsidP="00517345">
    <w:pPr>
      <w:spacing w:line="14" w:lineRule="auto"/>
      <w:rPr>
        <w:sz w:val="20"/>
        <w:szCs w:val="20"/>
      </w:rPr>
    </w:pPr>
  </w:p>
  <w:p w14:paraId="4DE7DB1A" w14:textId="04586D9D" w:rsidR="0052123A" w:rsidRDefault="0052123A">
    <w:pPr>
      <w:spacing w:line="14" w:lineRule="auto"/>
      <w:rPr>
        <w:sz w:val="20"/>
        <w:szCs w:val="20"/>
      </w:rPr>
    </w:pPr>
    <w:r>
      <w:rPr>
        <w:noProof/>
        <w:lang w:val="en-CA" w:eastAsia="en-CA"/>
      </w:rPr>
      <w:drawing>
        <wp:anchor distT="0" distB="0" distL="114300" distR="114300" simplePos="0" relativeHeight="503294168" behindDoc="1" locked="0" layoutInCell="1" allowOverlap="1" wp14:anchorId="5DDC4EC3" wp14:editId="57EE5BA3">
          <wp:simplePos x="0" y="0"/>
          <wp:positionH relativeFrom="page">
            <wp:posOffset>1435100</wp:posOffset>
          </wp:positionH>
          <wp:positionV relativeFrom="page">
            <wp:posOffset>6592570</wp:posOffset>
          </wp:positionV>
          <wp:extent cx="5133600" cy="630000"/>
          <wp:effectExtent l="0" t="0" r="0" b="0"/>
          <wp:wrapNone/>
          <wp:docPr id="26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6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46DF9" w14:textId="53AA78ED" w:rsidR="0052123A" w:rsidRDefault="0052123A">
    <w:pPr>
      <w:spacing w:line="14" w:lineRule="auto"/>
      <w:rPr>
        <w:sz w:val="20"/>
        <w:szCs w:val="20"/>
      </w:rPr>
    </w:pPr>
    <w:r>
      <w:rPr>
        <w:noProof/>
        <w:lang w:val="en-CA" w:eastAsia="en-CA"/>
      </w:rPr>
      <w:drawing>
        <wp:anchor distT="0" distB="0" distL="114300" distR="114300" simplePos="0" relativeHeight="503229464" behindDoc="1" locked="0" layoutInCell="1" allowOverlap="1" wp14:anchorId="12A86E12" wp14:editId="4DEDFF3A">
          <wp:simplePos x="0" y="0"/>
          <wp:positionH relativeFrom="page">
            <wp:posOffset>1055370</wp:posOffset>
          </wp:positionH>
          <wp:positionV relativeFrom="page">
            <wp:posOffset>8958580</wp:posOffset>
          </wp:positionV>
          <wp:extent cx="5133600" cy="630000"/>
          <wp:effectExtent l="0" t="0" r="0" b="0"/>
          <wp:wrapNone/>
          <wp:docPr id="270"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600" cy="6300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07998" w14:textId="77777777" w:rsidR="0052123A" w:rsidRDefault="0052123A" w:rsidP="00AE3F3A">
    <w:pPr>
      <w:spacing w:line="14" w:lineRule="auto"/>
      <w:rPr>
        <w:sz w:val="20"/>
        <w:szCs w:val="20"/>
      </w:rPr>
    </w:pPr>
    <w:r>
      <w:rPr>
        <w:noProof/>
        <w:lang w:val="en-CA" w:eastAsia="en-CA"/>
      </w:rPr>
      <mc:AlternateContent>
        <mc:Choice Requires="wpg">
          <w:drawing>
            <wp:anchor distT="0" distB="0" distL="114300" distR="114300" simplePos="0" relativeHeight="503248088" behindDoc="1" locked="0" layoutInCell="1" allowOverlap="1" wp14:anchorId="6233BAFA" wp14:editId="4C88DD0D">
              <wp:simplePos x="0" y="0"/>
              <wp:positionH relativeFrom="page">
                <wp:posOffset>1124585</wp:posOffset>
              </wp:positionH>
              <wp:positionV relativeFrom="page">
                <wp:posOffset>8836025</wp:posOffset>
              </wp:positionV>
              <wp:extent cx="6117590" cy="1270"/>
              <wp:effectExtent l="10160" t="6350" r="6350" b="11430"/>
              <wp:wrapNone/>
              <wp:docPr id="42"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17590" cy="1270"/>
                        <a:chOff x="1771" y="13615"/>
                        <a:chExt cx="9634" cy="2"/>
                      </a:xfrm>
                    </wpg:grpSpPr>
                    <wps:wsp>
                      <wps:cNvPr id="43" name="Freeform 102"/>
                      <wps:cNvSpPr>
                        <a:spLocks/>
                      </wps:cNvSpPr>
                      <wps:spPr bwMode="auto">
                        <a:xfrm>
                          <a:off x="1771" y="13615"/>
                          <a:ext cx="9634" cy="2"/>
                        </a:xfrm>
                        <a:custGeom>
                          <a:avLst/>
                          <a:gdLst>
                            <a:gd name="T0" fmla="+- 0 1771 1771"/>
                            <a:gd name="T1" fmla="*/ T0 w 9634"/>
                            <a:gd name="T2" fmla="+- 0 11405 1771"/>
                            <a:gd name="T3" fmla="*/ T2 w 9634"/>
                          </a:gdLst>
                          <a:ahLst/>
                          <a:cxnLst>
                            <a:cxn ang="0">
                              <a:pos x="T1" y="0"/>
                            </a:cxn>
                            <a:cxn ang="0">
                              <a:pos x="T3" y="0"/>
                            </a:cxn>
                          </a:cxnLst>
                          <a:rect l="0" t="0" r="r" b="b"/>
                          <a:pathLst>
                            <a:path w="9634">
                              <a:moveTo>
                                <a:pt x="0" y="0"/>
                              </a:moveTo>
                              <a:lnTo>
                                <a:pt x="9634" y="0"/>
                              </a:lnTo>
                            </a:path>
                          </a:pathLst>
                        </a:custGeom>
                        <a:noFill/>
                        <a:ln w="737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53F672C5" id="Group 101" o:spid="_x0000_s1026" style="position:absolute;margin-left:88.55pt;margin-top:695.75pt;width:481.7pt;height:.1pt;z-index:-68392;mso-position-horizontal-relative:page;mso-position-vertical-relative:page" coordorigin="1771,13615" coordsize="963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">
              <v:shape id="Freeform 102" o:spid="_x0000_s1027" style="position:absolute;left:1771;top:13615;width:9634;height:2;visibility:visible;mso-wrap-style:square;v-text-anchor:top" coordsize="963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Z8V8QA&#10;AADbAAAADwAAAGRycy9kb3ducmV2LnhtbESPQWsCMRSE74L/ITyhF6lZrVhZjSIFW721a6F4e2ye&#10;m8XNy3YTdf33RhA8DjPzDTNftrYSZ2p86VjBcJCAIM6dLrlQ8Ltbv05B+ICssXJMCq7kYbnoduaY&#10;anfhHzpnoRARwj5FBSaEOpXS54Ys+oGriaN3cI3FEGVTSN3gJcJtJUdJMpEWS44LBmv6MJQfs5NV&#10;8L7/OpnpX/9zn+vDVm/lt//vF0q99NrVDESgNjzDj/ZGKxi/wf1L/AFy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WmfFfEAAAA2wAAAA8AAAAAAAAAAAAAAAAAmAIAAGRycy9k&#10;b3ducmV2LnhtbFBLBQYAAAAABAAEAPUAAACJAwAAAAA=&#10;" path="m,l9634,e" filled="f" strokeweight=".20497mm">
                <v:path arrowok="t" o:connecttype="custom" o:connectlocs="0,0;9634,0" o:connectangles="0,0"/>
              </v:shape>
              <w10:wrap anchorx="page" anchory="page"/>
            </v:group>
          </w:pict>
        </mc:Fallback>
      </mc:AlternateContent>
    </w:r>
    <w:r>
      <w:rPr>
        <w:noProof/>
        <w:lang w:val="en-CA" w:eastAsia="en-CA"/>
      </w:rPr>
      <w:drawing>
        <wp:anchor distT="0" distB="0" distL="114300" distR="114300" simplePos="0" relativeHeight="503247064" behindDoc="1" locked="0" layoutInCell="1" allowOverlap="1" wp14:anchorId="057B7C3A" wp14:editId="5E464A73">
          <wp:simplePos x="0" y="0"/>
          <wp:positionH relativeFrom="page">
            <wp:posOffset>1497330</wp:posOffset>
          </wp:positionH>
          <wp:positionV relativeFrom="page">
            <wp:posOffset>8958580</wp:posOffset>
          </wp:positionV>
          <wp:extent cx="5133975" cy="628650"/>
          <wp:effectExtent l="0" t="0" r="9525" b="0"/>
          <wp:wrapNone/>
          <wp:docPr id="4"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339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F59109" w14:textId="77777777" w:rsidR="0052123A" w:rsidRDefault="0052123A" w:rsidP="00AE3F3A">
    <w:pPr>
      <w:spacing w:line="14" w:lineRule="auto"/>
      <w:rPr>
        <w:sz w:val="2"/>
        <w:szCs w:val="2"/>
      </w:rPr>
    </w:pPr>
  </w:p>
  <w:p w14:paraId="5FC9F7C9" w14:textId="77777777" w:rsidR="0052123A" w:rsidRDefault="0052123A" w:rsidP="00AE3F3A">
    <w:pPr>
      <w:spacing w:line="14" w:lineRule="auto"/>
      <w:rPr>
        <w:sz w:val="20"/>
        <w:szCs w:val="20"/>
      </w:rPr>
    </w:pPr>
  </w:p>
  <w:p w14:paraId="6408E7A0" w14:textId="77777777" w:rsidR="0052123A" w:rsidRDefault="0052123A">
    <w:pPr>
      <w:spacing w:line="14" w:lineRule="auto"/>
      <w:rPr>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3F15E" w14:textId="77777777" w:rsidR="0052123A" w:rsidRDefault="0052123A">
      <w:r>
        <w:separator/>
      </w:r>
    </w:p>
  </w:footnote>
  <w:footnote w:type="continuationSeparator" w:id="0">
    <w:p w14:paraId="117DB802" w14:textId="77777777" w:rsidR="0052123A" w:rsidRDefault="0052123A">
      <w:r>
        <w:continuationSeparator/>
      </w:r>
    </w:p>
  </w:footnote>
  <w:footnote w:id="1">
    <w:p w14:paraId="491A2209" w14:textId="77777777" w:rsidR="0052123A" w:rsidRPr="008D76A7" w:rsidRDefault="0052123A" w:rsidP="00DF265E">
      <w:pPr>
        <w:spacing w:before="77" w:line="257" w:lineRule="exact"/>
        <w:ind w:left="140"/>
        <w:rPr>
          <w:rFonts w:ascii="Cambria" w:eastAsia="Cambria" w:hAnsi="Cambria" w:cs="Cambria"/>
          <w:sz w:val="20"/>
          <w:szCs w:val="20"/>
        </w:rPr>
      </w:pPr>
      <w:r>
        <w:rPr>
          <w:rStyle w:val="FootnoteReference"/>
        </w:rPr>
        <w:footnoteRef/>
      </w:r>
      <w:r>
        <w:t xml:space="preserve"> </w:t>
      </w:r>
      <w:r w:rsidRPr="008D76A7">
        <w:rPr>
          <w:rFonts w:ascii="Cambria" w:eastAsia="Cambria" w:hAnsi="Cambria" w:cs="Cambria"/>
          <w:sz w:val="20"/>
          <w:szCs w:val="20"/>
        </w:rPr>
        <w:t>The</w:t>
      </w:r>
      <w:r w:rsidRPr="008D76A7">
        <w:rPr>
          <w:rFonts w:ascii="Cambria" w:eastAsia="Cambria" w:hAnsi="Cambria" w:cs="Cambria"/>
          <w:spacing w:val="-1"/>
          <w:sz w:val="20"/>
          <w:szCs w:val="20"/>
        </w:rPr>
        <w:t xml:space="preserve"> Centre’s</w:t>
      </w:r>
      <w:r w:rsidRPr="008D76A7">
        <w:rPr>
          <w:rFonts w:ascii="Cambria" w:eastAsia="Cambria" w:hAnsi="Cambria" w:cs="Cambria"/>
          <w:sz w:val="20"/>
          <w:szCs w:val="20"/>
        </w:rPr>
        <w:t xml:space="preserve"> </w:t>
      </w:r>
      <w:r w:rsidRPr="008D76A7">
        <w:rPr>
          <w:rFonts w:ascii="Cambria" w:eastAsia="Cambria" w:hAnsi="Cambria" w:cs="Cambria"/>
          <w:spacing w:val="-1"/>
          <w:sz w:val="20"/>
          <w:szCs w:val="20"/>
        </w:rPr>
        <w:t xml:space="preserve">name </w:t>
      </w:r>
      <w:r w:rsidRPr="008D76A7">
        <w:rPr>
          <w:rFonts w:ascii="Cambria" w:eastAsia="Cambria" w:hAnsi="Cambria" w:cs="Cambria"/>
          <w:spacing w:val="-2"/>
          <w:sz w:val="20"/>
          <w:szCs w:val="20"/>
        </w:rPr>
        <w:t>was</w:t>
      </w:r>
      <w:r w:rsidRPr="008D76A7">
        <w:rPr>
          <w:rFonts w:ascii="Cambria" w:eastAsia="Cambria" w:hAnsi="Cambria" w:cs="Cambria"/>
          <w:sz w:val="20"/>
          <w:szCs w:val="20"/>
        </w:rPr>
        <w:t xml:space="preserve"> </w:t>
      </w:r>
      <w:r w:rsidRPr="008D76A7">
        <w:rPr>
          <w:rFonts w:ascii="Cambria" w:eastAsia="Cambria" w:hAnsi="Cambria" w:cs="Cambria"/>
          <w:spacing w:val="-1"/>
          <w:sz w:val="20"/>
          <w:szCs w:val="20"/>
        </w:rPr>
        <w:t>subsequently</w:t>
      </w:r>
      <w:r w:rsidRPr="008D76A7">
        <w:rPr>
          <w:rFonts w:ascii="Cambria" w:eastAsia="Cambria" w:hAnsi="Cambria" w:cs="Cambria"/>
          <w:spacing w:val="-2"/>
          <w:sz w:val="20"/>
          <w:szCs w:val="20"/>
        </w:rPr>
        <w:t xml:space="preserve"> </w:t>
      </w:r>
      <w:r w:rsidRPr="008D76A7">
        <w:rPr>
          <w:rFonts w:ascii="Cambria" w:eastAsia="Cambria" w:hAnsi="Cambria" w:cs="Cambria"/>
          <w:spacing w:val="-1"/>
          <w:sz w:val="20"/>
          <w:szCs w:val="20"/>
        </w:rPr>
        <w:t xml:space="preserve">changed to the </w:t>
      </w:r>
      <w:r w:rsidRPr="008D76A7">
        <w:rPr>
          <w:rFonts w:ascii="Cambria" w:eastAsia="Cambria" w:hAnsi="Cambria" w:cs="Cambria"/>
          <w:i/>
          <w:spacing w:val="-1"/>
          <w:sz w:val="20"/>
          <w:szCs w:val="20"/>
        </w:rPr>
        <w:t>Centre for</w:t>
      </w:r>
      <w:r w:rsidRPr="008D76A7">
        <w:rPr>
          <w:rFonts w:ascii="Cambria" w:eastAsia="Cambria" w:hAnsi="Cambria" w:cs="Cambria"/>
          <w:i/>
          <w:spacing w:val="-2"/>
          <w:sz w:val="20"/>
          <w:szCs w:val="20"/>
        </w:rPr>
        <w:t xml:space="preserve"> </w:t>
      </w:r>
      <w:r w:rsidRPr="008D76A7">
        <w:rPr>
          <w:rFonts w:ascii="Cambria" w:eastAsia="Cambria" w:hAnsi="Cambria" w:cs="Cambria"/>
          <w:i/>
          <w:spacing w:val="-1"/>
          <w:sz w:val="20"/>
          <w:szCs w:val="20"/>
        </w:rPr>
        <w:t>Applied Family</w:t>
      </w:r>
      <w:r w:rsidRPr="008D76A7">
        <w:rPr>
          <w:rFonts w:ascii="Cambria" w:eastAsia="Cambria" w:hAnsi="Cambria" w:cs="Cambria"/>
          <w:i/>
          <w:spacing w:val="-2"/>
          <w:sz w:val="20"/>
          <w:szCs w:val="20"/>
        </w:rPr>
        <w:t xml:space="preserve"> </w:t>
      </w:r>
      <w:r w:rsidRPr="008D76A7">
        <w:rPr>
          <w:rFonts w:ascii="Cambria" w:eastAsia="Cambria" w:hAnsi="Cambria" w:cs="Cambria"/>
          <w:i/>
          <w:spacing w:val="-1"/>
          <w:sz w:val="20"/>
          <w:szCs w:val="20"/>
        </w:rPr>
        <w:t>Studies</w:t>
      </w:r>
      <w:r w:rsidRPr="008D76A7">
        <w:rPr>
          <w:rFonts w:ascii="Cambria" w:eastAsia="Cambria" w:hAnsi="Cambria" w:cs="Cambria"/>
          <w:i/>
          <w:sz w:val="20"/>
          <w:szCs w:val="20"/>
        </w:rPr>
        <w:t xml:space="preserve"> </w:t>
      </w:r>
      <w:r w:rsidRPr="008D76A7">
        <w:rPr>
          <w:rFonts w:ascii="Cambria" w:eastAsia="Cambria" w:hAnsi="Cambria" w:cs="Cambria"/>
          <w:spacing w:val="-1"/>
          <w:sz w:val="20"/>
          <w:szCs w:val="20"/>
        </w:rPr>
        <w:t>until</w:t>
      </w:r>
      <w:r w:rsidRPr="008D76A7">
        <w:rPr>
          <w:rFonts w:ascii="Cambria" w:eastAsia="Cambria" w:hAnsi="Cambria" w:cs="Cambria"/>
          <w:spacing w:val="-3"/>
          <w:sz w:val="20"/>
          <w:szCs w:val="20"/>
        </w:rPr>
        <w:t xml:space="preserve"> </w:t>
      </w:r>
      <w:r w:rsidRPr="008D76A7">
        <w:rPr>
          <w:rFonts w:ascii="Cambria" w:eastAsia="Cambria" w:hAnsi="Cambria" w:cs="Cambria"/>
          <w:sz w:val="20"/>
          <w:szCs w:val="20"/>
        </w:rPr>
        <w:t>it</w:t>
      </w:r>
      <w:r w:rsidRPr="008D76A7">
        <w:rPr>
          <w:rFonts w:ascii="Cambria" w:eastAsia="Cambria" w:hAnsi="Cambria" w:cs="Cambria"/>
          <w:spacing w:val="-1"/>
          <w:sz w:val="20"/>
          <w:szCs w:val="20"/>
        </w:rPr>
        <w:t xml:space="preserve"> was</w:t>
      </w:r>
    </w:p>
    <w:p w14:paraId="27FB3264" w14:textId="0A98A0BE" w:rsidR="0052123A" w:rsidRPr="008D76A7" w:rsidRDefault="0052123A" w:rsidP="00DF265E">
      <w:pPr>
        <w:pStyle w:val="FootnoteText"/>
        <w:rPr>
          <w:sz w:val="22"/>
          <w:szCs w:val="22"/>
        </w:rPr>
      </w:pPr>
      <w:r w:rsidRPr="008D76A7">
        <w:rPr>
          <w:rFonts w:ascii="Cambria"/>
          <w:spacing w:val="-20"/>
          <w:u w:val="single" w:color="000000"/>
        </w:rPr>
        <w:t xml:space="preserve"> </w:t>
      </w:r>
      <w:r w:rsidRPr="008D76A7">
        <w:rPr>
          <w:rFonts w:ascii="Cambria"/>
          <w:spacing w:val="-1"/>
          <w:u w:val="single" w:color="000000"/>
        </w:rPr>
        <w:t xml:space="preserve">renamed </w:t>
      </w:r>
      <w:r w:rsidRPr="008D76A7">
        <w:rPr>
          <w:rFonts w:ascii="Cambria"/>
          <w:u w:val="single" w:color="000000"/>
        </w:rPr>
        <w:t>in</w:t>
      </w:r>
      <w:r w:rsidRPr="008D76A7">
        <w:rPr>
          <w:rFonts w:ascii="Cambria"/>
          <w:spacing w:val="-2"/>
          <w:u w:val="single" w:color="000000"/>
        </w:rPr>
        <w:t xml:space="preserve"> </w:t>
      </w:r>
      <w:r w:rsidRPr="008D76A7">
        <w:rPr>
          <w:rFonts w:ascii="Cambria"/>
          <w:spacing w:val="-1"/>
          <w:u w:val="single" w:color="000000"/>
        </w:rPr>
        <w:t xml:space="preserve">2005 the </w:t>
      </w:r>
      <w:r w:rsidRPr="008D76A7">
        <w:rPr>
          <w:rFonts w:ascii="Cambria"/>
          <w:i/>
          <w:spacing w:val="-2"/>
          <w:u w:val="single" w:color="000000"/>
        </w:rPr>
        <w:t>Centre</w:t>
      </w:r>
      <w:r w:rsidRPr="008D76A7">
        <w:rPr>
          <w:rFonts w:ascii="Cambria"/>
          <w:i/>
          <w:u w:val="single" w:color="000000"/>
        </w:rPr>
        <w:t xml:space="preserve"> for</w:t>
      </w:r>
      <w:r w:rsidRPr="008D76A7">
        <w:rPr>
          <w:rFonts w:ascii="Cambria"/>
          <w:i/>
          <w:spacing w:val="-2"/>
          <w:u w:val="single" w:color="000000"/>
        </w:rPr>
        <w:t xml:space="preserve"> </w:t>
      </w:r>
      <w:r w:rsidRPr="008D76A7">
        <w:rPr>
          <w:rFonts w:ascii="Cambria"/>
          <w:i/>
          <w:spacing w:val="-1"/>
          <w:u w:val="single" w:color="000000"/>
        </w:rPr>
        <w:t xml:space="preserve">Research </w:t>
      </w:r>
      <w:r w:rsidRPr="008D76A7">
        <w:rPr>
          <w:rFonts w:ascii="Cambria"/>
          <w:i/>
          <w:u w:val="single" w:color="000000"/>
        </w:rPr>
        <w:t>on</w:t>
      </w:r>
      <w:r w:rsidRPr="008D76A7">
        <w:rPr>
          <w:rFonts w:ascii="Cambria"/>
          <w:i/>
          <w:spacing w:val="-2"/>
          <w:u w:val="single" w:color="000000"/>
        </w:rPr>
        <w:t xml:space="preserve"> </w:t>
      </w:r>
      <w:r w:rsidRPr="008D76A7">
        <w:rPr>
          <w:rFonts w:ascii="Cambria"/>
          <w:i/>
          <w:spacing w:val="-1"/>
          <w:u w:val="single" w:color="000000"/>
        </w:rPr>
        <w:t>Children</w:t>
      </w:r>
      <w:r w:rsidRPr="008D76A7">
        <w:rPr>
          <w:rFonts w:ascii="Cambria"/>
          <w:i/>
          <w:spacing w:val="-2"/>
          <w:u w:val="single" w:color="000000"/>
        </w:rPr>
        <w:t xml:space="preserve"> </w:t>
      </w:r>
      <w:r w:rsidRPr="008D76A7">
        <w:rPr>
          <w:rFonts w:ascii="Cambria"/>
          <w:i/>
          <w:spacing w:val="-1"/>
          <w:u w:val="single" w:color="000000"/>
        </w:rPr>
        <w:t>and</w:t>
      </w:r>
      <w:r w:rsidRPr="008D76A7">
        <w:rPr>
          <w:rFonts w:ascii="Cambria"/>
          <w:i/>
          <w:spacing w:val="-2"/>
          <w:u w:val="single" w:color="000000"/>
        </w:rPr>
        <w:t xml:space="preserve"> </w:t>
      </w:r>
      <w:r w:rsidRPr="008D76A7">
        <w:rPr>
          <w:rFonts w:ascii="Cambria"/>
          <w:i/>
          <w:spacing w:val="-1"/>
          <w:u w:val="single" w:color="000000"/>
        </w:rPr>
        <w:t>Families</w:t>
      </w:r>
      <w:r w:rsidRPr="008D76A7">
        <w:rPr>
          <w:rFonts w:ascii="Cambria"/>
          <w:spacing w:val="-1"/>
          <w:u w:val="single" w:color="00000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9397671"/>
      <w:docPartObj>
        <w:docPartGallery w:val="Page Numbers (Top of Page)"/>
        <w:docPartUnique/>
      </w:docPartObj>
    </w:sdtPr>
    <w:sdtEndPr>
      <w:rPr>
        <w:color w:val="7F7F7F" w:themeColor="background1" w:themeShade="7F"/>
        <w:spacing w:val="60"/>
      </w:rPr>
    </w:sdtEndPr>
    <w:sdtContent>
      <w:p w14:paraId="2912E89A" w14:textId="4A6AFE14" w:rsidR="0052123A" w:rsidRPr="009E7911" w:rsidRDefault="0052123A" w:rsidP="009E7911">
        <w:pPr>
          <w:spacing w:line="248" w:lineRule="exact"/>
          <w:ind w:left="20"/>
          <w:rPr>
            <w:rFonts w:ascii="Cambria" w:eastAsia="Cambria" w:hAnsi="Cambria" w:cs="Cambria"/>
          </w:rPr>
        </w:pPr>
        <w:r>
          <w:fldChar w:fldCharType="begin"/>
        </w:r>
        <w:r>
          <w:instrText xml:space="preserve"> PAGE   \* MERGEFORMAT </w:instrText>
        </w:r>
        <w:r>
          <w:fldChar w:fldCharType="separate"/>
        </w:r>
        <w:r w:rsidR="00FF7986">
          <w:rPr>
            <w:noProof/>
          </w:rPr>
          <w:t>6</w:t>
        </w:r>
        <w: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sidRPr="009E7911">
          <w:rPr>
            <w:rFonts w:ascii="Cambria"/>
            <w:b/>
            <w:spacing w:val="-1"/>
          </w:rPr>
          <w:t>CRCF</w:t>
        </w:r>
        <w:r w:rsidRPr="009E7911">
          <w:rPr>
            <w:rFonts w:ascii="Cambria"/>
            <w:b/>
            <w:spacing w:val="-4"/>
          </w:rPr>
          <w:t xml:space="preserve"> </w:t>
        </w:r>
        <w:r w:rsidRPr="009E7911">
          <w:rPr>
            <w:rFonts w:ascii="Cambria"/>
            <w:b/>
          </w:rPr>
          <w:t>ANNUAL</w:t>
        </w:r>
        <w:r w:rsidRPr="009E7911">
          <w:rPr>
            <w:rFonts w:ascii="Cambria"/>
            <w:b/>
            <w:spacing w:val="-6"/>
          </w:rPr>
          <w:t xml:space="preserve"> </w:t>
        </w:r>
        <w:r w:rsidRPr="009E7911">
          <w:rPr>
            <w:rFonts w:ascii="Cambria"/>
            <w:b/>
            <w:spacing w:val="-1"/>
          </w:rPr>
          <w:t>REPORT:</w:t>
        </w:r>
        <w:r w:rsidRPr="009E7911">
          <w:rPr>
            <w:rFonts w:ascii="Cambria"/>
            <w:b/>
            <w:spacing w:val="-11"/>
          </w:rPr>
          <w:t xml:space="preserve"> </w:t>
        </w:r>
        <w:r w:rsidRPr="009E7911">
          <w:rPr>
            <w:rFonts w:ascii="Cambria"/>
            <w:b/>
            <w:spacing w:val="-2"/>
          </w:rPr>
          <w:t>2017</w:t>
        </w:r>
      </w:p>
    </w:sdtContent>
  </w:sdt>
  <w:p w14:paraId="7DA06983" w14:textId="604097F8" w:rsidR="0052123A" w:rsidRDefault="0052123A">
    <w:pPr>
      <w:spacing w:line="14" w:lineRule="auto"/>
      <w:rPr>
        <w:sz w:val="20"/>
        <w:szCs w:val="20"/>
      </w:rP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7796106"/>
      <w:docPartObj>
        <w:docPartGallery w:val="Page Numbers (Top of Page)"/>
        <w:docPartUnique/>
      </w:docPartObj>
    </w:sdtPr>
    <w:sdtEndPr>
      <w:rPr>
        <w:color w:val="7F7F7F" w:themeColor="background1" w:themeShade="7F"/>
        <w:spacing w:val="60"/>
      </w:rPr>
    </w:sdtEndPr>
    <w:sdtContent>
      <w:p w14:paraId="08C2E02F" w14:textId="6D0E7E2F" w:rsidR="0052123A" w:rsidRPr="00124F11" w:rsidRDefault="0052123A" w:rsidP="00124F11">
        <w:pPr>
          <w:spacing w:line="248" w:lineRule="exact"/>
          <w:ind w:left="20"/>
          <w:rPr>
            <w:rFonts w:ascii="Cambria"/>
            <w:b/>
            <w:spacing w:val="-2"/>
          </w:rPr>
        </w:pPr>
        <w:r>
          <w:fldChar w:fldCharType="begin"/>
        </w:r>
        <w:r>
          <w:instrText xml:space="preserve"> PAGE   \* MERGEFORMAT </w:instrText>
        </w:r>
        <w:r>
          <w:fldChar w:fldCharType="separate"/>
        </w:r>
        <w:r w:rsidR="009D3F5B" w:rsidRPr="009D3F5B">
          <w:rPr>
            <w:b/>
            <w:bCs/>
            <w:noProof/>
          </w:rPr>
          <w:t>26</w:t>
        </w:r>
        <w:r>
          <w:rPr>
            <w:b/>
            <w:bCs/>
            <w:noProof/>
          </w:rPr>
          <w:fldChar w:fldCharType="end"/>
        </w:r>
        <w:r>
          <w:rPr>
            <w:b/>
            <w:bCs/>
          </w:rPr>
          <w:t xml:space="preserve"> | </w:t>
        </w:r>
        <w:r>
          <w:rPr>
            <w:color w:val="7F7F7F" w:themeColor="background1" w:themeShade="7F"/>
            <w:spacing w:val="60"/>
          </w:rPr>
          <w:t>Page</w:t>
        </w:r>
        <w:r w:rsidRPr="00124F11">
          <w:rPr>
            <w:rFonts w:ascii="Cambria"/>
            <w:b/>
            <w:spacing w:val="-1"/>
          </w:rPr>
          <w:t xml:space="preserve"> </w:t>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3C07812D" w14:textId="5BDB57C4" w:rsidR="0052123A" w:rsidRDefault="0052123A">
    <w:pPr>
      <w:spacing w:line="14" w:lineRule="auto"/>
      <w:rPr>
        <w:sz w:val="20"/>
        <w:szCs w:val="20"/>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1629272"/>
      <w:docPartObj>
        <w:docPartGallery w:val="Page Numbers (Top of Page)"/>
        <w:docPartUnique/>
      </w:docPartObj>
    </w:sdtPr>
    <w:sdtEndPr>
      <w:rPr>
        <w:color w:val="7F7F7F" w:themeColor="background1" w:themeShade="7F"/>
        <w:spacing w:val="60"/>
      </w:rPr>
    </w:sdtEndPr>
    <w:sdtContent>
      <w:p w14:paraId="51311777" w14:textId="202C1233" w:rsidR="0052123A" w:rsidRPr="00124F11" w:rsidRDefault="0052123A" w:rsidP="00124F11">
        <w:pPr>
          <w:spacing w:line="248" w:lineRule="exact"/>
          <w:ind w:left="20"/>
          <w:rPr>
            <w:rFonts w:ascii="Cambria"/>
            <w:b/>
            <w:spacing w:val="-2"/>
          </w:rPr>
        </w:pPr>
        <w:r>
          <w:fldChar w:fldCharType="begin"/>
        </w:r>
        <w:r>
          <w:instrText xml:space="preserve"> PAGE   \* MERGEFORMAT </w:instrText>
        </w:r>
        <w:r>
          <w:fldChar w:fldCharType="separate"/>
        </w:r>
        <w:r w:rsidR="00FF7986" w:rsidRPr="00FF7986">
          <w:rPr>
            <w:b/>
            <w:bCs/>
            <w:noProof/>
          </w:rPr>
          <w:t>42</w:t>
        </w:r>
        <w:r>
          <w:rPr>
            <w:b/>
            <w:bCs/>
            <w:noProof/>
          </w:rPr>
          <w:fldChar w:fldCharType="end"/>
        </w:r>
        <w:r>
          <w:rPr>
            <w:b/>
            <w:bCs/>
          </w:rPr>
          <w:t xml:space="preserve"> | </w:t>
        </w:r>
        <w:r>
          <w:rPr>
            <w:color w:val="7F7F7F" w:themeColor="background1" w:themeShade="7F"/>
            <w:spacing w:val="60"/>
          </w:rPr>
          <w:t>Page</w:t>
        </w:r>
        <w:r w:rsidRPr="00124F11">
          <w:rPr>
            <w:rFonts w:ascii="Cambria"/>
            <w:b/>
            <w:spacing w:val="-1"/>
          </w:rPr>
          <w:t xml:space="preserve"> </w:t>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055375A3" w14:textId="3F58EAB6" w:rsidR="0052123A" w:rsidRDefault="0052123A">
    <w:pPr>
      <w:spacing w:line="14" w:lineRule="auto"/>
      <w:rPr>
        <w:sz w:val="20"/>
        <w:szCs w:val="20"/>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11248736"/>
      <w:docPartObj>
        <w:docPartGallery w:val="Page Numbers (Top of Page)"/>
        <w:docPartUnique/>
      </w:docPartObj>
    </w:sdtPr>
    <w:sdtEndPr>
      <w:rPr>
        <w:color w:val="7F7F7F" w:themeColor="background1" w:themeShade="7F"/>
        <w:spacing w:val="60"/>
      </w:rPr>
    </w:sdtEndPr>
    <w:sdtContent>
      <w:p w14:paraId="788523BD" w14:textId="4B867427" w:rsidR="0052123A" w:rsidRPr="00124F11" w:rsidRDefault="0052123A" w:rsidP="00124F11">
        <w:pPr>
          <w:spacing w:line="248" w:lineRule="exact"/>
          <w:ind w:left="20"/>
          <w:rPr>
            <w:rFonts w:ascii="Cambria"/>
            <w:b/>
            <w:spacing w:val="-2"/>
          </w:rPr>
        </w:pPr>
        <w:r>
          <w:fldChar w:fldCharType="begin"/>
        </w:r>
        <w:r>
          <w:instrText xml:space="preserve"> PAGE   \* MERGEFORMAT </w:instrText>
        </w:r>
        <w:r>
          <w:fldChar w:fldCharType="separate"/>
        </w:r>
        <w:r w:rsidR="009D3F5B" w:rsidRPr="009D3F5B">
          <w:rPr>
            <w:b/>
            <w:bCs/>
            <w:noProof/>
          </w:rPr>
          <w:t>35</w:t>
        </w:r>
        <w:r>
          <w:rPr>
            <w:b/>
            <w:bCs/>
            <w:noProof/>
          </w:rPr>
          <w:fldChar w:fldCharType="end"/>
        </w:r>
        <w:r>
          <w:rPr>
            <w:b/>
            <w:bCs/>
          </w:rPr>
          <w:t xml:space="preserve"> | </w:t>
        </w:r>
        <w:r>
          <w:rPr>
            <w:color w:val="7F7F7F" w:themeColor="background1" w:themeShade="7F"/>
            <w:spacing w:val="60"/>
          </w:rPr>
          <w:t>Page</w:t>
        </w:r>
        <w:r w:rsidRPr="00124F11">
          <w:rPr>
            <w:rFonts w:ascii="Cambria"/>
            <w:b/>
            <w:spacing w:val="-1"/>
          </w:rPr>
          <w:t xml:space="preserve"> </w:t>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124BA977" w14:textId="0B8B428F" w:rsidR="0052123A" w:rsidRDefault="0052123A">
    <w:pPr>
      <w:spacing w:line="14" w:lineRule="auto"/>
      <w:rPr>
        <w:sz w:val="20"/>
        <w:szCs w:val="20"/>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84852383"/>
      <w:docPartObj>
        <w:docPartGallery w:val="Page Numbers (Top of Page)"/>
        <w:docPartUnique/>
      </w:docPartObj>
    </w:sdtPr>
    <w:sdtEndPr>
      <w:rPr>
        <w:color w:val="7F7F7F" w:themeColor="background1" w:themeShade="7F"/>
        <w:spacing w:val="60"/>
      </w:rPr>
    </w:sdtEndPr>
    <w:sdtContent>
      <w:p w14:paraId="40E69A3C" w14:textId="67679A35" w:rsidR="0052123A" w:rsidRPr="000C3016" w:rsidRDefault="0052123A" w:rsidP="000C3016">
        <w:pPr>
          <w:spacing w:line="248" w:lineRule="exact"/>
          <w:ind w:left="20"/>
          <w:rPr>
            <w:rFonts w:ascii="Cambria"/>
            <w:b/>
            <w:spacing w:val="-2"/>
          </w:rPr>
        </w:pPr>
        <w:r>
          <w:fldChar w:fldCharType="begin"/>
        </w:r>
        <w:r>
          <w:instrText xml:space="preserve"> PAGE   \* MERGEFORMAT </w:instrText>
        </w:r>
        <w:r>
          <w:fldChar w:fldCharType="separate"/>
        </w:r>
        <w:r w:rsidR="008666A2" w:rsidRPr="008666A2">
          <w:rPr>
            <w:b/>
            <w:bCs/>
            <w:noProof/>
          </w:rPr>
          <w:t>41</w:t>
        </w:r>
        <w:r>
          <w:rPr>
            <w:b/>
            <w:bCs/>
            <w:noProof/>
          </w:rPr>
          <w:fldChar w:fldCharType="end"/>
        </w:r>
        <w:r>
          <w:rPr>
            <w:b/>
            <w:bCs/>
          </w:rPr>
          <w:t xml:space="preserve"> | </w:t>
        </w:r>
        <w:r>
          <w:rPr>
            <w:color w:val="7F7F7F" w:themeColor="background1" w:themeShade="7F"/>
            <w:spacing w:val="60"/>
          </w:rPr>
          <w:t>Page</w:t>
        </w:r>
        <w:r w:rsidRPr="000C3016">
          <w:rPr>
            <w:rFonts w:ascii="Cambria"/>
            <w:b/>
            <w:spacing w:val="-1"/>
          </w:rPr>
          <w:t xml:space="preserve"> </w:t>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48AE76CF" w14:textId="21226E1A" w:rsidR="0052123A" w:rsidRDefault="0052123A">
    <w:pPr>
      <w:spacing w:line="14" w:lineRule="auto"/>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7686030"/>
      <w:docPartObj>
        <w:docPartGallery w:val="Page Numbers (Top of Page)"/>
        <w:docPartUnique/>
      </w:docPartObj>
    </w:sdtPr>
    <w:sdtEndPr>
      <w:rPr>
        <w:color w:val="7F7F7F" w:themeColor="background1" w:themeShade="7F"/>
        <w:spacing w:val="60"/>
      </w:rPr>
    </w:sdtEndPr>
    <w:sdtContent>
      <w:p w14:paraId="569C9851" w14:textId="68BF8272" w:rsidR="0052123A" w:rsidRPr="009E7911" w:rsidRDefault="0052123A" w:rsidP="009E7911">
        <w:pPr>
          <w:spacing w:line="248" w:lineRule="exact"/>
          <w:ind w:left="20"/>
          <w:rPr>
            <w:rFonts w:ascii="Cambria"/>
            <w:b/>
            <w:spacing w:val="-2"/>
          </w:rPr>
        </w:pPr>
        <w:r>
          <w:fldChar w:fldCharType="begin"/>
        </w:r>
        <w:r>
          <w:instrText xml:space="preserve"> PAGE   \* MERGEFORMAT </w:instrText>
        </w:r>
        <w:r>
          <w:fldChar w:fldCharType="separate"/>
        </w:r>
        <w:r w:rsidR="009D3F5B" w:rsidRPr="009D3F5B">
          <w:rPr>
            <w:b/>
            <w:bCs/>
            <w:noProof/>
          </w:rPr>
          <w:t>7</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rFonts w:ascii="Cambria"/>
            <w:b/>
            <w:spacing w:val="-1"/>
          </w:rPr>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344F37E9" w14:textId="1066E645" w:rsidR="0052123A" w:rsidRDefault="0052123A">
    <w:pPr>
      <w:spacing w:line="14" w:lineRule="auto"/>
      <w:rPr>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62810147"/>
      <w:docPartObj>
        <w:docPartGallery w:val="Page Numbers (Top of Page)"/>
        <w:docPartUnique/>
      </w:docPartObj>
    </w:sdtPr>
    <w:sdtEndPr>
      <w:rPr>
        <w:color w:val="7F7F7F" w:themeColor="background1" w:themeShade="7F"/>
        <w:spacing w:val="60"/>
      </w:rPr>
    </w:sdtEndPr>
    <w:sdtContent>
      <w:p w14:paraId="6CE99D63" w14:textId="428B2D3C" w:rsidR="0052123A" w:rsidRPr="00124F11" w:rsidRDefault="0052123A" w:rsidP="00124F11">
        <w:pPr>
          <w:spacing w:line="248" w:lineRule="exact"/>
          <w:ind w:left="20"/>
          <w:rPr>
            <w:rFonts w:ascii="Cambria"/>
            <w:b/>
            <w:spacing w:val="-2"/>
          </w:rPr>
        </w:pPr>
        <w:r>
          <w:fldChar w:fldCharType="begin"/>
        </w:r>
        <w:r>
          <w:instrText xml:space="preserve"> PAGE   \* MERGEFORMAT </w:instrText>
        </w:r>
        <w:r>
          <w:fldChar w:fldCharType="separate"/>
        </w:r>
        <w:r w:rsidR="00FF7986" w:rsidRPr="00FF7986">
          <w:rPr>
            <w:b/>
            <w:bCs/>
            <w:noProof/>
          </w:rPr>
          <w:t>14</w:t>
        </w:r>
        <w:r>
          <w:rPr>
            <w:b/>
            <w:bCs/>
            <w:noProof/>
          </w:rPr>
          <w:fldChar w:fldCharType="end"/>
        </w:r>
        <w:r>
          <w:rPr>
            <w:b/>
            <w:bCs/>
          </w:rPr>
          <w:t xml:space="preserve"> | </w:t>
        </w:r>
        <w:r>
          <w:rPr>
            <w:color w:val="7F7F7F" w:themeColor="background1" w:themeShade="7F"/>
            <w:spacing w:val="60"/>
          </w:rPr>
          <w:t>Page</w:t>
        </w:r>
        <w:r w:rsidRPr="00124F11">
          <w:rPr>
            <w:rFonts w:ascii="Cambria"/>
            <w:b/>
            <w:spacing w:val="-1"/>
          </w:rPr>
          <w:t xml:space="preserve"> </w:t>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3227F646" w14:textId="04BD4AC2" w:rsidR="0052123A" w:rsidRDefault="0052123A">
    <w:pPr>
      <w:spacing w:line="14" w:lineRule="auto"/>
      <w:rPr>
        <w:sz w:val="20"/>
        <w:szCs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5116246"/>
      <w:docPartObj>
        <w:docPartGallery w:val="Page Numbers (Top of Page)"/>
        <w:docPartUnique/>
      </w:docPartObj>
    </w:sdtPr>
    <w:sdtEndPr>
      <w:rPr>
        <w:color w:val="7F7F7F" w:themeColor="background1" w:themeShade="7F"/>
        <w:spacing w:val="60"/>
      </w:rPr>
    </w:sdtEndPr>
    <w:sdtContent>
      <w:p w14:paraId="0A74ACBD" w14:textId="41D6F663" w:rsidR="0052123A" w:rsidRPr="00124F11" w:rsidRDefault="0052123A" w:rsidP="00124F11">
        <w:pPr>
          <w:spacing w:line="248" w:lineRule="exact"/>
          <w:ind w:left="20"/>
          <w:rPr>
            <w:rFonts w:ascii="Cambria"/>
            <w:b/>
            <w:spacing w:val="-2"/>
          </w:rPr>
        </w:pPr>
        <w:r>
          <w:fldChar w:fldCharType="begin"/>
        </w:r>
        <w:r>
          <w:instrText xml:space="preserve"> PAGE   \* MERGEFORMAT </w:instrText>
        </w:r>
        <w:r>
          <w:fldChar w:fldCharType="separate"/>
        </w:r>
        <w:r w:rsidR="009D3F5B" w:rsidRPr="009D3F5B">
          <w:rPr>
            <w:b/>
            <w:bCs/>
            <w:noProof/>
          </w:rPr>
          <w:t>14</w:t>
        </w:r>
        <w:r>
          <w:rPr>
            <w:b/>
            <w:bCs/>
            <w:noProof/>
          </w:rPr>
          <w:fldChar w:fldCharType="end"/>
        </w:r>
        <w:r>
          <w:rPr>
            <w:b/>
            <w:bCs/>
          </w:rPr>
          <w:t xml:space="preserve"> | </w:t>
        </w:r>
        <w:r>
          <w:rPr>
            <w:color w:val="7F7F7F" w:themeColor="background1" w:themeShade="7F"/>
            <w:spacing w:val="60"/>
          </w:rPr>
          <w:t>Page</w:t>
        </w:r>
        <w:r w:rsidRPr="00124F11">
          <w:rPr>
            <w:rFonts w:ascii="Cambria"/>
            <w:b/>
            <w:spacing w:val="-1"/>
          </w:rPr>
          <w:t xml:space="preserve"> </w:t>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52916B3C" w14:textId="0F354A6B" w:rsidR="0052123A" w:rsidRDefault="0052123A">
    <w:pPr>
      <w:spacing w:line="14" w:lineRule="auto"/>
      <w:rPr>
        <w:sz w:val="20"/>
        <w:szCs w:val="20"/>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13896F" w14:textId="77777777" w:rsidR="009B5240" w:rsidRDefault="009B5240">
    <w:pPr>
      <w:spacing w:line="14" w:lineRule="auto"/>
      <w:rPr>
        <w:sz w:val="20"/>
        <w:szCs w:val="20"/>
      </w:rPr>
    </w:pPr>
    <w:r>
      <w:rPr>
        <w:noProof/>
        <w:lang w:val="en-CA" w:eastAsia="en-CA"/>
      </w:rPr>
      <mc:AlternateContent>
        <mc:Choice Requires="wps">
          <w:drawing>
            <wp:anchor distT="0" distB="0" distL="114300" distR="114300" simplePos="0" relativeHeight="503228024" behindDoc="1" locked="0" layoutInCell="1" allowOverlap="1" wp14:anchorId="5CD6B5F5" wp14:editId="340F69AC">
              <wp:simplePos x="0" y="0"/>
              <wp:positionH relativeFrom="page">
                <wp:posOffset>1358900</wp:posOffset>
              </wp:positionH>
              <wp:positionV relativeFrom="page">
                <wp:posOffset>463550</wp:posOffset>
              </wp:positionV>
              <wp:extent cx="1624965" cy="165735"/>
              <wp:effectExtent l="0" t="0" r="0" b="0"/>
              <wp:wrapNone/>
              <wp:docPr id="87"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496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8C1B03" w14:textId="77777777" w:rsidR="009B5240" w:rsidRDefault="009B5240">
                          <w:pPr>
                            <w:spacing w:line="248" w:lineRule="exact"/>
                            <w:ind w:left="20"/>
                            <w:rPr>
                              <w:rFonts w:ascii="Cambria" w:eastAsia="Cambria" w:hAnsi="Cambria" w:cs="Cambria"/>
                            </w:rPr>
                          </w:pPr>
                          <w:r>
                            <w:rPr>
                              <w:rFonts w:ascii="Cambria"/>
                              <w:b/>
                              <w:spacing w:val="-1"/>
                              <w:sz w:val="18"/>
                            </w:rPr>
                            <w:t>CRCF</w:t>
                          </w:r>
                          <w:r>
                            <w:rPr>
                              <w:rFonts w:ascii="Cambria"/>
                              <w:b/>
                              <w:spacing w:val="-4"/>
                              <w:sz w:val="18"/>
                            </w:rPr>
                            <w:t xml:space="preserve"> </w:t>
                          </w:r>
                          <w:r>
                            <w:rPr>
                              <w:rFonts w:ascii="Cambria"/>
                              <w:b/>
                              <w:sz w:val="18"/>
                            </w:rPr>
                            <w:t>ANNUAL</w:t>
                          </w:r>
                          <w:r>
                            <w:rPr>
                              <w:rFonts w:ascii="Cambria"/>
                              <w:b/>
                              <w:spacing w:val="-6"/>
                              <w:sz w:val="18"/>
                            </w:rPr>
                            <w:t xml:space="preserve"> </w:t>
                          </w:r>
                          <w:r>
                            <w:rPr>
                              <w:rFonts w:ascii="Cambria"/>
                              <w:b/>
                              <w:spacing w:val="-1"/>
                              <w:sz w:val="18"/>
                            </w:rPr>
                            <w:t>REPORT</w:t>
                          </w:r>
                          <w:r>
                            <w:rPr>
                              <w:rFonts w:ascii="Cambria"/>
                              <w:b/>
                              <w:spacing w:val="-1"/>
                            </w:rPr>
                            <w:t>:</w:t>
                          </w:r>
                          <w:r>
                            <w:rPr>
                              <w:rFonts w:ascii="Cambria"/>
                              <w:b/>
                              <w:spacing w:val="-11"/>
                            </w:rPr>
                            <w:t xml:space="preserve"> </w:t>
                          </w:r>
                          <w:r>
                            <w:rPr>
                              <w:rFonts w:ascii="Cambria"/>
                              <w:b/>
                              <w:spacing w:val="-2"/>
                            </w:rPr>
                            <w:t>2016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D6B5F5" id="_x0000_t202" coordsize="21600,21600" o:spt="202" path="m,l,21600r21600,l21600,xe">
              <v:stroke joinstyle="miter"/>
              <v:path gradientshapeok="t" o:connecttype="rect"/>
            </v:shapetype>
            <v:shape id="Text Box 80" o:spid="_x0000_s1026" type="#_x0000_t202" style="position:absolute;margin-left:107pt;margin-top:36.5pt;width:127.95pt;height:13.05pt;z-index:-88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" filled="f" stroked="f">
              <v:textbox inset="0,0,0,0">
                <w:txbxContent>
                  <w:p w14:paraId="208C1B03" w14:textId="77777777" w:rsidR="009B5240" w:rsidRDefault="009B5240">
                    <w:pPr>
                      <w:spacing w:line="248" w:lineRule="exact"/>
                      <w:ind w:left="20"/>
                      <w:rPr>
                        <w:rFonts w:ascii="Cambria" w:eastAsia="Cambria" w:hAnsi="Cambria" w:cs="Cambria"/>
                      </w:rPr>
                    </w:pPr>
                    <w:r>
                      <w:rPr>
                        <w:rFonts w:ascii="Cambria"/>
                        <w:b/>
                        <w:spacing w:val="-1"/>
                        <w:sz w:val="18"/>
                      </w:rPr>
                      <w:t>CRCF</w:t>
                    </w:r>
                    <w:r>
                      <w:rPr>
                        <w:rFonts w:ascii="Cambria"/>
                        <w:b/>
                        <w:spacing w:val="-4"/>
                        <w:sz w:val="18"/>
                      </w:rPr>
                      <w:t xml:space="preserve"> </w:t>
                    </w:r>
                    <w:r>
                      <w:rPr>
                        <w:rFonts w:ascii="Cambria"/>
                        <w:b/>
                        <w:sz w:val="18"/>
                      </w:rPr>
                      <w:t>ANNUAL</w:t>
                    </w:r>
                    <w:r>
                      <w:rPr>
                        <w:rFonts w:ascii="Cambria"/>
                        <w:b/>
                        <w:spacing w:val="-6"/>
                        <w:sz w:val="18"/>
                      </w:rPr>
                      <w:t xml:space="preserve"> </w:t>
                    </w:r>
                    <w:r>
                      <w:rPr>
                        <w:rFonts w:ascii="Cambria"/>
                        <w:b/>
                        <w:spacing w:val="-1"/>
                        <w:sz w:val="18"/>
                      </w:rPr>
                      <w:t>REPORT</w:t>
                    </w:r>
                    <w:r>
                      <w:rPr>
                        <w:rFonts w:ascii="Cambria"/>
                        <w:b/>
                        <w:spacing w:val="-1"/>
                      </w:rPr>
                      <w:t>:</w:t>
                    </w:r>
                    <w:r>
                      <w:rPr>
                        <w:rFonts w:ascii="Cambria"/>
                        <w:b/>
                        <w:spacing w:val="-11"/>
                      </w:rPr>
                      <w:t xml:space="preserve"> </w:t>
                    </w:r>
                    <w:r>
                      <w:rPr>
                        <w:rFonts w:ascii="Cambria"/>
                        <w:b/>
                        <w:spacing w:val="-2"/>
                      </w:rPr>
                      <w:t>2016</w:t>
                    </w:r>
                  </w:p>
                </w:txbxContent>
              </v:textbox>
              <w10:wrap anchorx="page" anchory="page"/>
            </v:shape>
          </w:pict>
        </mc:Fallback>
      </mc:AlternateContent>
    </w:r>
    <w:r>
      <w:rPr>
        <w:noProof/>
        <w:lang w:val="en-CA" w:eastAsia="en-CA"/>
      </w:rPr>
      <mc:AlternateContent>
        <mc:Choice Requires="wps">
          <w:drawing>
            <wp:anchor distT="0" distB="0" distL="114300" distR="114300" simplePos="0" relativeHeight="503228048" behindDoc="1" locked="0" layoutInCell="1" allowOverlap="1" wp14:anchorId="4E55B404" wp14:editId="48E7D0B3">
              <wp:simplePos x="0" y="0"/>
              <wp:positionH relativeFrom="page">
                <wp:posOffset>6761480</wp:posOffset>
              </wp:positionH>
              <wp:positionV relativeFrom="page">
                <wp:posOffset>463550</wp:posOffset>
              </wp:positionV>
              <wp:extent cx="737235" cy="165735"/>
              <wp:effectExtent l="0" t="0" r="0" b="0"/>
              <wp:wrapNone/>
              <wp:docPr id="86"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4361E6" w14:textId="77777777" w:rsidR="009B5240" w:rsidRDefault="009B5240">
                          <w:pPr>
                            <w:spacing w:line="248" w:lineRule="exact"/>
                            <w:ind w:left="20"/>
                            <w:rPr>
                              <w:rFonts w:ascii="Cambria" w:eastAsia="Cambria" w:hAnsi="Cambria" w:cs="Cambria"/>
                            </w:rPr>
                          </w:pPr>
                          <w:r>
                            <w:rPr>
                              <w:rFonts w:ascii="Cambria"/>
                              <w:b/>
                              <w:color w:val="818181"/>
                            </w:rPr>
                            <w:t>P</w:t>
                          </w:r>
                          <w:r>
                            <w:rPr>
                              <w:rFonts w:ascii="Cambria"/>
                              <w:b/>
                              <w:color w:val="818181"/>
                              <w:spacing w:val="9"/>
                            </w:rPr>
                            <w:t xml:space="preserve"> </w:t>
                          </w:r>
                          <w:r>
                            <w:rPr>
                              <w:rFonts w:ascii="Cambria"/>
                              <w:b/>
                              <w:color w:val="818181"/>
                              <w:sz w:val="18"/>
                            </w:rPr>
                            <w:t>A</w:t>
                          </w:r>
                          <w:r>
                            <w:rPr>
                              <w:rFonts w:ascii="Cambria"/>
                              <w:b/>
                              <w:color w:val="818181"/>
                              <w:spacing w:val="21"/>
                              <w:sz w:val="18"/>
                            </w:rPr>
                            <w:t xml:space="preserve"> </w:t>
                          </w:r>
                          <w:r>
                            <w:rPr>
                              <w:rFonts w:ascii="Cambria"/>
                              <w:b/>
                              <w:color w:val="818181"/>
                              <w:spacing w:val="19"/>
                              <w:sz w:val="18"/>
                            </w:rPr>
                            <w:t>G</w:t>
                          </w:r>
                          <w:r>
                            <w:rPr>
                              <w:rFonts w:ascii="Cambria"/>
                              <w:b/>
                              <w:color w:val="818181"/>
                              <w:spacing w:val="-1"/>
                              <w:sz w:val="18"/>
                            </w:rPr>
                            <w:t xml:space="preserve"> </w:t>
                          </w:r>
                          <w:r>
                            <w:rPr>
                              <w:rFonts w:ascii="Cambria"/>
                              <w:b/>
                              <w:color w:val="818181"/>
                              <w:sz w:val="18"/>
                            </w:rPr>
                            <w:t xml:space="preserve">E </w:t>
                          </w:r>
                          <w:r>
                            <w:rPr>
                              <w:rFonts w:ascii="Cambria"/>
                              <w:b/>
                              <w:color w:val="818181"/>
                              <w:spacing w:val="21"/>
                              <w:sz w:val="18"/>
                            </w:rPr>
                            <w:t xml:space="preserve"> </w:t>
                          </w:r>
                          <w:r>
                            <w:rPr>
                              <w:rFonts w:ascii="Cambria"/>
                              <w:b/>
                            </w:rPr>
                            <w:t>|</w:t>
                          </w:r>
                          <w:r>
                            <w:rPr>
                              <w:rFonts w:ascii="Cambria"/>
                              <w:b/>
                              <w:spacing w:val="-9"/>
                            </w:rPr>
                            <w:t xml:space="preserve"> </w:t>
                          </w:r>
                          <w:r>
                            <w:rPr>
                              <w:rFonts w:ascii="Cambria"/>
                              <w:b/>
                              <w:spacing w:val="-2"/>
                            </w:rPr>
                            <w:t>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5B404" id="Text Box 79" o:spid="_x0000_s1027" type="#_x0000_t202" style="position:absolute;margin-left:532.4pt;margin-top:36.5pt;width:58.05pt;height:13.05pt;z-index:-88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" filled="f" stroked="f">
              <v:textbox inset="0,0,0,0">
                <w:txbxContent>
                  <w:p w14:paraId="094361E6" w14:textId="77777777" w:rsidR="009B5240" w:rsidRDefault="009B5240">
                    <w:pPr>
                      <w:spacing w:line="248" w:lineRule="exact"/>
                      <w:ind w:left="20"/>
                      <w:rPr>
                        <w:rFonts w:ascii="Cambria" w:eastAsia="Cambria" w:hAnsi="Cambria" w:cs="Cambria"/>
                      </w:rPr>
                    </w:pPr>
                    <w:r>
                      <w:rPr>
                        <w:rFonts w:ascii="Cambria"/>
                        <w:b/>
                        <w:color w:val="818181"/>
                      </w:rPr>
                      <w:t>P</w:t>
                    </w:r>
                    <w:r>
                      <w:rPr>
                        <w:rFonts w:ascii="Cambria"/>
                        <w:b/>
                        <w:color w:val="818181"/>
                        <w:spacing w:val="9"/>
                      </w:rPr>
                      <w:t xml:space="preserve"> </w:t>
                    </w:r>
                    <w:r>
                      <w:rPr>
                        <w:rFonts w:ascii="Cambria"/>
                        <w:b/>
                        <w:color w:val="818181"/>
                        <w:sz w:val="18"/>
                      </w:rPr>
                      <w:t>A</w:t>
                    </w:r>
                    <w:r>
                      <w:rPr>
                        <w:rFonts w:ascii="Cambria"/>
                        <w:b/>
                        <w:color w:val="818181"/>
                        <w:spacing w:val="21"/>
                        <w:sz w:val="18"/>
                      </w:rPr>
                      <w:t xml:space="preserve"> </w:t>
                    </w:r>
                    <w:r>
                      <w:rPr>
                        <w:rFonts w:ascii="Cambria"/>
                        <w:b/>
                        <w:color w:val="818181"/>
                        <w:spacing w:val="19"/>
                        <w:sz w:val="18"/>
                      </w:rPr>
                      <w:t>G</w:t>
                    </w:r>
                    <w:r>
                      <w:rPr>
                        <w:rFonts w:ascii="Cambria"/>
                        <w:b/>
                        <w:color w:val="818181"/>
                        <w:spacing w:val="-1"/>
                        <w:sz w:val="18"/>
                      </w:rPr>
                      <w:t xml:space="preserve"> </w:t>
                    </w:r>
                    <w:r>
                      <w:rPr>
                        <w:rFonts w:ascii="Cambria"/>
                        <w:b/>
                        <w:color w:val="818181"/>
                        <w:sz w:val="18"/>
                      </w:rPr>
                      <w:t xml:space="preserve">E </w:t>
                    </w:r>
                    <w:r>
                      <w:rPr>
                        <w:rFonts w:ascii="Cambria"/>
                        <w:b/>
                        <w:color w:val="818181"/>
                        <w:spacing w:val="21"/>
                        <w:sz w:val="18"/>
                      </w:rPr>
                      <w:t xml:space="preserve"> </w:t>
                    </w:r>
                    <w:r>
                      <w:rPr>
                        <w:rFonts w:ascii="Cambria"/>
                        <w:b/>
                      </w:rPr>
                      <w:t>|</w:t>
                    </w:r>
                    <w:r>
                      <w:rPr>
                        <w:rFonts w:ascii="Cambria"/>
                        <w:b/>
                        <w:spacing w:val="-9"/>
                      </w:rPr>
                      <w:t xml:space="preserve"> </w:t>
                    </w:r>
                    <w:r>
                      <w:rPr>
                        <w:rFonts w:ascii="Cambria"/>
                        <w:b/>
                        <w:spacing w:val="-2"/>
                      </w:rPr>
                      <w:t>18</w:t>
                    </w:r>
                  </w:p>
                </w:txbxContent>
              </v:textbox>
              <w10:wrap anchorx="page" anchory="page"/>
            </v:shape>
          </w:pict>
        </mc:Fallback>
      </mc:AlternateConten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0212796"/>
      <w:docPartObj>
        <w:docPartGallery w:val="Page Numbers (Top of Page)"/>
        <w:docPartUnique/>
      </w:docPartObj>
    </w:sdtPr>
    <w:sdtEndPr>
      <w:rPr>
        <w:color w:val="7F7F7F" w:themeColor="background1" w:themeShade="7F"/>
        <w:spacing w:val="60"/>
      </w:rPr>
    </w:sdtEndPr>
    <w:sdtContent>
      <w:p w14:paraId="3C4FE3D9" w14:textId="23601A84" w:rsidR="009B5240" w:rsidRPr="00124F11" w:rsidRDefault="00FF7986" w:rsidP="00124F11">
        <w:pPr>
          <w:spacing w:line="248" w:lineRule="exact"/>
          <w:ind w:left="20"/>
          <w:rPr>
            <w:rFonts w:ascii="Cambria"/>
            <w:b/>
            <w:spacing w:val="-2"/>
          </w:rPr>
        </w:pPr>
        <w:r>
          <w:fldChar w:fldCharType="begin"/>
        </w:r>
        <w:r>
          <w:instrText xml:space="preserve"> PAGE   \* MERGEFORMAT </w:instrText>
        </w:r>
        <w:r>
          <w:fldChar w:fldCharType="separate"/>
        </w:r>
        <w:r w:rsidR="009D3F5B">
          <w:rPr>
            <w:noProof/>
          </w:rPr>
          <w:t>15</w:t>
        </w:r>
        <w:r>
          <w:fldChar w:fldCharType="end"/>
        </w:r>
        <w:r w:rsidR="009B5240">
          <w:rPr>
            <w:b/>
            <w:bCs/>
          </w:rPr>
          <w:t xml:space="preserve"> | </w:t>
        </w:r>
        <w:r w:rsidR="009B5240">
          <w:rPr>
            <w:color w:val="7F7F7F" w:themeColor="background1" w:themeShade="7F"/>
            <w:spacing w:val="60"/>
          </w:rPr>
          <w:t>Page</w:t>
        </w:r>
        <w:r w:rsidR="009B5240" w:rsidRPr="00124F11">
          <w:rPr>
            <w:rFonts w:ascii="Cambria"/>
            <w:b/>
            <w:spacing w:val="-1"/>
          </w:rPr>
          <w:t xml:space="preserve"> </w:t>
        </w:r>
        <w:r w:rsidR="009B5240">
          <w:rPr>
            <w:rFonts w:ascii="Cambria"/>
            <w:b/>
            <w:spacing w:val="-1"/>
          </w:rPr>
          <w:tab/>
        </w:r>
        <w:r w:rsidR="009B5240">
          <w:rPr>
            <w:rFonts w:ascii="Cambria"/>
            <w:b/>
            <w:spacing w:val="-1"/>
          </w:rPr>
          <w:tab/>
        </w:r>
        <w:r w:rsidR="009B5240">
          <w:rPr>
            <w:rFonts w:ascii="Cambria"/>
            <w:b/>
            <w:spacing w:val="-1"/>
          </w:rPr>
          <w:tab/>
        </w:r>
        <w:r w:rsidR="009B5240">
          <w:rPr>
            <w:rFonts w:ascii="Cambria"/>
            <w:b/>
            <w:spacing w:val="-1"/>
          </w:rPr>
          <w:tab/>
        </w:r>
        <w:r w:rsidR="009B5240">
          <w:rPr>
            <w:rFonts w:ascii="Cambria"/>
            <w:b/>
            <w:spacing w:val="-1"/>
          </w:rPr>
          <w:tab/>
        </w:r>
        <w:r w:rsidR="009B5240">
          <w:rPr>
            <w:rFonts w:ascii="Cambria"/>
            <w:b/>
            <w:spacing w:val="-1"/>
          </w:rPr>
          <w:tab/>
        </w:r>
        <w:r w:rsidR="009B5240">
          <w:rPr>
            <w:rFonts w:ascii="Cambria"/>
            <w:b/>
            <w:spacing w:val="-1"/>
          </w:rPr>
          <w:tab/>
        </w:r>
        <w:r w:rsidR="009B5240">
          <w:rPr>
            <w:rFonts w:ascii="Cambria"/>
            <w:b/>
            <w:spacing w:val="-1"/>
          </w:rPr>
          <w:tab/>
          <w:t>CRCF</w:t>
        </w:r>
        <w:r w:rsidR="009B5240">
          <w:rPr>
            <w:rFonts w:ascii="Cambria"/>
            <w:b/>
            <w:spacing w:val="-7"/>
          </w:rPr>
          <w:t xml:space="preserve"> </w:t>
        </w:r>
        <w:r w:rsidR="009B5240">
          <w:rPr>
            <w:rFonts w:ascii="Cambria"/>
            <w:b/>
            <w:spacing w:val="-2"/>
          </w:rPr>
          <w:t>ANNUAL</w:t>
        </w:r>
        <w:r w:rsidR="009B5240">
          <w:rPr>
            <w:rFonts w:ascii="Cambria"/>
            <w:b/>
            <w:spacing w:val="-7"/>
          </w:rPr>
          <w:t xml:space="preserve"> </w:t>
        </w:r>
        <w:r w:rsidR="009B5240">
          <w:rPr>
            <w:rFonts w:ascii="Cambria"/>
            <w:b/>
            <w:spacing w:val="-2"/>
          </w:rPr>
          <w:t>REPORT:</w:t>
        </w:r>
        <w:r w:rsidR="009B5240">
          <w:rPr>
            <w:rFonts w:ascii="Cambria"/>
            <w:b/>
            <w:spacing w:val="-10"/>
          </w:rPr>
          <w:t xml:space="preserve"> </w:t>
        </w:r>
        <w:r w:rsidR="009B5240">
          <w:rPr>
            <w:rFonts w:ascii="Cambria"/>
            <w:b/>
            <w:spacing w:val="-2"/>
          </w:rPr>
          <w:t>2017</w:t>
        </w:r>
      </w:p>
    </w:sdtContent>
  </w:sdt>
  <w:p w14:paraId="5845C11D" w14:textId="534C9729" w:rsidR="009B5240" w:rsidRDefault="009B5240">
    <w:pPr>
      <w:spacing w:line="14" w:lineRule="auto"/>
      <w:rPr>
        <w:sz w:val="20"/>
        <w:szCs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21994305"/>
      <w:docPartObj>
        <w:docPartGallery w:val="Page Numbers (Top of Page)"/>
        <w:docPartUnique/>
      </w:docPartObj>
    </w:sdtPr>
    <w:sdtEndPr>
      <w:rPr>
        <w:color w:val="7F7F7F" w:themeColor="background1" w:themeShade="7F"/>
        <w:spacing w:val="60"/>
      </w:rPr>
    </w:sdtEndPr>
    <w:sdtContent>
      <w:p w14:paraId="20A3DBBA" w14:textId="300B96CD" w:rsidR="0052123A" w:rsidRPr="00124F11" w:rsidRDefault="0052123A" w:rsidP="00124F11">
        <w:pPr>
          <w:spacing w:line="248" w:lineRule="exact"/>
          <w:ind w:left="20"/>
          <w:rPr>
            <w:rFonts w:ascii="Cambria"/>
            <w:b/>
            <w:spacing w:val="-2"/>
          </w:rPr>
        </w:pPr>
        <w:r>
          <w:fldChar w:fldCharType="begin"/>
        </w:r>
        <w:r>
          <w:instrText xml:space="preserve"> PAGE   \* MERGEFORMAT </w:instrText>
        </w:r>
        <w:r>
          <w:fldChar w:fldCharType="separate"/>
        </w:r>
        <w:r w:rsidR="00FF7986" w:rsidRPr="00FF7986">
          <w:rPr>
            <w:b/>
            <w:bCs/>
            <w:noProof/>
          </w:rPr>
          <w:t>22</w:t>
        </w:r>
        <w:r>
          <w:rPr>
            <w:b/>
            <w:bCs/>
            <w:noProof/>
          </w:rPr>
          <w:fldChar w:fldCharType="end"/>
        </w:r>
        <w:r>
          <w:rPr>
            <w:b/>
            <w:bCs/>
          </w:rPr>
          <w:t xml:space="preserve"> | </w:t>
        </w:r>
        <w:r>
          <w:rPr>
            <w:color w:val="7F7F7F" w:themeColor="background1" w:themeShade="7F"/>
            <w:spacing w:val="60"/>
          </w:rPr>
          <w:t>Page</w:t>
        </w:r>
        <w:r w:rsidRPr="00124F11">
          <w:rPr>
            <w:rFonts w:ascii="Cambria"/>
            <w:b/>
            <w:spacing w:val="-1"/>
          </w:rPr>
          <w:t xml:space="preserve"> </w:t>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2DE7C015" w14:textId="4C16C582" w:rsidR="0052123A" w:rsidRDefault="0052123A">
    <w:pPr>
      <w:spacing w:line="14" w:lineRule="auto"/>
      <w:rPr>
        <w:sz w:val="20"/>
        <w:szCs w:val="20"/>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7179431"/>
      <w:docPartObj>
        <w:docPartGallery w:val="Page Numbers (Top of Page)"/>
        <w:docPartUnique/>
      </w:docPartObj>
    </w:sdtPr>
    <w:sdtEndPr>
      <w:rPr>
        <w:color w:val="7F7F7F" w:themeColor="background1" w:themeShade="7F"/>
        <w:spacing w:val="60"/>
      </w:rPr>
    </w:sdtEndPr>
    <w:sdtContent>
      <w:p w14:paraId="62176EC0" w14:textId="230DB7A0" w:rsidR="0052123A" w:rsidRPr="00124F11" w:rsidRDefault="0052123A" w:rsidP="00124F11">
        <w:pPr>
          <w:spacing w:line="248" w:lineRule="exact"/>
          <w:ind w:left="20"/>
          <w:rPr>
            <w:rFonts w:ascii="Cambria"/>
            <w:b/>
            <w:spacing w:val="-2"/>
          </w:rPr>
        </w:pPr>
        <w:r>
          <w:fldChar w:fldCharType="begin"/>
        </w:r>
        <w:r>
          <w:instrText xml:space="preserve"> PAGE   \* MERGEFORMAT </w:instrText>
        </w:r>
        <w:r>
          <w:fldChar w:fldCharType="separate"/>
        </w:r>
        <w:r w:rsidR="009D3F5B" w:rsidRPr="009D3F5B">
          <w:rPr>
            <w:b/>
            <w:bCs/>
            <w:noProof/>
          </w:rPr>
          <w:t>21</w:t>
        </w:r>
        <w:r>
          <w:rPr>
            <w:b/>
            <w:bCs/>
            <w:noProof/>
          </w:rPr>
          <w:fldChar w:fldCharType="end"/>
        </w:r>
        <w:r>
          <w:rPr>
            <w:b/>
            <w:bCs/>
          </w:rPr>
          <w:t xml:space="preserve"> | </w:t>
        </w:r>
        <w:r>
          <w:rPr>
            <w:color w:val="7F7F7F" w:themeColor="background1" w:themeShade="7F"/>
            <w:spacing w:val="60"/>
          </w:rPr>
          <w:t xml:space="preserve">Page </w:t>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color w:val="7F7F7F" w:themeColor="background1" w:themeShade="7F"/>
            <w:spacing w:val="60"/>
          </w:rPr>
          <w:tab/>
        </w:r>
        <w:r>
          <w:rPr>
            <w:rFonts w:ascii="Cambria"/>
            <w:b/>
            <w:spacing w:val="-1"/>
          </w:rPr>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326A3CAF" w14:textId="7D2DD37D" w:rsidR="0052123A" w:rsidRDefault="0052123A">
    <w:pPr>
      <w:spacing w:line="14" w:lineRule="auto"/>
      <w:rPr>
        <w:sz w:val="20"/>
        <w:szCs w:val="20"/>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17960"/>
      <w:docPartObj>
        <w:docPartGallery w:val="Page Numbers (Top of Page)"/>
        <w:docPartUnique/>
      </w:docPartObj>
    </w:sdtPr>
    <w:sdtEndPr>
      <w:rPr>
        <w:color w:val="7F7F7F" w:themeColor="background1" w:themeShade="7F"/>
        <w:spacing w:val="60"/>
      </w:rPr>
    </w:sdtEndPr>
    <w:sdtContent>
      <w:p w14:paraId="6306B116" w14:textId="3B8BBA9D" w:rsidR="0052123A" w:rsidRPr="00124F11" w:rsidRDefault="0052123A" w:rsidP="00124F11">
        <w:pPr>
          <w:spacing w:line="248" w:lineRule="exact"/>
          <w:ind w:left="20"/>
          <w:rPr>
            <w:rFonts w:ascii="Cambria"/>
            <w:b/>
            <w:spacing w:val="-2"/>
          </w:rPr>
        </w:pPr>
        <w:r>
          <w:fldChar w:fldCharType="begin"/>
        </w:r>
        <w:r>
          <w:instrText xml:space="preserve"> PAGE   \* MERGEFORMAT </w:instrText>
        </w:r>
        <w:r>
          <w:fldChar w:fldCharType="separate"/>
        </w:r>
        <w:r w:rsidR="00FF7986" w:rsidRPr="00FF7986">
          <w:rPr>
            <w:b/>
            <w:bCs/>
            <w:noProof/>
          </w:rPr>
          <w:t>26</w:t>
        </w:r>
        <w:r>
          <w:rPr>
            <w:b/>
            <w:bCs/>
            <w:noProof/>
          </w:rPr>
          <w:fldChar w:fldCharType="end"/>
        </w:r>
        <w:r>
          <w:rPr>
            <w:b/>
            <w:bCs/>
          </w:rPr>
          <w:t xml:space="preserve"> | </w:t>
        </w:r>
        <w:r>
          <w:rPr>
            <w:color w:val="7F7F7F" w:themeColor="background1" w:themeShade="7F"/>
            <w:spacing w:val="60"/>
          </w:rPr>
          <w:t>Page</w:t>
        </w:r>
        <w:r w:rsidRPr="00124F11">
          <w:rPr>
            <w:rFonts w:ascii="Cambria"/>
            <w:b/>
            <w:spacing w:val="-1"/>
          </w:rPr>
          <w:t xml:space="preserve"> </w:t>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r>
        <w:r>
          <w:rPr>
            <w:rFonts w:ascii="Cambria"/>
            <w:b/>
            <w:spacing w:val="-1"/>
          </w:rPr>
          <w:tab/>
          <w:t>CRCF</w:t>
        </w:r>
        <w:r>
          <w:rPr>
            <w:rFonts w:ascii="Cambria"/>
            <w:b/>
            <w:spacing w:val="-7"/>
          </w:rPr>
          <w:t xml:space="preserve"> </w:t>
        </w:r>
        <w:r>
          <w:rPr>
            <w:rFonts w:ascii="Cambria"/>
            <w:b/>
            <w:spacing w:val="-2"/>
          </w:rPr>
          <w:t>ANNUAL</w:t>
        </w:r>
        <w:r>
          <w:rPr>
            <w:rFonts w:ascii="Cambria"/>
            <w:b/>
            <w:spacing w:val="-7"/>
          </w:rPr>
          <w:t xml:space="preserve"> </w:t>
        </w:r>
        <w:r>
          <w:rPr>
            <w:rFonts w:ascii="Cambria"/>
            <w:b/>
            <w:spacing w:val="-2"/>
          </w:rPr>
          <w:t>REPORT:</w:t>
        </w:r>
        <w:r>
          <w:rPr>
            <w:rFonts w:ascii="Cambria"/>
            <w:b/>
            <w:spacing w:val="-10"/>
          </w:rPr>
          <w:t xml:space="preserve"> </w:t>
        </w:r>
        <w:r>
          <w:rPr>
            <w:rFonts w:ascii="Cambria"/>
            <w:b/>
            <w:spacing w:val="-2"/>
          </w:rPr>
          <w:t>2017</w:t>
        </w:r>
      </w:p>
    </w:sdtContent>
  </w:sdt>
  <w:p w14:paraId="7EBBFE30" w14:textId="40CF1288" w:rsidR="0052123A" w:rsidRDefault="0052123A">
    <w:pPr>
      <w:spacing w:line="14" w:lineRule="auto"/>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A34651"/>
    <w:multiLevelType w:val="hybridMultilevel"/>
    <w:tmpl w:val="8E6C4DCC"/>
    <w:lvl w:ilvl="0" w:tplc="1FD202F6">
      <w:start w:val="1"/>
      <w:numFmt w:val="decimal"/>
      <w:lvlText w:val="%1."/>
      <w:lvlJc w:val="left"/>
      <w:pPr>
        <w:ind w:left="3939" w:hanging="200"/>
      </w:pPr>
      <w:rPr>
        <w:rFonts w:ascii="Calibri" w:eastAsia="Calibri" w:hAnsi="Calibri" w:hint="default"/>
        <w:b/>
        <w:bCs/>
        <w:spacing w:val="-1"/>
        <w:w w:val="99"/>
        <w:sz w:val="20"/>
        <w:szCs w:val="20"/>
      </w:rPr>
    </w:lvl>
    <w:lvl w:ilvl="1" w:tplc="DA1262D2">
      <w:start w:val="1"/>
      <w:numFmt w:val="bullet"/>
      <w:lvlText w:val="•"/>
      <w:lvlJc w:val="left"/>
      <w:pPr>
        <w:ind w:left="4527" w:hanging="200"/>
      </w:pPr>
      <w:rPr>
        <w:rFonts w:hint="default"/>
      </w:rPr>
    </w:lvl>
    <w:lvl w:ilvl="2" w:tplc="6B946ACE">
      <w:start w:val="1"/>
      <w:numFmt w:val="bullet"/>
      <w:lvlText w:val="•"/>
      <w:lvlJc w:val="left"/>
      <w:pPr>
        <w:ind w:left="5115" w:hanging="200"/>
      </w:pPr>
      <w:rPr>
        <w:rFonts w:hint="default"/>
      </w:rPr>
    </w:lvl>
    <w:lvl w:ilvl="3" w:tplc="D6B8FB28">
      <w:start w:val="1"/>
      <w:numFmt w:val="bullet"/>
      <w:lvlText w:val="•"/>
      <w:lvlJc w:val="left"/>
      <w:pPr>
        <w:ind w:left="5703" w:hanging="200"/>
      </w:pPr>
      <w:rPr>
        <w:rFonts w:hint="default"/>
      </w:rPr>
    </w:lvl>
    <w:lvl w:ilvl="4" w:tplc="E7CAF338">
      <w:start w:val="1"/>
      <w:numFmt w:val="bullet"/>
      <w:lvlText w:val="•"/>
      <w:lvlJc w:val="left"/>
      <w:pPr>
        <w:ind w:left="6291" w:hanging="200"/>
      </w:pPr>
      <w:rPr>
        <w:rFonts w:hint="default"/>
      </w:rPr>
    </w:lvl>
    <w:lvl w:ilvl="5" w:tplc="2EF6060E">
      <w:start w:val="1"/>
      <w:numFmt w:val="bullet"/>
      <w:lvlText w:val="•"/>
      <w:lvlJc w:val="left"/>
      <w:pPr>
        <w:ind w:left="6879" w:hanging="200"/>
      </w:pPr>
      <w:rPr>
        <w:rFonts w:hint="default"/>
      </w:rPr>
    </w:lvl>
    <w:lvl w:ilvl="6" w:tplc="9DC4DA9E">
      <w:start w:val="1"/>
      <w:numFmt w:val="bullet"/>
      <w:lvlText w:val="•"/>
      <w:lvlJc w:val="left"/>
      <w:pPr>
        <w:ind w:left="7467" w:hanging="200"/>
      </w:pPr>
      <w:rPr>
        <w:rFonts w:hint="default"/>
      </w:rPr>
    </w:lvl>
    <w:lvl w:ilvl="7" w:tplc="87149D7C">
      <w:start w:val="1"/>
      <w:numFmt w:val="bullet"/>
      <w:lvlText w:val="•"/>
      <w:lvlJc w:val="left"/>
      <w:pPr>
        <w:ind w:left="8055" w:hanging="200"/>
      </w:pPr>
      <w:rPr>
        <w:rFonts w:hint="default"/>
      </w:rPr>
    </w:lvl>
    <w:lvl w:ilvl="8" w:tplc="20C0AF24">
      <w:start w:val="1"/>
      <w:numFmt w:val="bullet"/>
      <w:lvlText w:val="•"/>
      <w:lvlJc w:val="left"/>
      <w:pPr>
        <w:ind w:left="8643" w:hanging="200"/>
      </w:pPr>
      <w:rPr>
        <w:rFonts w:hint="default"/>
      </w:rPr>
    </w:lvl>
  </w:abstractNum>
  <w:abstractNum w:abstractNumId="1" w15:restartNumberingAfterBreak="0">
    <w:nsid w:val="158A71DD"/>
    <w:multiLevelType w:val="hybridMultilevel"/>
    <w:tmpl w:val="FF8C641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178B68A0"/>
    <w:multiLevelType w:val="hybridMultilevel"/>
    <w:tmpl w:val="FF1A3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D37F4"/>
    <w:multiLevelType w:val="hybridMultilevel"/>
    <w:tmpl w:val="FF8C6410"/>
    <w:lvl w:ilvl="0" w:tplc="1009000F">
      <w:start w:val="1"/>
      <w:numFmt w:val="decimal"/>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F681482"/>
    <w:multiLevelType w:val="hybridMultilevel"/>
    <w:tmpl w:val="DFF2FE58"/>
    <w:lvl w:ilvl="0" w:tplc="0456A09A">
      <w:start w:val="1"/>
      <w:numFmt w:val="bullet"/>
      <w:lvlText w:val=""/>
      <w:lvlJc w:val="left"/>
      <w:pPr>
        <w:ind w:left="860" w:hanging="361"/>
      </w:pPr>
      <w:rPr>
        <w:rFonts w:ascii="Symbol" w:eastAsia="Symbol" w:hAnsi="Symbol" w:hint="default"/>
        <w:sz w:val="22"/>
        <w:szCs w:val="22"/>
      </w:rPr>
    </w:lvl>
    <w:lvl w:ilvl="1" w:tplc="C11A77EA">
      <w:start w:val="1"/>
      <w:numFmt w:val="bullet"/>
      <w:lvlText w:val="•"/>
      <w:lvlJc w:val="left"/>
      <w:pPr>
        <w:ind w:left="1760" w:hanging="361"/>
      </w:pPr>
      <w:rPr>
        <w:rFonts w:hint="default"/>
      </w:rPr>
    </w:lvl>
    <w:lvl w:ilvl="2" w:tplc="C61A88EA">
      <w:start w:val="1"/>
      <w:numFmt w:val="bullet"/>
      <w:lvlText w:val="•"/>
      <w:lvlJc w:val="left"/>
      <w:pPr>
        <w:ind w:left="2660" w:hanging="361"/>
      </w:pPr>
      <w:rPr>
        <w:rFonts w:hint="default"/>
      </w:rPr>
    </w:lvl>
    <w:lvl w:ilvl="3" w:tplc="E1C4C148">
      <w:start w:val="1"/>
      <w:numFmt w:val="bullet"/>
      <w:lvlText w:val="•"/>
      <w:lvlJc w:val="left"/>
      <w:pPr>
        <w:ind w:left="3560" w:hanging="361"/>
      </w:pPr>
      <w:rPr>
        <w:rFonts w:hint="default"/>
      </w:rPr>
    </w:lvl>
    <w:lvl w:ilvl="4" w:tplc="57C48932">
      <w:start w:val="1"/>
      <w:numFmt w:val="bullet"/>
      <w:lvlText w:val="•"/>
      <w:lvlJc w:val="left"/>
      <w:pPr>
        <w:ind w:left="4460" w:hanging="361"/>
      </w:pPr>
      <w:rPr>
        <w:rFonts w:hint="default"/>
      </w:rPr>
    </w:lvl>
    <w:lvl w:ilvl="5" w:tplc="D046AF60">
      <w:start w:val="1"/>
      <w:numFmt w:val="bullet"/>
      <w:lvlText w:val="•"/>
      <w:lvlJc w:val="left"/>
      <w:pPr>
        <w:ind w:left="5360" w:hanging="361"/>
      </w:pPr>
      <w:rPr>
        <w:rFonts w:hint="default"/>
      </w:rPr>
    </w:lvl>
    <w:lvl w:ilvl="6" w:tplc="7AC2ED22">
      <w:start w:val="1"/>
      <w:numFmt w:val="bullet"/>
      <w:lvlText w:val="•"/>
      <w:lvlJc w:val="left"/>
      <w:pPr>
        <w:ind w:left="6260" w:hanging="361"/>
      </w:pPr>
      <w:rPr>
        <w:rFonts w:hint="default"/>
      </w:rPr>
    </w:lvl>
    <w:lvl w:ilvl="7" w:tplc="F2FC5738">
      <w:start w:val="1"/>
      <w:numFmt w:val="bullet"/>
      <w:lvlText w:val="•"/>
      <w:lvlJc w:val="left"/>
      <w:pPr>
        <w:ind w:left="7160" w:hanging="361"/>
      </w:pPr>
      <w:rPr>
        <w:rFonts w:hint="default"/>
      </w:rPr>
    </w:lvl>
    <w:lvl w:ilvl="8" w:tplc="5ACEE3A0">
      <w:start w:val="1"/>
      <w:numFmt w:val="bullet"/>
      <w:lvlText w:val="•"/>
      <w:lvlJc w:val="left"/>
      <w:pPr>
        <w:ind w:left="8060" w:hanging="361"/>
      </w:pPr>
      <w:rPr>
        <w:rFonts w:hint="default"/>
      </w:rPr>
    </w:lvl>
  </w:abstractNum>
  <w:abstractNum w:abstractNumId="5" w15:restartNumberingAfterBreak="0">
    <w:nsid w:val="271E52FA"/>
    <w:multiLevelType w:val="hybridMultilevel"/>
    <w:tmpl w:val="17C2F6F4"/>
    <w:lvl w:ilvl="0" w:tplc="50FEA300">
      <w:start w:val="1"/>
      <w:numFmt w:val="decimal"/>
      <w:lvlText w:val="%1."/>
      <w:lvlJc w:val="left"/>
      <w:pPr>
        <w:ind w:left="720" w:hanging="360"/>
      </w:pPr>
      <w:rPr>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CD1154D"/>
    <w:multiLevelType w:val="hybridMultilevel"/>
    <w:tmpl w:val="AC12D984"/>
    <w:lvl w:ilvl="0" w:tplc="333E45B2">
      <w:start w:val="1"/>
      <w:numFmt w:val="decimal"/>
      <w:lvlText w:val="%1."/>
      <w:lvlJc w:val="left"/>
      <w:pPr>
        <w:ind w:left="860" w:hanging="361"/>
      </w:pPr>
      <w:rPr>
        <w:rFonts w:ascii="Cambria" w:eastAsia="Cambria" w:hAnsi="Cambria" w:hint="default"/>
        <w:sz w:val="22"/>
        <w:szCs w:val="22"/>
      </w:rPr>
    </w:lvl>
    <w:lvl w:ilvl="1" w:tplc="24A64F42">
      <w:start w:val="1"/>
      <w:numFmt w:val="bullet"/>
      <w:lvlText w:val="•"/>
      <w:lvlJc w:val="left"/>
      <w:pPr>
        <w:ind w:left="1760" w:hanging="361"/>
      </w:pPr>
      <w:rPr>
        <w:rFonts w:hint="default"/>
      </w:rPr>
    </w:lvl>
    <w:lvl w:ilvl="2" w:tplc="0EC27A9C">
      <w:start w:val="1"/>
      <w:numFmt w:val="bullet"/>
      <w:lvlText w:val="•"/>
      <w:lvlJc w:val="left"/>
      <w:pPr>
        <w:ind w:left="2660" w:hanging="361"/>
      </w:pPr>
      <w:rPr>
        <w:rFonts w:hint="default"/>
      </w:rPr>
    </w:lvl>
    <w:lvl w:ilvl="3" w:tplc="2EF0162C">
      <w:start w:val="1"/>
      <w:numFmt w:val="bullet"/>
      <w:lvlText w:val="•"/>
      <w:lvlJc w:val="left"/>
      <w:pPr>
        <w:ind w:left="3560" w:hanging="361"/>
      </w:pPr>
      <w:rPr>
        <w:rFonts w:hint="default"/>
      </w:rPr>
    </w:lvl>
    <w:lvl w:ilvl="4" w:tplc="ED021F60">
      <w:start w:val="1"/>
      <w:numFmt w:val="bullet"/>
      <w:lvlText w:val="•"/>
      <w:lvlJc w:val="left"/>
      <w:pPr>
        <w:ind w:left="4460" w:hanging="361"/>
      </w:pPr>
      <w:rPr>
        <w:rFonts w:hint="default"/>
      </w:rPr>
    </w:lvl>
    <w:lvl w:ilvl="5" w:tplc="EA1E02A2">
      <w:start w:val="1"/>
      <w:numFmt w:val="bullet"/>
      <w:lvlText w:val="•"/>
      <w:lvlJc w:val="left"/>
      <w:pPr>
        <w:ind w:left="5360" w:hanging="361"/>
      </w:pPr>
      <w:rPr>
        <w:rFonts w:hint="default"/>
      </w:rPr>
    </w:lvl>
    <w:lvl w:ilvl="6" w:tplc="5290CE74">
      <w:start w:val="1"/>
      <w:numFmt w:val="bullet"/>
      <w:lvlText w:val="•"/>
      <w:lvlJc w:val="left"/>
      <w:pPr>
        <w:ind w:left="6260" w:hanging="361"/>
      </w:pPr>
      <w:rPr>
        <w:rFonts w:hint="default"/>
      </w:rPr>
    </w:lvl>
    <w:lvl w:ilvl="7" w:tplc="EC087452">
      <w:start w:val="1"/>
      <w:numFmt w:val="bullet"/>
      <w:lvlText w:val="•"/>
      <w:lvlJc w:val="left"/>
      <w:pPr>
        <w:ind w:left="7160" w:hanging="361"/>
      </w:pPr>
      <w:rPr>
        <w:rFonts w:hint="default"/>
      </w:rPr>
    </w:lvl>
    <w:lvl w:ilvl="8" w:tplc="D50A696A">
      <w:start w:val="1"/>
      <w:numFmt w:val="bullet"/>
      <w:lvlText w:val="•"/>
      <w:lvlJc w:val="left"/>
      <w:pPr>
        <w:ind w:left="8060" w:hanging="361"/>
      </w:pPr>
      <w:rPr>
        <w:rFonts w:hint="default"/>
      </w:rPr>
    </w:lvl>
  </w:abstractNum>
  <w:abstractNum w:abstractNumId="7" w15:restartNumberingAfterBreak="0">
    <w:nsid w:val="329C5162"/>
    <w:multiLevelType w:val="hybridMultilevel"/>
    <w:tmpl w:val="77521B5A"/>
    <w:lvl w:ilvl="0" w:tplc="A53C9F8E">
      <w:start w:val="1"/>
      <w:numFmt w:val="decimal"/>
      <w:lvlText w:val="%1."/>
      <w:lvlJc w:val="left"/>
      <w:pPr>
        <w:ind w:left="856" w:hanging="357"/>
      </w:pPr>
      <w:rPr>
        <w:rFonts w:ascii="Cambria" w:eastAsia="Cambria" w:hAnsi="Cambria" w:hint="default"/>
        <w:sz w:val="22"/>
        <w:szCs w:val="22"/>
      </w:rPr>
    </w:lvl>
    <w:lvl w:ilvl="1" w:tplc="F42A7CF4">
      <w:start w:val="1"/>
      <w:numFmt w:val="bullet"/>
      <w:lvlText w:val="•"/>
      <w:lvlJc w:val="left"/>
      <w:pPr>
        <w:ind w:left="860" w:hanging="361"/>
      </w:pPr>
      <w:rPr>
        <w:rFonts w:hint="default"/>
      </w:rPr>
    </w:lvl>
    <w:lvl w:ilvl="2" w:tplc="04A0E7D8">
      <w:start w:val="1"/>
      <w:numFmt w:val="bullet"/>
      <w:lvlText w:val="•"/>
      <w:lvlJc w:val="left"/>
      <w:pPr>
        <w:ind w:left="1860" w:hanging="361"/>
      </w:pPr>
      <w:rPr>
        <w:rFonts w:hint="default"/>
      </w:rPr>
    </w:lvl>
    <w:lvl w:ilvl="3" w:tplc="E806BC64">
      <w:start w:val="1"/>
      <w:numFmt w:val="bullet"/>
      <w:lvlText w:val="•"/>
      <w:lvlJc w:val="left"/>
      <w:pPr>
        <w:ind w:left="2860" w:hanging="361"/>
      </w:pPr>
      <w:rPr>
        <w:rFonts w:hint="default"/>
      </w:rPr>
    </w:lvl>
    <w:lvl w:ilvl="4" w:tplc="FE049956">
      <w:start w:val="1"/>
      <w:numFmt w:val="bullet"/>
      <w:lvlText w:val="•"/>
      <w:lvlJc w:val="left"/>
      <w:pPr>
        <w:ind w:left="3860" w:hanging="361"/>
      </w:pPr>
      <w:rPr>
        <w:rFonts w:hint="default"/>
      </w:rPr>
    </w:lvl>
    <w:lvl w:ilvl="5" w:tplc="E1A632E4">
      <w:start w:val="1"/>
      <w:numFmt w:val="bullet"/>
      <w:lvlText w:val="•"/>
      <w:lvlJc w:val="left"/>
      <w:pPr>
        <w:ind w:left="4860" w:hanging="361"/>
      </w:pPr>
      <w:rPr>
        <w:rFonts w:hint="default"/>
      </w:rPr>
    </w:lvl>
    <w:lvl w:ilvl="6" w:tplc="CC686684">
      <w:start w:val="1"/>
      <w:numFmt w:val="bullet"/>
      <w:lvlText w:val="•"/>
      <w:lvlJc w:val="left"/>
      <w:pPr>
        <w:ind w:left="5860" w:hanging="361"/>
      </w:pPr>
      <w:rPr>
        <w:rFonts w:hint="default"/>
      </w:rPr>
    </w:lvl>
    <w:lvl w:ilvl="7" w:tplc="418E5DE8">
      <w:start w:val="1"/>
      <w:numFmt w:val="bullet"/>
      <w:lvlText w:val="•"/>
      <w:lvlJc w:val="left"/>
      <w:pPr>
        <w:ind w:left="6860" w:hanging="361"/>
      </w:pPr>
      <w:rPr>
        <w:rFonts w:hint="default"/>
      </w:rPr>
    </w:lvl>
    <w:lvl w:ilvl="8" w:tplc="FBBE64DA">
      <w:start w:val="1"/>
      <w:numFmt w:val="bullet"/>
      <w:lvlText w:val="•"/>
      <w:lvlJc w:val="left"/>
      <w:pPr>
        <w:ind w:left="7860" w:hanging="361"/>
      </w:pPr>
      <w:rPr>
        <w:rFonts w:hint="default"/>
      </w:rPr>
    </w:lvl>
  </w:abstractNum>
  <w:abstractNum w:abstractNumId="8" w15:restartNumberingAfterBreak="0">
    <w:nsid w:val="359C5198"/>
    <w:multiLevelType w:val="hybridMultilevel"/>
    <w:tmpl w:val="219CE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A283F"/>
    <w:multiLevelType w:val="hybridMultilevel"/>
    <w:tmpl w:val="C6624664"/>
    <w:lvl w:ilvl="0" w:tplc="DFEAD5FE">
      <w:start w:val="1"/>
      <w:numFmt w:val="decimal"/>
      <w:lvlText w:val="%1."/>
      <w:lvlJc w:val="left"/>
      <w:pPr>
        <w:ind w:left="860" w:hanging="361"/>
      </w:pPr>
      <w:rPr>
        <w:rFonts w:ascii="Cambria" w:eastAsia="Cambria" w:hAnsi="Cambria" w:hint="default"/>
        <w:color w:val="auto"/>
        <w:sz w:val="22"/>
        <w:szCs w:val="22"/>
      </w:rPr>
    </w:lvl>
    <w:lvl w:ilvl="1" w:tplc="1D1E71B8">
      <w:start w:val="1"/>
      <w:numFmt w:val="bullet"/>
      <w:lvlText w:val="•"/>
      <w:lvlJc w:val="left"/>
      <w:pPr>
        <w:ind w:left="859" w:hanging="361"/>
      </w:pPr>
      <w:rPr>
        <w:rFonts w:hint="default"/>
      </w:rPr>
    </w:lvl>
    <w:lvl w:ilvl="2" w:tplc="02B434D0">
      <w:start w:val="1"/>
      <w:numFmt w:val="bullet"/>
      <w:lvlText w:val="•"/>
      <w:lvlJc w:val="left"/>
      <w:pPr>
        <w:ind w:left="860" w:hanging="361"/>
      </w:pPr>
      <w:rPr>
        <w:rFonts w:hint="default"/>
      </w:rPr>
    </w:lvl>
    <w:lvl w:ilvl="3" w:tplc="84484B34">
      <w:start w:val="1"/>
      <w:numFmt w:val="bullet"/>
      <w:lvlText w:val="•"/>
      <w:lvlJc w:val="left"/>
      <w:pPr>
        <w:ind w:left="1985" w:hanging="361"/>
      </w:pPr>
      <w:rPr>
        <w:rFonts w:hint="default"/>
      </w:rPr>
    </w:lvl>
    <w:lvl w:ilvl="4" w:tplc="779057C4">
      <w:start w:val="1"/>
      <w:numFmt w:val="bullet"/>
      <w:lvlText w:val="•"/>
      <w:lvlJc w:val="left"/>
      <w:pPr>
        <w:ind w:left="3110" w:hanging="361"/>
      </w:pPr>
      <w:rPr>
        <w:rFonts w:hint="default"/>
      </w:rPr>
    </w:lvl>
    <w:lvl w:ilvl="5" w:tplc="73DC2516">
      <w:start w:val="1"/>
      <w:numFmt w:val="bullet"/>
      <w:lvlText w:val="•"/>
      <w:lvlJc w:val="left"/>
      <w:pPr>
        <w:ind w:left="4235" w:hanging="361"/>
      </w:pPr>
      <w:rPr>
        <w:rFonts w:hint="default"/>
      </w:rPr>
    </w:lvl>
    <w:lvl w:ilvl="6" w:tplc="2AB85A9A">
      <w:start w:val="1"/>
      <w:numFmt w:val="bullet"/>
      <w:lvlText w:val="•"/>
      <w:lvlJc w:val="left"/>
      <w:pPr>
        <w:ind w:left="5360" w:hanging="361"/>
      </w:pPr>
      <w:rPr>
        <w:rFonts w:hint="default"/>
      </w:rPr>
    </w:lvl>
    <w:lvl w:ilvl="7" w:tplc="179C17B6">
      <w:start w:val="1"/>
      <w:numFmt w:val="bullet"/>
      <w:lvlText w:val="•"/>
      <w:lvlJc w:val="left"/>
      <w:pPr>
        <w:ind w:left="6485" w:hanging="361"/>
      </w:pPr>
      <w:rPr>
        <w:rFonts w:hint="default"/>
      </w:rPr>
    </w:lvl>
    <w:lvl w:ilvl="8" w:tplc="165AC4B0">
      <w:start w:val="1"/>
      <w:numFmt w:val="bullet"/>
      <w:lvlText w:val="•"/>
      <w:lvlJc w:val="left"/>
      <w:pPr>
        <w:ind w:left="7610" w:hanging="361"/>
      </w:pPr>
      <w:rPr>
        <w:rFonts w:hint="default"/>
      </w:rPr>
    </w:lvl>
  </w:abstractNum>
  <w:abstractNum w:abstractNumId="10" w15:restartNumberingAfterBreak="0">
    <w:nsid w:val="6F724839"/>
    <w:multiLevelType w:val="hybridMultilevel"/>
    <w:tmpl w:val="D152D138"/>
    <w:lvl w:ilvl="0" w:tplc="F4D8AF16">
      <w:start w:val="1"/>
      <w:numFmt w:val="bullet"/>
      <w:lvlText w:val="▪"/>
      <w:lvlJc w:val="left"/>
      <w:pPr>
        <w:ind w:left="376" w:hanging="217"/>
      </w:pPr>
      <w:rPr>
        <w:rFonts w:ascii="Malgun Gothic" w:eastAsia="Malgun Gothic" w:hAnsi="Malgun Gothic" w:hint="default"/>
        <w:color w:val="1C72B2"/>
        <w:w w:val="45"/>
        <w:sz w:val="21"/>
        <w:szCs w:val="21"/>
      </w:rPr>
    </w:lvl>
    <w:lvl w:ilvl="1" w:tplc="8EA2585C">
      <w:start w:val="1"/>
      <w:numFmt w:val="bullet"/>
      <w:lvlText w:val="•"/>
      <w:lvlJc w:val="left"/>
      <w:pPr>
        <w:ind w:left="884" w:hanging="217"/>
      </w:pPr>
      <w:rPr>
        <w:rFonts w:hint="default"/>
      </w:rPr>
    </w:lvl>
    <w:lvl w:ilvl="2" w:tplc="56D47A70">
      <w:start w:val="1"/>
      <w:numFmt w:val="bullet"/>
      <w:lvlText w:val="•"/>
      <w:lvlJc w:val="left"/>
      <w:pPr>
        <w:ind w:left="1393" w:hanging="217"/>
      </w:pPr>
      <w:rPr>
        <w:rFonts w:hint="default"/>
      </w:rPr>
    </w:lvl>
    <w:lvl w:ilvl="3" w:tplc="9BB4B878">
      <w:start w:val="1"/>
      <w:numFmt w:val="bullet"/>
      <w:lvlText w:val="•"/>
      <w:lvlJc w:val="left"/>
      <w:pPr>
        <w:ind w:left="1902" w:hanging="217"/>
      </w:pPr>
      <w:rPr>
        <w:rFonts w:hint="default"/>
      </w:rPr>
    </w:lvl>
    <w:lvl w:ilvl="4" w:tplc="426EC6EE">
      <w:start w:val="1"/>
      <w:numFmt w:val="bullet"/>
      <w:lvlText w:val="•"/>
      <w:lvlJc w:val="left"/>
      <w:pPr>
        <w:ind w:left="2411" w:hanging="217"/>
      </w:pPr>
      <w:rPr>
        <w:rFonts w:hint="default"/>
      </w:rPr>
    </w:lvl>
    <w:lvl w:ilvl="5" w:tplc="47CE0B18">
      <w:start w:val="1"/>
      <w:numFmt w:val="bullet"/>
      <w:lvlText w:val="•"/>
      <w:lvlJc w:val="left"/>
      <w:pPr>
        <w:ind w:left="2920" w:hanging="217"/>
      </w:pPr>
      <w:rPr>
        <w:rFonts w:hint="default"/>
      </w:rPr>
    </w:lvl>
    <w:lvl w:ilvl="6" w:tplc="EE1673E6">
      <w:start w:val="1"/>
      <w:numFmt w:val="bullet"/>
      <w:lvlText w:val="•"/>
      <w:lvlJc w:val="left"/>
      <w:pPr>
        <w:ind w:left="3429" w:hanging="217"/>
      </w:pPr>
      <w:rPr>
        <w:rFonts w:hint="default"/>
      </w:rPr>
    </w:lvl>
    <w:lvl w:ilvl="7" w:tplc="ABAA3A76">
      <w:start w:val="1"/>
      <w:numFmt w:val="bullet"/>
      <w:lvlText w:val="•"/>
      <w:lvlJc w:val="left"/>
      <w:pPr>
        <w:ind w:left="3938" w:hanging="217"/>
      </w:pPr>
      <w:rPr>
        <w:rFonts w:hint="default"/>
      </w:rPr>
    </w:lvl>
    <w:lvl w:ilvl="8" w:tplc="1A348AE8">
      <w:start w:val="1"/>
      <w:numFmt w:val="bullet"/>
      <w:lvlText w:val="•"/>
      <w:lvlJc w:val="left"/>
      <w:pPr>
        <w:ind w:left="4447" w:hanging="217"/>
      </w:pPr>
      <w:rPr>
        <w:rFonts w:hint="default"/>
      </w:rPr>
    </w:lvl>
  </w:abstractNum>
  <w:abstractNum w:abstractNumId="11" w15:restartNumberingAfterBreak="0">
    <w:nsid w:val="7A392338"/>
    <w:multiLevelType w:val="hybridMultilevel"/>
    <w:tmpl w:val="86AE390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A457994"/>
    <w:multiLevelType w:val="hybridMultilevel"/>
    <w:tmpl w:val="DC2644AE"/>
    <w:lvl w:ilvl="0" w:tplc="2DA6AB80">
      <w:start w:val="1"/>
      <w:numFmt w:val="decimal"/>
      <w:lvlText w:val="%1."/>
      <w:lvlJc w:val="left"/>
      <w:pPr>
        <w:ind w:left="560" w:hanging="421"/>
      </w:pPr>
      <w:rPr>
        <w:rFonts w:ascii="Cambria" w:eastAsia="Cambria" w:hAnsi="Cambria" w:hint="default"/>
        <w:b/>
        <w:bCs/>
        <w:sz w:val="40"/>
        <w:szCs w:val="40"/>
      </w:rPr>
    </w:lvl>
    <w:lvl w:ilvl="1" w:tplc="D2745D9A">
      <w:start w:val="1"/>
      <w:numFmt w:val="lowerRoman"/>
      <w:lvlText w:val="%2."/>
      <w:lvlJc w:val="left"/>
      <w:pPr>
        <w:ind w:left="859" w:hanging="360"/>
      </w:pPr>
      <w:rPr>
        <w:rFonts w:ascii="Cambria" w:eastAsia="Cambria" w:hAnsi="Cambria" w:hint="default"/>
        <w:spacing w:val="1"/>
        <w:sz w:val="22"/>
        <w:szCs w:val="22"/>
      </w:rPr>
    </w:lvl>
    <w:lvl w:ilvl="2" w:tplc="4262291C">
      <w:start w:val="1"/>
      <w:numFmt w:val="bullet"/>
      <w:lvlText w:val="•"/>
      <w:lvlJc w:val="left"/>
      <w:pPr>
        <w:ind w:left="1859" w:hanging="360"/>
      </w:pPr>
      <w:rPr>
        <w:rFonts w:hint="default"/>
      </w:rPr>
    </w:lvl>
    <w:lvl w:ilvl="3" w:tplc="A5F2A7B4">
      <w:start w:val="1"/>
      <w:numFmt w:val="bullet"/>
      <w:lvlText w:val="•"/>
      <w:lvlJc w:val="left"/>
      <w:pPr>
        <w:ind w:left="2859" w:hanging="360"/>
      </w:pPr>
      <w:rPr>
        <w:rFonts w:hint="default"/>
      </w:rPr>
    </w:lvl>
    <w:lvl w:ilvl="4" w:tplc="236EA79E">
      <w:start w:val="1"/>
      <w:numFmt w:val="bullet"/>
      <w:lvlText w:val="•"/>
      <w:lvlJc w:val="left"/>
      <w:pPr>
        <w:ind w:left="3859" w:hanging="360"/>
      </w:pPr>
      <w:rPr>
        <w:rFonts w:hint="default"/>
      </w:rPr>
    </w:lvl>
    <w:lvl w:ilvl="5" w:tplc="CCE4DFDE">
      <w:start w:val="1"/>
      <w:numFmt w:val="bullet"/>
      <w:lvlText w:val="•"/>
      <w:lvlJc w:val="left"/>
      <w:pPr>
        <w:ind w:left="4859" w:hanging="360"/>
      </w:pPr>
      <w:rPr>
        <w:rFonts w:hint="default"/>
      </w:rPr>
    </w:lvl>
    <w:lvl w:ilvl="6" w:tplc="0ACC8202">
      <w:start w:val="1"/>
      <w:numFmt w:val="bullet"/>
      <w:lvlText w:val="•"/>
      <w:lvlJc w:val="left"/>
      <w:pPr>
        <w:ind w:left="5859" w:hanging="360"/>
      </w:pPr>
      <w:rPr>
        <w:rFonts w:hint="default"/>
      </w:rPr>
    </w:lvl>
    <w:lvl w:ilvl="7" w:tplc="065AE6B6">
      <w:start w:val="1"/>
      <w:numFmt w:val="bullet"/>
      <w:lvlText w:val="•"/>
      <w:lvlJc w:val="left"/>
      <w:pPr>
        <w:ind w:left="6859" w:hanging="360"/>
      </w:pPr>
      <w:rPr>
        <w:rFonts w:hint="default"/>
      </w:rPr>
    </w:lvl>
    <w:lvl w:ilvl="8" w:tplc="6B18029A">
      <w:start w:val="1"/>
      <w:numFmt w:val="bullet"/>
      <w:lvlText w:val="•"/>
      <w:lvlJc w:val="left"/>
      <w:pPr>
        <w:ind w:left="7859" w:hanging="360"/>
      </w:pPr>
      <w:rPr>
        <w:rFonts w:hint="default"/>
      </w:rPr>
    </w:lvl>
  </w:abstractNum>
  <w:num w:numId="1">
    <w:abstractNumId w:val="6"/>
  </w:num>
  <w:num w:numId="2">
    <w:abstractNumId w:val="7"/>
  </w:num>
  <w:num w:numId="3">
    <w:abstractNumId w:val="9"/>
  </w:num>
  <w:num w:numId="4">
    <w:abstractNumId w:val="4"/>
  </w:num>
  <w:num w:numId="5">
    <w:abstractNumId w:val="12"/>
  </w:num>
  <w:num w:numId="6">
    <w:abstractNumId w:val="0"/>
  </w:num>
  <w:num w:numId="7">
    <w:abstractNumId w:val="10"/>
  </w:num>
  <w:num w:numId="8">
    <w:abstractNumId w:val="8"/>
  </w:num>
  <w:num w:numId="9">
    <w:abstractNumId w:val="2"/>
  </w:num>
  <w:num w:numId="10">
    <w:abstractNumId w:val="11"/>
  </w:num>
  <w:num w:numId="11">
    <w:abstractNumId w:val="1"/>
  </w:num>
  <w:num w:numId="12">
    <w:abstractNumId w:val="3"/>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7FB"/>
    <w:rsid w:val="000032FD"/>
    <w:rsid w:val="00056B27"/>
    <w:rsid w:val="0006364B"/>
    <w:rsid w:val="00070DCD"/>
    <w:rsid w:val="0009617E"/>
    <w:rsid w:val="0009673B"/>
    <w:rsid w:val="000968E8"/>
    <w:rsid w:val="000A0582"/>
    <w:rsid w:val="000C0AD3"/>
    <w:rsid w:val="000C3016"/>
    <w:rsid w:val="000D498E"/>
    <w:rsid w:val="000E7E18"/>
    <w:rsid w:val="001000CC"/>
    <w:rsid w:val="00104B71"/>
    <w:rsid w:val="00116694"/>
    <w:rsid w:val="00124F11"/>
    <w:rsid w:val="00140463"/>
    <w:rsid w:val="001602EB"/>
    <w:rsid w:val="001712AE"/>
    <w:rsid w:val="00175143"/>
    <w:rsid w:val="00197A56"/>
    <w:rsid w:val="001A17FB"/>
    <w:rsid w:val="001F2D46"/>
    <w:rsid w:val="001F36F9"/>
    <w:rsid w:val="002127DA"/>
    <w:rsid w:val="002216B7"/>
    <w:rsid w:val="00233FB8"/>
    <w:rsid w:val="00251EDE"/>
    <w:rsid w:val="00266C4E"/>
    <w:rsid w:val="00283D5C"/>
    <w:rsid w:val="00285E61"/>
    <w:rsid w:val="0029172C"/>
    <w:rsid w:val="002B0473"/>
    <w:rsid w:val="002C65F9"/>
    <w:rsid w:val="002E7AD0"/>
    <w:rsid w:val="002F71D6"/>
    <w:rsid w:val="003072EB"/>
    <w:rsid w:val="00315A17"/>
    <w:rsid w:val="00316050"/>
    <w:rsid w:val="0034118A"/>
    <w:rsid w:val="003A5BCD"/>
    <w:rsid w:val="003C6A39"/>
    <w:rsid w:val="003D7DA2"/>
    <w:rsid w:val="003E0ECE"/>
    <w:rsid w:val="003F258E"/>
    <w:rsid w:val="003F42E6"/>
    <w:rsid w:val="0041712A"/>
    <w:rsid w:val="00421B57"/>
    <w:rsid w:val="00423289"/>
    <w:rsid w:val="00446058"/>
    <w:rsid w:val="0045376E"/>
    <w:rsid w:val="00457157"/>
    <w:rsid w:val="00464691"/>
    <w:rsid w:val="00484F8A"/>
    <w:rsid w:val="0049782F"/>
    <w:rsid w:val="004A0BB3"/>
    <w:rsid w:val="004E3BAE"/>
    <w:rsid w:val="004E555D"/>
    <w:rsid w:val="00517345"/>
    <w:rsid w:val="0052123A"/>
    <w:rsid w:val="00573E7A"/>
    <w:rsid w:val="00575CA8"/>
    <w:rsid w:val="00592DA5"/>
    <w:rsid w:val="005D1225"/>
    <w:rsid w:val="005D6134"/>
    <w:rsid w:val="005E3764"/>
    <w:rsid w:val="005F07FB"/>
    <w:rsid w:val="0060524F"/>
    <w:rsid w:val="00632458"/>
    <w:rsid w:val="00632964"/>
    <w:rsid w:val="006A46DC"/>
    <w:rsid w:val="006B1A55"/>
    <w:rsid w:val="006C49B5"/>
    <w:rsid w:val="006C63E1"/>
    <w:rsid w:val="00705922"/>
    <w:rsid w:val="00731730"/>
    <w:rsid w:val="00733B75"/>
    <w:rsid w:val="00734107"/>
    <w:rsid w:val="00736B6B"/>
    <w:rsid w:val="00767644"/>
    <w:rsid w:val="007942FE"/>
    <w:rsid w:val="007B6F10"/>
    <w:rsid w:val="007C4D66"/>
    <w:rsid w:val="007D3D55"/>
    <w:rsid w:val="007E6CAB"/>
    <w:rsid w:val="00800692"/>
    <w:rsid w:val="00806080"/>
    <w:rsid w:val="008240C6"/>
    <w:rsid w:val="008508E6"/>
    <w:rsid w:val="008666A2"/>
    <w:rsid w:val="0089336C"/>
    <w:rsid w:val="00896BE7"/>
    <w:rsid w:val="008D76A7"/>
    <w:rsid w:val="008E0AB9"/>
    <w:rsid w:val="008E3596"/>
    <w:rsid w:val="008F1B13"/>
    <w:rsid w:val="009400E6"/>
    <w:rsid w:val="009550CE"/>
    <w:rsid w:val="00981E81"/>
    <w:rsid w:val="009B5240"/>
    <w:rsid w:val="009C2F7C"/>
    <w:rsid w:val="009D167F"/>
    <w:rsid w:val="009D3F5B"/>
    <w:rsid w:val="009E7911"/>
    <w:rsid w:val="009F1AAF"/>
    <w:rsid w:val="009F206F"/>
    <w:rsid w:val="00A10AAC"/>
    <w:rsid w:val="00A12A28"/>
    <w:rsid w:val="00A21A0F"/>
    <w:rsid w:val="00A36379"/>
    <w:rsid w:val="00A364D6"/>
    <w:rsid w:val="00A36515"/>
    <w:rsid w:val="00A37571"/>
    <w:rsid w:val="00A44942"/>
    <w:rsid w:val="00A635BE"/>
    <w:rsid w:val="00A66029"/>
    <w:rsid w:val="00A96A3B"/>
    <w:rsid w:val="00AC20F2"/>
    <w:rsid w:val="00AC3071"/>
    <w:rsid w:val="00AE3F3A"/>
    <w:rsid w:val="00AF100C"/>
    <w:rsid w:val="00B02FE6"/>
    <w:rsid w:val="00B26143"/>
    <w:rsid w:val="00B26512"/>
    <w:rsid w:val="00B459D7"/>
    <w:rsid w:val="00BB4F5D"/>
    <w:rsid w:val="00BF748F"/>
    <w:rsid w:val="00C12BEE"/>
    <w:rsid w:val="00C13500"/>
    <w:rsid w:val="00C22938"/>
    <w:rsid w:val="00C2653C"/>
    <w:rsid w:val="00C414B8"/>
    <w:rsid w:val="00C46260"/>
    <w:rsid w:val="00C6184B"/>
    <w:rsid w:val="00C7548E"/>
    <w:rsid w:val="00C92639"/>
    <w:rsid w:val="00CC31D2"/>
    <w:rsid w:val="00CE4E20"/>
    <w:rsid w:val="00CF4BB1"/>
    <w:rsid w:val="00D00D48"/>
    <w:rsid w:val="00D05772"/>
    <w:rsid w:val="00D41445"/>
    <w:rsid w:val="00D746FD"/>
    <w:rsid w:val="00D770AE"/>
    <w:rsid w:val="00D83830"/>
    <w:rsid w:val="00DC0EFE"/>
    <w:rsid w:val="00DE0FF9"/>
    <w:rsid w:val="00DF265E"/>
    <w:rsid w:val="00E114B0"/>
    <w:rsid w:val="00E23A72"/>
    <w:rsid w:val="00E33978"/>
    <w:rsid w:val="00E34AA7"/>
    <w:rsid w:val="00E63671"/>
    <w:rsid w:val="00E6740A"/>
    <w:rsid w:val="00E70F38"/>
    <w:rsid w:val="00E80C05"/>
    <w:rsid w:val="00E95143"/>
    <w:rsid w:val="00E97843"/>
    <w:rsid w:val="00EA5363"/>
    <w:rsid w:val="00EB4D09"/>
    <w:rsid w:val="00EE26E0"/>
    <w:rsid w:val="00EF1D04"/>
    <w:rsid w:val="00EF7A1B"/>
    <w:rsid w:val="00F04ED2"/>
    <w:rsid w:val="00F12CC4"/>
    <w:rsid w:val="00F200C7"/>
    <w:rsid w:val="00F33282"/>
    <w:rsid w:val="00F36D24"/>
    <w:rsid w:val="00F53CAD"/>
    <w:rsid w:val="00F944D3"/>
    <w:rsid w:val="00FA71B6"/>
    <w:rsid w:val="00FF79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5289B2C3"/>
  <w15:docId w15:val="{DE1078C1-494C-4438-BEC2-8C39DAB0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97A56"/>
  </w:style>
  <w:style w:type="paragraph" w:styleId="Heading1">
    <w:name w:val="heading 1"/>
    <w:basedOn w:val="Normal"/>
    <w:uiPriority w:val="1"/>
    <w:qFormat/>
    <w:pPr>
      <w:spacing w:before="44"/>
      <w:ind w:left="140"/>
      <w:outlineLvl w:val="0"/>
    </w:pPr>
    <w:rPr>
      <w:rFonts w:ascii="Cambria" w:eastAsia="Cambria" w:hAnsi="Cambria"/>
      <w:b/>
      <w:bCs/>
      <w:sz w:val="40"/>
      <w:szCs w:val="40"/>
    </w:rPr>
  </w:style>
  <w:style w:type="paragraph" w:styleId="Heading2">
    <w:name w:val="heading 2"/>
    <w:basedOn w:val="Normal"/>
    <w:uiPriority w:val="1"/>
    <w:qFormat/>
    <w:pPr>
      <w:ind w:left="140"/>
      <w:outlineLvl w:val="1"/>
    </w:pPr>
    <w:rPr>
      <w:rFonts w:ascii="Cambria" w:eastAsia="Cambria" w:hAnsi="Cambria"/>
      <w:b/>
      <w:bCs/>
      <w:sz w:val="32"/>
      <w:szCs w:val="32"/>
    </w:rPr>
  </w:style>
  <w:style w:type="paragraph" w:styleId="Heading3">
    <w:name w:val="heading 3"/>
    <w:basedOn w:val="Normal"/>
    <w:uiPriority w:val="1"/>
    <w:qFormat/>
    <w:pPr>
      <w:ind w:left="140"/>
      <w:outlineLvl w:val="2"/>
    </w:pPr>
    <w:rPr>
      <w:rFonts w:ascii="Cambria" w:eastAsia="Cambria" w:hAnsi="Cambria"/>
      <w:b/>
      <w:bCs/>
      <w:sz w:val="24"/>
      <w:szCs w:val="24"/>
    </w:rPr>
  </w:style>
  <w:style w:type="paragraph" w:styleId="Heading4">
    <w:name w:val="heading 4"/>
    <w:basedOn w:val="Normal"/>
    <w:uiPriority w:val="1"/>
    <w:qFormat/>
    <w:pPr>
      <w:ind w:left="20"/>
      <w:outlineLvl w:val="3"/>
    </w:pPr>
    <w:rPr>
      <w:rFonts w:ascii="Cambria" w:eastAsia="Cambria" w:hAnsi="Cambr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40"/>
    </w:pPr>
    <w:rPr>
      <w:rFonts w:ascii="Cambria" w:eastAsia="Cambria" w:hAnsi="Cambria"/>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5D6134"/>
    <w:rPr>
      <w:sz w:val="16"/>
      <w:szCs w:val="16"/>
    </w:rPr>
  </w:style>
  <w:style w:type="paragraph" w:styleId="CommentText">
    <w:name w:val="annotation text"/>
    <w:basedOn w:val="Normal"/>
    <w:link w:val="CommentTextChar"/>
    <w:uiPriority w:val="99"/>
    <w:semiHidden/>
    <w:unhideWhenUsed/>
    <w:rsid w:val="005D6134"/>
    <w:rPr>
      <w:sz w:val="20"/>
      <w:szCs w:val="20"/>
    </w:rPr>
  </w:style>
  <w:style w:type="character" w:customStyle="1" w:styleId="CommentTextChar">
    <w:name w:val="Comment Text Char"/>
    <w:basedOn w:val="DefaultParagraphFont"/>
    <w:link w:val="CommentText"/>
    <w:uiPriority w:val="99"/>
    <w:semiHidden/>
    <w:rsid w:val="005D6134"/>
    <w:rPr>
      <w:sz w:val="20"/>
      <w:szCs w:val="20"/>
    </w:rPr>
  </w:style>
  <w:style w:type="paragraph" w:styleId="CommentSubject">
    <w:name w:val="annotation subject"/>
    <w:basedOn w:val="CommentText"/>
    <w:next w:val="CommentText"/>
    <w:link w:val="CommentSubjectChar"/>
    <w:uiPriority w:val="99"/>
    <w:semiHidden/>
    <w:unhideWhenUsed/>
    <w:rsid w:val="005D6134"/>
    <w:rPr>
      <w:b/>
      <w:bCs/>
    </w:rPr>
  </w:style>
  <w:style w:type="character" w:customStyle="1" w:styleId="CommentSubjectChar">
    <w:name w:val="Comment Subject Char"/>
    <w:basedOn w:val="CommentTextChar"/>
    <w:link w:val="CommentSubject"/>
    <w:uiPriority w:val="99"/>
    <w:semiHidden/>
    <w:rsid w:val="005D6134"/>
    <w:rPr>
      <w:b/>
      <w:bCs/>
      <w:sz w:val="20"/>
      <w:szCs w:val="20"/>
    </w:rPr>
  </w:style>
  <w:style w:type="paragraph" w:styleId="BalloonText">
    <w:name w:val="Balloon Text"/>
    <w:basedOn w:val="Normal"/>
    <w:link w:val="BalloonTextChar"/>
    <w:uiPriority w:val="99"/>
    <w:semiHidden/>
    <w:unhideWhenUsed/>
    <w:rsid w:val="005D61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6134"/>
    <w:rPr>
      <w:rFonts w:ascii="Segoe UI" w:hAnsi="Segoe UI" w:cs="Segoe UI"/>
      <w:sz w:val="18"/>
      <w:szCs w:val="18"/>
    </w:rPr>
  </w:style>
  <w:style w:type="paragraph" w:styleId="NoSpacing">
    <w:name w:val="No Spacing"/>
    <w:uiPriority w:val="1"/>
    <w:qFormat/>
    <w:rsid w:val="006C49B5"/>
  </w:style>
  <w:style w:type="character" w:styleId="Hyperlink">
    <w:name w:val="Hyperlink"/>
    <w:basedOn w:val="DefaultParagraphFont"/>
    <w:uiPriority w:val="99"/>
    <w:unhideWhenUsed/>
    <w:rsid w:val="00197A56"/>
    <w:rPr>
      <w:color w:val="0000FF" w:themeColor="hyperlink"/>
      <w:u w:val="single"/>
    </w:rPr>
  </w:style>
  <w:style w:type="paragraph" w:styleId="Header">
    <w:name w:val="header"/>
    <w:basedOn w:val="Normal"/>
    <w:link w:val="HeaderChar"/>
    <w:uiPriority w:val="99"/>
    <w:unhideWhenUsed/>
    <w:rsid w:val="00197A56"/>
    <w:pPr>
      <w:tabs>
        <w:tab w:val="center" w:pos="4680"/>
        <w:tab w:val="right" w:pos="9360"/>
      </w:tabs>
    </w:pPr>
  </w:style>
  <w:style w:type="character" w:customStyle="1" w:styleId="HeaderChar">
    <w:name w:val="Header Char"/>
    <w:basedOn w:val="DefaultParagraphFont"/>
    <w:link w:val="Header"/>
    <w:uiPriority w:val="99"/>
    <w:rsid w:val="00197A56"/>
  </w:style>
  <w:style w:type="paragraph" w:styleId="Footer">
    <w:name w:val="footer"/>
    <w:basedOn w:val="Normal"/>
    <w:link w:val="FooterChar"/>
    <w:uiPriority w:val="99"/>
    <w:unhideWhenUsed/>
    <w:rsid w:val="00197A56"/>
    <w:pPr>
      <w:tabs>
        <w:tab w:val="center" w:pos="4680"/>
        <w:tab w:val="right" w:pos="9360"/>
      </w:tabs>
    </w:pPr>
  </w:style>
  <w:style w:type="character" w:customStyle="1" w:styleId="FooterChar">
    <w:name w:val="Footer Char"/>
    <w:basedOn w:val="DefaultParagraphFont"/>
    <w:link w:val="Footer"/>
    <w:uiPriority w:val="99"/>
    <w:rsid w:val="00197A56"/>
  </w:style>
  <w:style w:type="table" w:styleId="TableGrid">
    <w:name w:val="Table Grid"/>
    <w:basedOn w:val="TableNormal"/>
    <w:rsid w:val="00CF4B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21B57"/>
    <w:pPr>
      <w:keepNext/>
      <w:keepLines/>
      <w:widowControl/>
      <w:spacing w:before="240" w:line="259" w:lineRule="auto"/>
      <w:ind w:left="0"/>
      <w:outlineLvl w:val="9"/>
    </w:pPr>
    <w:rPr>
      <w:rFonts w:asciiTheme="majorHAnsi" w:eastAsiaTheme="majorEastAsia" w:hAnsiTheme="majorHAnsi" w:cstheme="majorBidi"/>
      <w:b w:val="0"/>
      <w:bCs w:val="0"/>
      <w:color w:val="365F91" w:themeColor="accent1" w:themeShade="BF"/>
      <w:sz w:val="32"/>
      <w:szCs w:val="32"/>
    </w:rPr>
  </w:style>
  <w:style w:type="paragraph" w:styleId="TOC1">
    <w:name w:val="toc 1"/>
    <w:basedOn w:val="Normal"/>
    <w:next w:val="Normal"/>
    <w:autoRedefine/>
    <w:uiPriority w:val="39"/>
    <w:unhideWhenUsed/>
    <w:rsid w:val="00421B57"/>
    <w:pPr>
      <w:tabs>
        <w:tab w:val="left" w:pos="440"/>
        <w:tab w:val="right" w:leader="dot" w:pos="9810"/>
      </w:tabs>
      <w:spacing w:before="38" w:after="100"/>
    </w:pPr>
  </w:style>
  <w:style w:type="paragraph" w:styleId="TOC2">
    <w:name w:val="toc 2"/>
    <w:basedOn w:val="Normal"/>
    <w:next w:val="Normal"/>
    <w:autoRedefine/>
    <w:uiPriority w:val="39"/>
    <w:unhideWhenUsed/>
    <w:rsid w:val="00421B57"/>
    <w:pPr>
      <w:spacing w:after="100"/>
      <w:ind w:left="220"/>
    </w:pPr>
  </w:style>
  <w:style w:type="paragraph" w:styleId="TOC3">
    <w:name w:val="toc 3"/>
    <w:basedOn w:val="Normal"/>
    <w:next w:val="Normal"/>
    <w:autoRedefine/>
    <w:uiPriority w:val="39"/>
    <w:unhideWhenUsed/>
    <w:rsid w:val="00421B57"/>
    <w:pPr>
      <w:spacing w:after="100"/>
      <w:ind w:left="440"/>
    </w:pPr>
  </w:style>
  <w:style w:type="character" w:styleId="Strong">
    <w:name w:val="Strong"/>
    <w:basedOn w:val="DefaultParagraphFont"/>
    <w:uiPriority w:val="22"/>
    <w:qFormat/>
    <w:rsid w:val="002127DA"/>
    <w:rPr>
      <w:b/>
      <w:bCs/>
    </w:rPr>
  </w:style>
  <w:style w:type="table" w:customStyle="1" w:styleId="TableGrid1">
    <w:name w:val="Table Grid1"/>
    <w:basedOn w:val="TableNormal"/>
    <w:next w:val="TableGrid"/>
    <w:uiPriority w:val="39"/>
    <w:rsid w:val="00D746FD"/>
    <w:pPr>
      <w:widowControl/>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F265E"/>
    <w:rPr>
      <w:sz w:val="20"/>
      <w:szCs w:val="20"/>
    </w:rPr>
  </w:style>
  <w:style w:type="character" w:customStyle="1" w:styleId="FootnoteTextChar">
    <w:name w:val="Footnote Text Char"/>
    <w:basedOn w:val="DefaultParagraphFont"/>
    <w:link w:val="FootnoteText"/>
    <w:uiPriority w:val="99"/>
    <w:semiHidden/>
    <w:rsid w:val="00DF265E"/>
    <w:rPr>
      <w:sz w:val="20"/>
      <w:szCs w:val="20"/>
    </w:rPr>
  </w:style>
  <w:style w:type="character" w:styleId="FootnoteReference">
    <w:name w:val="footnote reference"/>
    <w:basedOn w:val="DefaultParagraphFont"/>
    <w:uiPriority w:val="99"/>
    <w:semiHidden/>
    <w:unhideWhenUsed/>
    <w:rsid w:val="00DF265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2068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8" Type="http://schemas.openxmlformats.org/officeDocument/2006/relationships/hyperlink" Target="http://www.cwrp.ca/" TargetMode="External"/><Relationship Id="rId26" Type="http://schemas.openxmlformats.org/officeDocument/2006/relationships/header" Target="header4.xml"/><Relationship Id="rId39" Type="http://schemas.openxmlformats.org/officeDocument/2006/relationships/hyperlink" Target="http://dx.doi.org/10.1016/j.chiabu.2017.06.022" TargetMode="External"/><Relationship Id="rId21" Type="http://schemas.openxmlformats.org/officeDocument/2006/relationships/image" Target="media/image4.jpg"/><Relationship Id="rId34" Type="http://schemas.openxmlformats.org/officeDocument/2006/relationships/hyperlink" Target="https://doi.org/10.1080/10538712.2017.1390717" TargetMode="External"/><Relationship Id="rId42" Type="http://schemas.openxmlformats.org/officeDocument/2006/relationships/hyperlink" Target="https://academic.oup.com/pch/advance-article/doi/10.1093/pch/pxy047/4999091" TargetMode="External"/><Relationship Id="rId47" Type="http://schemas.openxmlformats.org/officeDocument/2006/relationships/hyperlink" Target="https://doi.org/10.1016/j.childyouth.2018.01.018" TargetMode="External"/><Relationship Id="rId50" Type="http://schemas.openxmlformats.org/officeDocument/2006/relationships/hyperlink" Target="http://policyoptions.irpp.org/fr/magazines/april-2018/briser-le-cycle-dune-jeunesse-en-transition/" TargetMode="External"/><Relationship Id="rId55" Type="http://schemas.openxmlformats.org/officeDocument/2006/relationships/footer" Target="footer6.xml"/><Relationship Id="rId63"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cwrp.ca/" TargetMode="External"/><Relationship Id="rId20" Type="http://schemas.openxmlformats.org/officeDocument/2006/relationships/footer" Target="footer2.xml"/><Relationship Id="rId29" Type="http://schemas.openxmlformats.org/officeDocument/2006/relationships/footer" Target="footer3.xml"/><Relationship Id="rId41" Type="http://schemas.openxmlformats.org/officeDocument/2006/relationships/hyperlink" Target="https://doi.org/10.1016/j.chiabu.2018.04.001" TargetMode="External"/><Relationship Id="rId54" Type="http://schemas.openxmlformats.org/officeDocument/2006/relationships/header" Target="header10.xm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hyperlink" Target="http://www.mcgill.ca/crcf/events" TargetMode="External"/><Relationship Id="rId32" Type="http://schemas.openxmlformats.org/officeDocument/2006/relationships/footer" Target="footer4.xml"/><Relationship Id="rId37" Type="http://schemas.openxmlformats.org/officeDocument/2006/relationships/hyperlink" Target="http://dx.doi.org/10.1016/j.chiabu.2017.04.011" TargetMode="External"/><Relationship Id="rId40" Type="http://schemas.openxmlformats.org/officeDocument/2006/relationships/hyperlink" Target="https://doi.org/10.1016/j.chiabu.2018.04.029" TargetMode="External"/><Relationship Id="rId45" Type="http://schemas.openxmlformats.org/officeDocument/2006/relationships/hyperlink" Target="http://dx.doi.org/10.1016/j.childyouth.2017.08.031" TargetMode="External"/><Relationship Id="rId53" Type="http://schemas.openxmlformats.org/officeDocument/2006/relationships/header" Target="header9.xml"/><Relationship Id="rId58" Type="http://schemas.openxmlformats.org/officeDocument/2006/relationships/header" Target="header12.xml"/><Relationship Id="rId5" Type="http://schemas.openxmlformats.org/officeDocument/2006/relationships/webSettings" Target="webSettings.xml"/><Relationship Id="rId15" Type="http://schemas.openxmlformats.org/officeDocument/2006/relationships/image" Target="media/image3.jpg"/><Relationship Id="rId23" Type="http://schemas.openxmlformats.org/officeDocument/2006/relationships/hyperlink" Target="Appendix%20E%20" TargetMode="External"/><Relationship Id="rId28" Type="http://schemas.openxmlformats.org/officeDocument/2006/relationships/header" Target="header6.xml"/><Relationship Id="rId36" Type="http://schemas.openxmlformats.org/officeDocument/2006/relationships/hyperlink" Target="https://doi.org/10.4088/PCC.17m02181" TargetMode="External"/><Relationship Id="rId49" Type="http://schemas.openxmlformats.org/officeDocument/2006/relationships/hyperlink" Target="http://dx.doi.org/10.1016/j.chiabu.2017.04.034" TargetMode="External"/><Relationship Id="rId57" Type="http://schemas.openxmlformats.org/officeDocument/2006/relationships/header" Target="header11.xml"/><Relationship Id="rId61"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1.xml"/><Relationship Id="rId31" Type="http://schemas.openxmlformats.org/officeDocument/2006/relationships/header" Target="header8.xml"/><Relationship Id="rId44" Type="http://schemas.openxmlformats.org/officeDocument/2006/relationships/hyperlink" Target="http://dx.doi.org/10.1016/j.chiabu.2017.09.032" TargetMode="External"/><Relationship Id="rId52" Type="http://schemas.openxmlformats.org/officeDocument/2006/relationships/hyperlink" Target="http://www.oacas.org/2017/10/nico-trocme-discusses-why-identifying-and-treating-child-neglect-can-be-so-challenging/" TargetMode="External"/><Relationship Id="rId60"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jpeg"/><Relationship Id="rId22" Type="http://schemas.openxmlformats.org/officeDocument/2006/relationships/hyperlink" Target="http://www.mcgill.ca/crcf/events/seminar" TargetMode="External"/><Relationship Id="rId27" Type="http://schemas.openxmlformats.org/officeDocument/2006/relationships/header" Target="header5.xml"/><Relationship Id="rId30" Type="http://schemas.openxmlformats.org/officeDocument/2006/relationships/header" Target="header7.xml"/><Relationship Id="rId35" Type="http://schemas.openxmlformats.org/officeDocument/2006/relationships/hyperlink" Target="https://doi.org/10.1016/j.chiabu.2018.01.027" TargetMode="External"/><Relationship Id="rId43" Type="http://schemas.openxmlformats.org/officeDocument/2006/relationships/hyperlink" Target="https://doi.org/10.1016/j.childyouth.2018.01.024" TargetMode="External"/><Relationship Id="rId48" Type="http://schemas.openxmlformats.org/officeDocument/2006/relationships/hyperlink" Target="http://journals.sagepub.com/doi/full/10.1177/1609406917750945" TargetMode="External"/><Relationship Id="rId56" Type="http://schemas.openxmlformats.org/officeDocument/2006/relationships/footer" Target="footer7.xml"/><Relationship Id="rId8" Type="http://schemas.openxmlformats.org/officeDocument/2006/relationships/image" Target="media/image1.jpeg"/><Relationship Id="rId51" Type="http://schemas.openxmlformats.org/officeDocument/2006/relationships/hyperlink" Target="http://policyoptions.irpp.org/magazines/april-2018/breaking-cycle-crossover-youth/" TargetMode="External"/><Relationship Id="rId3" Type="http://schemas.openxmlformats.org/officeDocument/2006/relationships/styles" Target="styles.xml"/><Relationship Id="rId17" Type="http://schemas.openxmlformats.org/officeDocument/2006/relationships/hyperlink" Target="http://www.mcgill.ca/crcf/" TargetMode="External"/><Relationship Id="rId25" Type="http://schemas.openxmlformats.org/officeDocument/2006/relationships/header" Target="header3.xml"/><Relationship Id="rId33" Type="http://schemas.openxmlformats.org/officeDocument/2006/relationships/footer" Target="footer5.xml"/><Relationship Id="rId38" Type="http://schemas.openxmlformats.org/officeDocument/2006/relationships/hyperlink" Target="https://doi.org/10.1016/j.childyouth.2018.02.037" TargetMode="External"/><Relationship Id="rId46" Type="http://schemas.openxmlformats.org/officeDocument/2006/relationships/hyperlink" Target="https://doi.org/10.1016/j.childyouth.2018.01.018" TargetMode="External"/><Relationship Id="rId59" Type="http://schemas.openxmlformats.org/officeDocument/2006/relationships/footer" Target="footer8.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footer4.xml.rels><?xml version="1.0" encoding="UTF-8" standalone="yes"?>
<Relationships xmlns="http://schemas.openxmlformats.org/package/2006/relationships"><Relationship Id="rId1" Type="http://schemas.openxmlformats.org/officeDocument/2006/relationships/image" Target="media/image2.jpeg"/></Relationships>
</file>

<file path=word/_rels/footer5.xml.rels><?xml version="1.0" encoding="UTF-8" standalone="yes"?>
<Relationships xmlns="http://schemas.openxmlformats.org/package/2006/relationships"><Relationship Id="rId1" Type="http://schemas.openxmlformats.org/officeDocument/2006/relationships/image" Target="media/image2.jpeg"/></Relationships>
</file>

<file path=word/_rels/footer6.xml.rels><?xml version="1.0" encoding="UTF-8" standalone="yes"?>
<Relationships xmlns="http://schemas.openxmlformats.org/package/2006/relationships"><Relationship Id="rId1" Type="http://schemas.openxmlformats.org/officeDocument/2006/relationships/image" Target="media/image2.jpeg"/></Relationships>
</file>

<file path=word/_rels/footer7.xml.rels><?xml version="1.0" encoding="UTF-8" standalone="yes"?>
<Relationships xmlns="http://schemas.openxmlformats.org/package/2006/relationships"><Relationship Id="rId1" Type="http://schemas.openxmlformats.org/officeDocument/2006/relationships/image" Target="media/image2.jpeg"/></Relationships>
</file>

<file path=word/_rels/footer8.xml.rels><?xml version="1.0" encoding="UTF-8" standalone="yes"?>
<Relationships xmlns="http://schemas.openxmlformats.org/package/2006/relationships"><Relationship Id="rId1" Type="http://schemas.openxmlformats.org/officeDocument/2006/relationships/image" Target="media/image2.jpeg"/></Relationships>
</file>

<file path=word/_rels/footer9.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26AC7-EF91-4A7D-8DEB-EEC49D98FA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41</Pages>
  <Words>12611</Words>
  <Characters>71883</Characters>
  <Application>Microsoft Office Word</Application>
  <DocSecurity>0</DocSecurity>
  <Lines>599</Lines>
  <Paragraphs>168</Paragraphs>
  <ScaleCrop>false</ScaleCrop>
  <HeadingPairs>
    <vt:vector size="2" baseType="variant">
      <vt:variant>
        <vt:lpstr>Title</vt:lpstr>
      </vt:variant>
      <vt:variant>
        <vt:i4>1</vt:i4>
      </vt:variant>
    </vt:vector>
  </HeadingPairs>
  <TitlesOfParts>
    <vt:vector size="1" baseType="lpstr">
      <vt:lpstr>ANNUAL REPORT</vt:lpstr>
    </vt:vector>
  </TitlesOfParts>
  <Company/>
  <LinksUpToDate>false</LinksUpToDate>
  <CharactersWithSpaces>84326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REPORT</dc:title>
  <dc:creator>FAITS</dc:creator>
  <cp:lastModifiedBy>Pamela Weightman, Ms.</cp:lastModifiedBy>
  <cp:revision>13</cp:revision>
  <cp:lastPrinted>2018-09-07T14:01:00Z</cp:lastPrinted>
  <dcterms:created xsi:type="dcterms:W3CDTF">2018-09-25T15:54:00Z</dcterms:created>
  <dcterms:modified xsi:type="dcterms:W3CDTF">2018-09-25T18:28:00Z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2017-09-11T00:00:00Z</vt:filetime>
  </property>
  <property fmtid="{D5CDD505-2E9C-101B-9397-08002B2CF9AE}" pid="3" name="LastSaved">
    <vt:filetime>2018-07-05T00:00:00Z</vt:filetime>
  </property>
</Properties>
</file>