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74E9C" w14:textId="064C7727" w:rsidR="000C3724" w:rsidRDefault="002F11DA" w:rsidP="000C3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884895" w:rsidRPr="00D139D3">
        <w:rPr>
          <w:lang w:val="en-US"/>
        </w:rPr>
        <w:t xml:space="preserve"> </w:t>
      </w:r>
    </w:p>
    <w:p w14:paraId="05150FAF" w14:textId="13EB21A1" w:rsidR="009F22DB" w:rsidRDefault="00E36978" w:rsidP="000C3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center"/>
        <w:rPr>
          <w:b/>
          <w:u w:val="single"/>
          <w:lang w:val="en-US"/>
        </w:rPr>
      </w:pPr>
      <w:r w:rsidRPr="00470DFE">
        <w:rPr>
          <w:b/>
          <w:u w:val="single"/>
          <w:lang w:val="en-US"/>
        </w:rPr>
        <w:t>SELECTED PUBLICATIONS</w:t>
      </w:r>
      <w:r w:rsidR="000C3724">
        <w:rPr>
          <w:b/>
          <w:u w:val="single"/>
          <w:lang w:val="en-US"/>
        </w:rPr>
        <w:t xml:space="preserve"> AND PRESENTATIONS</w:t>
      </w:r>
    </w:p>
    <w:p w14:paraId="43AE4292" w14:textId="0F3CB1E2" w:rsidR="0032618A" w:rsidRPr="0032618A" w:rsidRDefault="0032618A" w:rsidP="000C3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center"/>
        <w:rPr>
          <w:b/>
          <w:lang w:val="en-US"/>
        </w:rPr>
      </w:pPr>
      <w:bookmarkStart w:id="0" w:name="_GoBack"/>
      <w:r w:rsidRPr="0032618A">
        <w:rPr>
          <w:b/>
          <w:lang w:val="en-US"/>
        </w:rPr>
        <w:t>November 2018</w:t>
      </w:r>
    </w:p>
    <w:bookmarkEnd w:id="0"/>
    <w:p w14:paraId="62B9FB50" w14:textId="77777777" w:rsidR="000C3724" w:rsidRDefault="000C3724" w:rsidP="000C3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center"/>
        <w:rPr>
          <w:b/>
          <w:u w:val="single"/>
          <w:lang w:val="en-US"/>
        </w:rPr>
      </w:pPr>
    </w:p>
    <w:p w14:paraId="00694CF5" w14:textId="77777777" w:rsidR="000C3724" w:rsidRPr="000C3724" w:rsidRDefault="000C3724" w:rsidP="000C3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center"/>
        <w:rPr>
          <w:lang w:val="en-US"/>
        </w:rPr>
      </w:pPr>
    </w:p>
    <w:p w14:paraId="2A9EB3F1" w14:textId="0E9B5F93" w:rsidR="00B660D2" w:rsidRPr="00D139D3" w:rsidRDefault="00B660D2" w:rsidP="008838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  <w:r w:rsidRPr="00D139D3">
        <w:rPr>
          <w:b/>
          <w:u w:val="single"/>
          <w:lang w:val="en-US"/>
        </w:rPr>
        <w:t>Monograph</w:t>
      </w:r>
      <w:r w:rsidR="00D76A1C" w:rsidRPr="00D139D3">
        <w:rPr>
          <w:b/>
          <w:u w:val="single"/>
          <w:lang w:val="en-US"/>
        </w:rPr>
        <w:t>s</w:t>
      </w:r>
      <w:r w:rsidRPr="00D139D3">
        <w:rPr>
          <w:lang w:val="en-US"/>
        </w:rPr>
        <w:t>:</w:t>
      </w:r>
    </w:p>
    <w:p w14:paraId="0C9B3887" w14:textId="29EE1987" w:rsidR="008C6761" w:rsidRPr="00D139D3" w:rsidRDefault="008C6761" w:rsidP="002D7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proofErr w:type="gramStart"/>
      <w:r w:rsidRPr="00D139D3">
        <w:rPr>
          <w:rFonts w:eastAsiaTheme="minorEastAsia"/>
          <w:bCs/>
          <w:i/>
          <w:iCs/>
          <w:color w:val="000000"/>
          <w:lang w:val="en-US"/>
        </w:rPr>
        <w:t>Hungarian Women’s Activism in the Wake of the F</w:t>
      </w:r>
      <w:r w:rsidR="009E217E">
        <w:rPr>
          <w:rFonts w:eastAsiaTheme="minorEastAsia"/>
          <w:bCs/>
          <w:i/>
          <w:iCs/>
          <w:color w:val="000000"/>
          <w:lang w:val="en-US"/>
        </w:rPr>
        <w:t xml:space="preserve">irst World War; From Rights to </w:t>
      </w:r>
      <w:r w:rsidR="009E217E">
        <w:rPr>
          <w:rFonts w:eastAsiaTheme="minorEastAsia"/>
          <w:bCs/>
          <w:i/>
          <w:iCs/>
          <w:color w:val="000000"/>
          <w:lang w:val="en-US"/>
        </w:rPr>
        <w:tab/>
      </w:r>
      <w:proofErr w:type="spellStart"/>
      <w:r w:rsidRPr="00D139D3">
        <w:rPr>
          <w:rFonts w:eastAsiaTheme="minorEastAsia"/>
          <w:bCs/>
          <w:i/>
          <w:iCs/>
          <w:color w:val="000000"/>
          <w:lang w:val="en-US"/>
        </w:rPr>
        <w:t>Revanche</w:t>
      </w:r>
      <w:proofErr w:type="spellEnd"/>
      <w:r w:rsidR="00470DFE">
        <w:rPr>
          <w:rFonts w:eastAsiaTheme="minorEastAsia"/>
          <w:bCs/>
          <w:iCs/>
          <w:color w:val="000000"/>
          <w:lang w:val="en-US"/>
        </w:rPr>
        <w:t>.</w:t>
      </w:r>
      <w:proofErr w:type="gramEnd"/>
      <w:r w:rsidR="00470DFE">
        <w:rPr>
          <w:rFonts w:eastAsiaTheme="minorEastAsia"/>
          <w:bCs/>
          <w:iCs/>
          <w:color w:val="000000"/>
          <w:lang w:val="en-US"/>
        </w:rPr>
        <w:t xml:space="preserve"> London: Bloomsbury Academic, 2018.</w:t>
      </w:r>
      <w:r w:rsidR="008A7EA6" w:rsidRPr="00D139D3">
        <w:rPr>
          <w:rFonts w:eastAsiaTheme="minorEastAsia"/>
          <w:bCs/>
          <w:iCs/>
          <w:color w:val="000000"/>
          <w:lang w:val="en-US"/>
        </w:rPr>
        <w:tab/>
      </w:r>
      <w:hyperlink r:id="rId8" w:history="1">
        <w:r w:rsidRPr="00D139D3">
          <w:rPr>
            <w:rStyle w:val="Hyperlink"/>
            <w:rFonts w:eastAsiaTheme="minorEastAsia"/>
            <w:bCs/>
            <w:iCs/>
            <w:lang w:val="en-US"/>
          </w:rPr>
          <w:t>https://www.bloomsbury.com/us/hungarian-womens-activism-in-</w:t>
        </w:r>
      </w:hyperlink>
      <w:r w:rsidRPr="00D139D3">
        <w:rPr>
          <w:rFonts w:eastAsiaTheme="minorEastAsia"/>
          <w:bCs/>
          <w:iCs/>
          <w:color w:val="000000"/>
          <w:lang w:val="en-US"/>
        </w:rPr>
        <w:t>the-wake-of-</w:t>
      </w:r>
      <w:r w:rsidR="008A7EA6" w:rsidRPr="00D139D3">
        <w:rPr>
          <w:rFonts w:eastAsiaTheme="minorEastAsia"/>
          <w:bCs/>
          <w:iCs/>
          <w:color w:val="000000"/>
          <w:lang w:val="en-US"/>
        </w:rPr>
        <w:tab/>
      </w:r>
      <w:r w:rsidRPr="00D139D3">
        <w:rPr>
          <w:rFonts w:eastAsiaTheme="minorEastAsia"/>
          <w:bCs/>
          <w:iCs/>
          <w:color w:val="000000"/>
          <w:lang w:val="en-US"/>
        </w:rPr>
        <w:t>the</w:t>
      </w:r>
      <w:r w:rsidR="00470DFE">
        <w:rPr>
          <w:rFonts w:eastAsiaTheme="minorEastAsia"/>
          <w:bCs/>
          <w:iCs/>
          <w:color w:val="000000"/>
          <w:lang w:val="en-US"/>
        </w:rPr>
        <w:t>-first-world-war-9781350020498/</w:t>
      </w:r>
    </w:p>
    <w:p w14:paraId="44EB2946" w14:textId="77777777" w:rsidR="008C6761" w:rsidRPr="00D139D3" w:rsidRDefault="008C6761" w:rsidP="008838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lang w:val="en-US"/>
        </w:rPr>
      </w:pPr>
    </w:p>
    <w:p w14:paraId="31369C11" w14:textId="77777777" w:rsidR="008743B1" w:rsidRDefault="00B660D2" w:rsidP="008838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  <w:r w:rsidRPr="00D139D3">
        <w:rPr>
          <w:i/>
          <w:lang w:val="en-US"/>
        </w:rPr>
        <w:t xml:space="preserve">The Hungarian Pocahontas: The Life and Times of Laura Polanyi </w:t>
      </w:r>
      <w:proofErr w:type="spellStart"/>
      <w:r w:rsidRPr="00D139D3">
        <w:rPr>
          <w:i/>
          <w:lang w:val="en-US"/>
        </w:rPr>
        <w:t>Stricker</w:t>
      </w:r>
      <w:proofErr w:type="spellEnd"/>
      <w:r w:rsidRPr="00D139D3">
        <w:rPr>
          <w:i/>
          <w:lang w:val="en-US"/>
        </w:rPr>
        <w:t>, 1882-1957</w:t>
      </w:r>
      <w:r w:rsidRPr="00D139D3">
        <w:rPr>
          <w:lang w:val="en-US"/>
        </w:rPr>
        <w:t xml:space="preserve">, </w:t>
      </w:r>
      <w:r w:rsidRPr="00D139D3">
        <w:rPr>
          <w:lang w:val="en-US"/>
        </w:rPr>
        <w:tab/>
      </w:r>
      <w:r w:rsidR="00301488" w:rsidRPr="00D139D3">
        <w:rPr>
          <w:lang w:val="en-US"/>
        </w:rPr>
        <w:t xml:space="preserve">Boulder, CO.: </w:t>
      </w:r>
      <w:r w:rsidRPr="00D139D3">
        <w:rPr>
          <w:lang w:val="en-US"/>
        </w:rPr>
        <w:t xml:space="preserve">East European Monographs, distributed by Columbia University </w:t>
      </w:r>
      <w:r w:rsidR="00301488" w:rsidRPr="00D139D3">
        <w:rPr>
          <w:lang w:val="en-US"/>
        </w:rPr>
        <w:tab/>
      </w:r>
      <w:r w:rsidRPr="00D139D3">
        <w:rPr>
          <w:lang w:val="en-US"/>
        </w:rPr>
        <w:t>Press, 2005</w:t>
      </w:r>
      <w:r w:rsidR="00301488" w:rsidRPr="00D139D3">
        <w:rPr>
          <w:lang w:val="en-US"/>
        </w:rPr>
        <w:t>.</w:t>
      </w:r>
      <w:r w:rsidR="00EF3818" w:rsidRPr="00D139D3">
        <w:rPr>
          <w:lang w:val="en-US"/>
        </w:rPr>
        <w:t xml:space="preserve"> </w:t>
      </w:r>
    </w:p>
    <w:p w14:paraId="107FE485" w14:textId="77777777" w:rsidR="008743B1" w:rsidRDefault="008743B1" w:rsidP="008838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</w:p>
    <w:p w14:paraId="377F85EA" w14:textId="48596D8D" w:rsidR="00B660D2" w:rsidRPr="00D139D3" w:rsidRDefault="00301488" w:rsidP="008838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  <w:r w:rsidRPr="00D139D3">
        <w:rPr>
          <w:lang w:val="en-US"/>
        </w:rPr>
        <w:t xml:space="preserve">Hungarian edition: </w:t>
      </w:r>
      <w:r w:rsidRPr="00D139D3">
        <w:rPr>
          <w:i/>
          <w:lang w:val="en-US"/>
        </w:rPr>
        <w:t xml:space="preserve">A </w:t>
      </w:r>
      <w:proofErr w:type="spellStart"/>
      <w:r w:rsidRPr="00D139D3">
        <w:rPr>
          <w:i/>
          <w:lang w:val="en-US"/>
        </w:rPr>
        <w:t>vil</w:t>
      </w:r>
      <w:proofErr w:type="spellEnd"/>
      <w:r w:rsidRPr="00D139D3">
        <w:rPr>
          <w:i/>
          <w:lang w:val="hu-HU"/>
        </w:rPr>
        <w:t>ághírű Polányiak: Egy elfelejtett család regényes története</w:t>
      </w:r>
      <w:r w:rsidR="00EF3818" w:rsidRPr="00D139D3">
        <w:rPr>
          <w:lang w:val="hu-HU"/>
        </w:rPr>
        <w:t xml:space="preserve">, </w:t>
      </w:r>
      <w:r w:rsidR="008743B1">
        <w:rPr>
          <w:lang w:val="hu-HU"/>
        </w:rPr>
        <w:tab/>
      </w:r>
      <w:r w:rsidRPr="00D139D3">
        <w:rPr>
          <w:lang w:val="hu-HU"/>
        </w:rPr>
        <w:t>Budapest: Aura, 2</w:t>
      </w:r>
      <w:r w:rsidRPr="00D139D3">
        <w:rPr>
          <w:lang w:val="en-US"/>
        </w:rPr>
        <w:t>017.</w:t>
      </w:r>
      <w:r w:rsidR="00B660D2" w:rsidRPr="00D139D3">
        <w:rPr>
          <w:lang w:val="en-US"/>
        </w:rPr>
        <w:tab/>
      </w:r>
    </w:p>
    <w:p w14:paraId="2042A6D0" w14:textId="77777777" w:rsidR="008C6761" w:rsidRPr="00D139D3" w:rsidRDefault="008C6761" w:rsidP="008838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u w:val="single"/>
          <w:lang w:val="en-US"/>
        </w:rPr>
      </w:pPr>
    </w:p>
    <w:p w14:paraId="5B3DF6DD" w14:textId="77777777" w:rsidR="00884895" w:rsidRPr="00D139D3" w:rsidRDefault="00884895" w:rsidP="008838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  <w:r w:rsidRPr="00D139D3">
        <w:rPr>
          <w:b/>
          <w:u w:val="single"/>
          <w:lang w:val="en-US"/>
        </w:rPr>
        <w:t>Edited volumes</w:t>
      </w:r>
      <w:r w:rsidRPr="00D139D3">
        <w:rPr>
          <w:lang w:val="en-US"/>
        </w:rPr>
        <w:t xml:space="preserve">: </w:t>
      </w:r>
    </w:p>
    <w:p w14:paraId="733462A2" w14:textId="2918977D" w:rsidR="007C7D8C" w:rsidRPr="00D139D3" w:rsidRDefault="007C7D8C" w:rsidP="007C7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lang w:val="en-US"/>
        </w:rPr>
      </w:pPr>
      <w:proofErr w:type="gramStart"/>
      <w:r w:rsidRPr="00D139D3">
        <w:rPr>
          <w:lang w:val="en-US"/>
        </w:rPr>
        <w:t xml:space="preserve">With Agatha Schwartz, “Gender and Nation,” Special issue of </w:t>
      </w:r>
      <w:r w:rsidR="00FB1AE1" w:rsidRPr="00D139D3">
        <w:rPr>
          <w:i/>
          <w:lang w:val="en-US"/>
        </w:rPr>
        <w:t>The</w:t>
      </w:r>
      <w:r w:rsidR="00FB1AE1" w:rsidRPr="00D139D3">
        <w:rPr>
          <w:lang w:val="en-US"/>
        </w:rPr>
        <w:t xml:space="preserve"> </w:t>
      </w:r>
      <w:r w:rsidRPr="00D139D3">
        <w:rPr>
          <w:i/>
          <w:lang w:val="en-US"/>
        </w:rPr>
        <w:t>Hungarian Studies Review</w:t>
      </w:r>
      <w:r w:rsidRPr="00D139D3">
        <w:rPr>
          <w:lang w:val="en-US"/>
        </w:rPr>
        <w:t>, vol. X</w:t>
      </w:r>
      <w:r w:rsidR="00860A6B">
        <w:rPr>
          <w:lang w:val="en-US"/>
        </w:rPr>
        <w:t>LI, nos. 1-2 (Spring-Fall 2014).</w:t>
      </w:r>
      <w:proofErr w:type="gramEnd"/>
      <w:r w:rsidR="00860A6B">
        <w:rPr>
          <w:lang w:val="en-US"/>
        </w:rPr>
        <w:t xml:space="preserve"> (</w:t>
      </w:r>
      <w:hyperlink r:id="rId9" w:history="1">
        <w:r w:rsidR="00860A6B" w:rsidRPr="001616F2">
          <w:rPr>
            <w:rStyle w:val="Hyperlink"/>
            <w:lang w:val="en-US"/>
          </w:rPr>
          <w:t>http://www.hungarianstudies.org/hsr/HSR2014_volume_all.pdf</w:t>
        </w:r>
      </w:hyperlink>
      <w:r w:rsidR="00860A6B">
        <w:rPr>
          <w:lang w:val="en-US"/>
        </w:rPr>
        <w:t>)</w:t>
      </w:r>
    </w:p>
    <w:p w14:paraId="60F93770" w14:textId="77777777" w:rsidR="007D363A" w:rsidRPr="00D139D3" w:rsidRDefault="007D363A" w:rsidP="00B66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2F786AEE" w14:textId="77777777" w:rsidR="001616F2" w:rsidRDefault="00884895" w:rsidP="00B66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D139D3">
        <w:rPr>
          <w:lang w:val="en-US"/>
        </w:rPr>
        <w:t xml:space="preserve">J. </w:t>
      </w:r>
      <w:proofErr w:type="spellStart"/>
      <w:r w:rsidRPr="00D139D3">
        <w:rPr>
          <w:lang w:val="en-US"/>
        </w:rPr>
        <w:t>Szapor</w:t>
      </w:r>
      <w:proofErr w:type="spellEnd"/>
      <w:r w:rsidRPr="00D139D3">
        <w:rPr>
          <w:lang w:val="en-US"/>
        </w:rPr>
        <w:t xml:space="preserve">, Andrea </w:t>
      </w:r>
      <w:proofErr w:type="spellStart"/>
      <w:r w:rsidRPr="00D139D3">
        <w:rPr>
          <w:lang w:val="en-US"/>
        </w:rPr>
        <w:t>Pető</w:t>
      </w:r>
      <w:proofErr w:type="spellEnd"/>
      <w:r w:rsidRPr="00D139D3">
        <w:rPr>
          <w:lang w:val="en-US"/>
        </w:rPr>
        <w:t xml:space="preserve">, Maura </w:t>
      </w:r>
      <w:proofErr w:type="spellStart"/>
      <w:r w:rsidRPr="00D139D3">
        <w:rPr>
          <w:lang w:val="en-US"/>
        </w:rPr>
        <w:t>Hametz</w:t>
      </w:r>
      <w:proofErr w:type="spellEnd"/>
      <w:r w:rsidRPr="00D139D3">
        <w:rPr>
          <w:lang w:val="en-US"/>
        </w:rPr>
        <w:t xml:space="preserve">, </w:t>
      </w:r>
      <w:r w:rsidR="00731F04" w:rsidRPr="00D139D3">
        <w:rPr>
          <w:lang w:val="en-US"/>
        </w:rPr>
        <w:t>Mari</w:t>
      </w:r>
      <w:r w:rsidRPr="00D139D3">
        <w:rPr>
          <w:lang w:val="en-US"/>
        </w:rPr>
        <w:t>n</w:t>
      </w:r>
      <w:r w:rsidR="00731F04" w:rsidRPr="00D139D3">
        <w:rPr>
          <w:lang w:val="en-US"/>
        </w:rPr>
        <w:t>a</w:t>
      </w:r>
      <w:r w:rsidRPr="00D139D3">
        <w:rPr>
          <w:lang w:val="en-US"/>
        </w:rPr>
        <w:t xml:space="preserve"> </w:t>
      </w:r>
      <w:proofErr w:type="spellStart"/>
      <w:r w:rsidRPr="00D139D3">
        <w:rPr>
          <w:lang w:val="en-US"/>
        </w:rPr>
        <w:t>Calloni</w:t>
      </w:r>
      <w:proofErr w:type="spellEnd"/>
      <w:r w:rsidRPr="00D139D3">
        <w:rPr>
          <w:lang w:val="en-US"/>
        </w:rPr>
        <w:t xml:space="preserve"> (eds.), </w:t>
      </w:r>
      <w:r w:rsidR="009B2D00" w:rsidRPr="00D139D3">
        <w:rPr>
          <w:i/>
          <w:lang w:val="en-US"/>
        </w:rPr>
        <w:t xml:space="preserve">Jewish Intellectual </w:t>
      </w:r>
      <w:r w:rsidR="00B660D2" w:rsidRPr="00D139D3">
        <w:rPr>
          <w:i/>
          <w:lang w:val="en-US"/>
        </w:rPr>
        <w:tab/>
      </w:r>
      <w:r w:rsidR="009B2D00" w:rsidRPr="00D139D3">
        <w:rPr>
          <w:i/>
          <w:lang w:val="en-US"/>
        </w:rPr>
        <w:t>Women</w:t>
      </w:r>
      <w:r w:rsidR="00B660D2" w:rsidRPr="00D139D3">
        <w:rPr>
          <w:lang w:val="en-US"/>
        </w:rPr>
        <w:t xml:space="preserve"> </w:t>
      </w:r>
      <w:r w:rsidR="007D363A" w:rsidRPr="00D139D3">
        <w:rPr>
          <w:lang w:val="en-US"/>
        </w:rPr>
        <w:tab/>
      </w:r>
      <w:r w:rsidR="009B2D00" w:rsidRPr="00D139D3">
        <w:rPr>
          <w:i/>
          <w:lang w:val="en-US"/>
        </w:rPr>
        <w:t>in Central Europe: Twelve Biographical Essays</w:t>
      </w:r>
      <w:r w:rsidR="009B2D00" w:rsidRPr="00D139D3">
        <w:rPr>
          <w:lang w:val="en-US"/>
        </w:rPr>
        <w:t xml:space="preserve">, </w:t>
      </w:r>
      <w:r w:rsidR="00066B67" w:rsidRPr="00D139D3">
        <w:rPr>
          <w:lang w:val="en-US"/>
        </w:rPr>
        <w:t xml:space="preserve">The </w:t>
      </w:r>
      <w:r w:rsidR="002569F5" w:rsidRPr="00D139D3">
        <w:rPr>
          <w:lang w:val="en-US"/>
        </w:rPr>
        <w:t xml:space="preserve">Edwin </w:t>
      </w:r>
      <w:proofErr w:type="spellStart"/>
      <w:r w:rsidR="002569F5" w:rsidRPr="00D139D3">
        <w:rPr>
          <w:lang w:val="en-US"/>
        </w:rPr>
        <w:t>Mellen</w:t>
      </w:r>
      <w:proofErr w:type="spellEnd"/>
      <w:r w:rsidR="002569F5" w:rsidRPr="00D139D3">
        <w:rPr>
          <w:lang w:val="en-US"/>
        </w:rPr>
        <w:t xml:space="preserve"> Press,</w:t>
      </w:r>
      <w:r w:rsidRPr="00D139D3">
        <w:rPr>
          <w:lang w:val="en-US"/>
        </w:rPr>
        <w:t xml:space="preserve"> 2012.</w:t>
      </w:r>
    </w:p>
    <w:p w14:paraId="1CA71BF6" w14:textId="153DD605" w:rsidR="00066B67" w:rsidRPr="00D139D3" w:rsidRDefault="001616F2" w:rsidP="00B66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704691">
        <w:rPr>
          <w:lang w:val="en-US"/>
        </w:rPr>
        <w:t>(</w:t>
      </w:r>
      <w:hyperlink r:id="rId10" w:history="1">
        <w:r w:rsidR="00704691" w:rsidRPr="00704691">
          <w:rPr>
            <w:rStyle w:val="Hyperlink"/>
            <w:lang w:val="en-US"/>
          </w:rPr>
          <w:t>http://ebookcentral.proquest.com/lib/mcgill/detail.action?docID=1010218</w:t>
        </w:r>
      </w:hyperlink>
      <w:r w:rsidR="00704691">
        <w:rPr>
          <w:lang w:val="en-US"/>
        </w:rPr>
        <w:t>)</w:t>
      </w:r>
      <w:r w:rsidR="00884895" w:rsidRPr="00D139D3">
        <w:rPr>
          <w:lang w:val="en-US"/>
        </w:rPr>
        <w:t xml:space="preserve"> </w:t>
      </w:r>
    </w:p>
    <w:p w14:paraId="51E86756" w14:textId="77777777" w:rsidR="00066B67" w:rsidRPr="00D139D3" w:rsidRDefault="00066B67" w:rsidP="008838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</w:p>
    <w:p w14:paraId="5BD12635" w14:textId="26F61B0B" w:rsidR="00BA2271" w:rsidRPr="00D139D3" w:rsidRDefault="00D674FA" w:rsidP="00884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val="en-US"/>
        </w:rPr>
      </w:pPr>
      <w:r w:rsidRPr="00D139D3">
        <w:rPr>
          <w:b/>
          <w:u w:val="single"/>
          <w:lang w:val="en-US"/>
        </w:rPr>
        <w:t xml:space="preserve">Peer-reviewed </w:t>
      </w:r>
      <w:r w:rsidR="00BA2271" w:rsidRPr="00D139D3">
        <w:rPr>
          <w:b/>
          <w:u w:val="single"/>
          <w:lang w:val="en-US"/>
        </w:rPr>
        <w:t xml:space="preserve">Book </w:t>
      </w:r>
      <w:r w:rsidRPr="00D139D3">
        <w:rPr>
          <w:b/>
          <w:u w:val="single"/>
          <w:lang w:val="en-US"/>
        </w:rPr>
        <w:t>C</w:t>
      </w:r>
      <w:r w:rsidR="00BA2271" w:rsidRPr="00D139D3">
        <w:rPr>
          <w:b/>
          <w:u w:val="single"/>
          <w:lang w:val="en-US"/>
        </w:rPr>
        <w:t>hapters</w:t>
      </w:r>
      <w:r w:rsidR="00B660D2" w:rsidRPr="003F58A4">
        <w:rPr>
          <w:b/>
          <w:lang w:val="en-US"/>
        </w:rPr>
        <w:t xml:space="preserve"> </w:t>
      </w:r>
      <w:r w:rsidR="003F58A4" w:rsidRPr="003F58A4">
        <w:rPr>
          <w:b/>
          <w:lang w:val="en-US"/>
        </w:rPr>
        <w:t>(selected</w:t>
      </w:r>
      <w:r w:rsidR="00B660D2" w:rsidRPr="003F58A4">
        <w:rPr>
          <w:b/>
          <w:lang w:val="en-US"/>
        </w:rPr>
        <w:t>)</w:t>
      </w:r>
      <w:r w:rsidR="00B660D2" w:rsidRPr="003F58A4">
        <w:rPr>
          <w:b/>
          <w:i/>
          <w:lang w:val="en-US"/>
        </w:rPr>
        <w:t xml:space="preserve">  </w:t>
      </w:r>
    </w:p>
    <w:p w14:paraId="73283E40" w14:textId="752D5620" w:rsidR="0018605F" w:rsidRPr="00D139D3" w:rsidRDefault="00301488" w:rsidP="00B65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  <w:rPr>
          <w:lang w:val="hu-HU"/>
        </w:rPr>
      </w:pPr>
      <w:r w:rsidRPr="00D139D3">
        <w:rPr>
          <w:lang w:val="en-US"/>
        </w:rPr>
        <w:t>(</w:t>
      </w:r>
      <w:r w:rsidR="0018605F" w:rsidRPr="00D139D3">
        <w:rPr>
          <w:lang w:val="en-US"/>
        </w:rPr>
        <w:t xml:space="preserve">With </w:t>
      </w:r>
      <w:proofErr w:type="spellStart"/>
      <w:r w:rsidR="0018605F" w:rsidRPr="00D139D3">
        <w:rPr>
          <w:lang w:val="en-US"/>
        </w:rPr>
        <w:t>Andr</w:t>
      </w:r>
      <w:proofErr w:type="spellEnd"/>
      <w:r w:rsidRPr="00D139D3">
        <w:rPr>
          <w:lang w:val="hu-HU"/>
        </w:rPr>
        <w:t xml:space="preserve">ás Lénárt) </w:t>
      </w:r>
      <w:r w:rsidR="002A0A4E" w:rsidRPr="00D139D3">
        <w:rPr>
          <w:lang w:val="en-US"/>
        </w:rPr>
        <w:t>“</w:t>
      </w:r>
      <w:proofErr w:type="spellStart"/>
      <w:r w:rsidR="002A0A4E" w:rsidRPr="00D139D3">
        <w:rPr>
          <w:iCs/>
        </w:rPr>
        <w:t>Sisi</w:t>
      </w:r>
      <w:proofErr w:type="spellEnd"/>
      <w:r w:rsidR="002A0A4E" w:rsidRPr="00D139D3">
        <w:rPr>
          <w:iCs/>
        </w:rPr>
        <w:t xml:space="preserve"> </w:t>
      </w:r>
      <w:proofErr w:type="spellStart"/>
      <w:r w:rsidR="002A0A4E" w:rsidRPr="00D139D3">
        <w:rPr>
          <w:iCs/>
        </w:rPr>
        <w:t>Redux</w:t>
      </w:r>
      <w:proofErr w:type="spellEnd"/>
      <w:r w:rsidR="002A0A4E" w:rsidRPr="00D139D3">
        <w:rPr>
          <w:iCs/>
        </w:rPr>
        <w:t xml:space="preserve">: The Empress Elisabeth and Her Cult in Post-Communist Hungary,” in Maura </w:t>
      </w:r>
      <w:proofErr w:type="spellStart"/>
      <w:r w:rsidR="002A0A4E" w:rsidRPr="00D139D3">
        <w:rPr>
          <w:iCs/>
        </w:rPr>
        <w:t>Hametz</w:t>
      </w:r>
      <w:proofErr w:type="spellEnd"/>
      <w:r w:rsidR="002A0A4E" w:rsidRPr="00D139D3">
        <w:rPr>
          <w:iCs/>
        </w:rPr>
        <w:t xml:space="preserve"> and Heidi </w:t>
      </w:r>
      <w:proofErr w:type="spellStart"/>
      <w:r w:rsidR="002A0A4E" w:rsidRPr="00D139D3">
        <w:rPr>
          <w:iCs/>
        </w:rPr>
        <w:t>Schlipp</w:t>
      </w:r>
      <w:r w:rsidR="005F0BF2" w:rsidRPr="00D139D3">
        <w:rPr>
          <w:iCs/>
        </w:rPr>
        <w:t>hacke</w:t>
      </w:r>
      <w:proofErr w:type="spellEnd"/>
      <w:r w:rsidR="005F0BF2" w:rsidRPr="00D139D3">
        <w:rPr>
          <w:iCs/>
        </w:rPr>
        <w:t xml:space="preserve">, </w:t>
      </w:r>
      <w:r w:rsidR="00C82907" w:rsidRPr="00D139D3">
        <w:rPr>
          <w:iCs/>
        </w:rPr>
        <w:t>eds</w:t>
      </w:r>
      <w:proofErr w:type="gramStart"/>
      <w:r w:rsidR="00C82907" w:rsidRPr="00D139D3">
        <w:rPr>
          <w:iCs/>
        </w:rPr>
        <w:t>.,</w:t>
      </w:r>
      <w:proofErr w:type="gramEnd"/>
      <w:r w:rsidR="00C82907" w:rsidRPr="00D139D3">
        <w:rPr>
          <w:iCs/>
        </w:rPr>
        <w:t xml:space="preserve"> </w:t>
      </w:r>
      <w:proofErr w:type="spellStart"/>
      <w:r w:rsidR="005F0BF2" w:rsidRPr="00D139D3">
        <w:rPr>
          <w:i/>
          <w:iCs/>
          <w:color w:val="000000"/>
        </w:rPr>
        <w:t>Sissi's</w:t>
      </w:r>
      <w:proofErr w:type="spellEnd"/>
      <w:r w:rsidR="005F0BF2" w:rsidRPr="00D139D3">
        <w:rPr>
          <w:i/>
          <w:iCs/>
          <w:color w:val="000000"/>
        </w:rPr>
        <w:t xml:space="preserve"> World: The Empress Elisabeth in Memory and Myth</w:t>
      </w:r>
      <w:r w:rsidR="005F0BF2" w:rsidRPr="00D139D3">
        <w:rPr>
          <w:iCs/>
          <w:color w:val="000000"/>
        </w:rPr>
        <w:t xml:space="preserve">, </w:t>
      </w:r>
      <w:r w:rsidR="00C82907" w:rsidRPr="00D139D3">
        <w:rPr>
          <w:iCs/>
          <w:color w:val="000000"/>
        </w:rPr>
        <w:t>London:</w:t>
      </w:r>
      <w:r w:rsidR="00C82907" w:rsidRPr="00D139D3">
        <w:rPr>
          <w:i/>
          <w:iCs/>
          <w:color w:val="000000"/>
        </w:rPr>
        <w:t xml:space="preserve"> </w:t>
      </w:r>
      <w:r w:rsidR="005F0BF2" w:rsidRPr="00D139D3">
        <w:rPr>
          <w:iCs/>
          <w:color w:val="000000"/>
        </w:rPr>
        <w:t>Bloomsbury</w:t>
      </w:r>
      <w:r w:rsidR="005F0BF2" w:rsidRPr="00D139D3">
        <w:rPr>
          <w:i/>
          <w:iCs/>
          <w:color w:val="000000"/>
        </w:rPr>
        <w:t xml:space="preserve"> </w:t>
      </w:r>
      <w:r w:rsidR="005F0BF2" w:rsidRPr="00D139D3">
        <w:rPr>
          <w:iCs/>
          <w:color w:val="000000"/>
        </w:rPr>
        <w:t xml:space="preserve">Academic, </w:t>
      </w:r>
      <w:r w:rsidR="00C0400F">
        <w:rPr>
          <w:iCs/>
          <w:color w:val="000000"/>
        </w:rPr>
        <w:t>2018</w:t>
      </w:r>
      <w:r w:rsidR="002D754F">
        <w:rPr>
          <w:iCs/>
          <w:color w:val="000000"/>
        </w:rPr>
        <w:t>, 81</w:t>
      </w:r>
      <w:r w:rsidR="002D754F">
        <w:rPr>
          <w:iCs/>
          <w:color w:val="000000"/>
          <w:lang w:val="en-US"/>
        </w:rPr>
        <w:t>-102.</w:t>
      </w:r>
      <w:r w:rsidR="005F0BF2" w:rsidRPr="00D139D3">
        <w:rPr>
          <w:i/>
          <w:iCs/>
          <w:color w:val="000000"/>
        </w:rPr>
        <w:t xml:space="preserve"> </w:t>
      </w:r>
      <w:r w:rsidR="002A0A4E" w:rsidRPr="00D139D3">
        <w:rPr>
          <w:i/>
          <w:iCs/>
        </w:rPr>
        <w:t xml:space="preserve"> </w:t>
      </w:r>
    </w:p>
    <w:p w14:paraId="2D353F78" w14:textId="77777777" w:rsidR="007D363A" w:rsidRPr="00D139D3" w:rsidRDefault="007D363A" w:rsidP="00B65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  <w:rPr>
          <w:lang w:val="en-US"/>
        </w:rPr>
      </w:pPr>
    </w:p>
    <w:p w14:paraId="3AE772A3" w14:textId="177087D8" w:rsidR="00F27094" w:rsidRPr="00D139D3" w:rsidRDefault="00301488" w:rsidP="00B65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  <w:rPr>
          <w:bCs/>
        </w:rPr>
      </w:pPr>
      <w:r w:rsidRPr="00D139D3">
        <w:rPr>
          <w:lang w:val="en-US"/>
        </w:rPr>
        <w:t>(</w:t>
      </w:r>
      <w:r w:rsidR="00F27094" w:rsidRPr="00D139D3">
        <w:rPr>
          <w:lang w:val="en-US"/>
        </w:rPr>
        <w:t>With Julie Gottlieb</w:t>
      </w:r>
      <w:r w:rsidRPr="00D139D3">
        <w:rPr>
          <w:lang w:val="en-US"/>
        </w:rPr>
        <w:t>)</w:t>
      </w:r>
      <w:r w:rsidR="00F27094" w:rsidRPr="00D139D3">
        <w:rPr>
          <w:lang w:val="en-US"/>
        </w:rPr>
        <w:t xml:space="preserve"> “</w:t>
      </w:r>
      <w:r w:rsidR="00F27094" w:rsidRPr="00D139D3">
        <w:rPr>
          <w:bCs/>
        </w:rPr>
        <w:t xml:space="preserve">Suffrage and Nationalism in Comparative Perspective: Britain, Hungary, and Finland” in Ingrid Sharp and Matthew </w:t>
      </w:r>
      <w:proofErr w:type="spellStart"/>
      <w:r w:rsidR="00F27094" w:rsidRPr="00D139D3">
        <w:rPr>
          <w:bCs/>
        </w:rPr>
        <w:t>Stibbe</w:t>
      </w:r>
      <w:proofErr w:type="spellEnd"/>
      <w:r w:rsidR="00F27094" w:rsidRPr="00D139D3">
        <w:rPr>
          <w:bCs/>
        </w:rPr>
        <w:t>, eds</w:t>
      </w:r>
      <w:proofErr w:type="gramStart"/>
      <w:r w:rsidR="00F27094" w:rsidRPr="00D139D3">
        <w:rPr>
          <w:bCs/>
        </w:rPr>
        <w:t>.,</w:t>
      </w:r>
      <w:proofErr w:type="gramEnd"/>
      <w:r w:rsidR="00F27094" w:rsidRPr="00D139D3">
        <w:rPr>
          <w:bCs/>
        </w:rPr>
        <w:t xml:space="preserve"> </w:t>
      </w:r>
      <w:r w:rsidR="00F27094" w:rsidRPr="00D139D3">
        <w:rPr>
          <w:bCs/>
          <w:i/>
        </w:rPr>
        <w:t>Women’s Movements and Female Activists in the Aftermath of WWI</w:t>
      </w:r>
      <w:r w:rsidR="00F27094" w:rsidRPr="00D139D3">
        <w:rPr>
          <w:bCs/>
        </w:rPr>
        <w:t>,</w:t>
      </w:r>
      <w:r w:rsidR="00F27094" w:rsidRPr="00D139D3">
        <w:rPr>
          <w:bCs/>
          <w:i/>
        </w:rPr>
        <w:t xml:space="preserve"> </w:t>
      </w:r>
      <w:r w:rsidR="00C82907" w:rsidRPr="00D139D3">
        <w:rPr>
          <w:bCs/>
        </w:rPr>
        <w:t>London:</w:t>
      </w:r>
      <w:r w:rsidR="00C82907" w:rsidRPr="00D139D3">
        <w:rPr>
          <w:bCs/>
          <w:i/>
        </w:rPr>
        <w:t xml:space="preserve"> </w:t>
      </w:r>
      <w:r w:rsidR="00F27094" w:rsidRPr="00D139D3">
        <w:rPr>
          <w:bCs/>
        </w:rPr>
        <w:t>Bl</w:t>
      </w:r>
      <w:r w:rsidRPr="00D139D3">
        <w:rPr>
          <w:bCs/>
        </w:rPr>
        <w:t>oomsbury</w:t>
      </w:r>
      <w:r w:rsidR="00C82907" w:rsidRPr="00D139D3">
        <w:rPr>
          <w:bCs/>
        </w:rPr>
        <w:t xml:space="preserve"> Academic</w:t>
      </w:r>
      <w:r w:rsidRPr="00D139D3">
        <w:rPr>
          <w:bCs/>
        </w:rPr>
        <w:t>, 2017</w:t>
      </w:r>
      <w:r w:rsidR="00C82907" w:rsidRPr="00D139D3">
        <w:rPr>
          <w:bCs/>
        </w:rPr>
        <w:t>, 29-75.</w:t>
      </w:r>
    </w:p>
    <w:p w14:paraId="6ED0A88C" w14:textId="77777777" w:rsidR="007D363A" w:rsidRPr="00D139D3" w:rsidRDefault="007D363A" w:rsidP="00B65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</w:pPr>
    </w:p>
    <w:p w14:paraId="01B3A28A" w14:textId="79927AFC" w:rsidR="00DC2688" w:rsidRPr="00D139D3" w:rsidRDefault="00DC2688" w:rsidP="00B65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</w:pPr>
      <w:r w:rsidRPr="00D139D3">
        <w:t xml:space="preserve">“Private archives and public lives; The migrations of Alexander </w:t>
      </w:r>
      <w:proofErr w:type="spellStart"/>
      <w:r w:rsidRPr="00D139D3">
        <w:t>Weissberg</w:t>
      </w:r>
      <w:proofErr w:type="spellEnd"/>
      <w:r w:rsidRPr="00D139D3">
        <w:t xml:space="preserve"> and the Polanyi archives,” Jordan, James, Lisa </w:t>
      </w:r>
      <w:proofErr w:type="spellStart"/>
      <w:r w:rsidRPr="00D139D3">
        <w:t>Leff</w:t>
      </w:r>
      <w:proofErr w:type="spellEnd"/>
      <w:r w:rsidRPr="00D139D3">
        <w:t xml:space="preserve"> and Joachim </w:t>
      </w:r>
      <w:proofErr w:type="spellStart"/>
      <w:r w:rsidRPr="00D139D3">
        <w:t>Schl</w:t>
      </w:r>
      <w:proofErr w:type="spellEnd"/>
      <w:r w:rsidRPr="00D139D3">
        <w:rPr>
          <w:lang w:val="hu-HU"/>
        </w:rPr>
        <w:t>ör</w:t>
      </w:r>
      <w:r w:rsidRPr="00D139D3">
        <w:rPr>
          <w:lang w:val="en-US"/>
        </w:rPr>
        <w:t>, eds</w:t>
      </w:r>
      <w:proofErr w:type="gramStart"/>
      <w:r w:rsidRPr="00D139D3">
        <w:rPr>
          <w:lang w:val="en-US"/>
        </w:rPr>
        <w:t>.,</w:t>
      </w:r>
      <w:proofErr w:type="gramEnd"/>
      <w:r w:rsidRPr="00D139D3">
        <w:t xml:space="preserve"> </w:t>
      </w:r>
      <w:r w:rsidRPr="00D139D3">
        <w:rPr>
          <w:i/>
        </w:rPr>
        <w:t>Jewish Migration and the Archive</w:t>
      </w:r>
      <w:r w:rsidRPr="00D139D3">
        <w:t>,  London and Ne</w:t>
      </w:r>
      <w:r w:rsidR="007D363A" w:rsidRPr="00D139D3">
        <w:t xml:space="preserve">w York: </w:t>
      </w:r>
      <w:proofErr w:type="spellStart"/>
      <w:r w:rsidR="007D363A" w:rsidRPr="00D139D3">
        <w:t>Routledge</w:t>
      </w:r>
      <w:proofErr w:type="spellEnd"/>
      <w:r w:rsidR="007D363A" w:rsidRPr="00D139D3">
        <w:t xml:space="preserve">, 2016, 93-110 (revised edition of </w:t>
      </w:r>
      <w:r w:rsidR="007D363A" w:rsidRPr="00D139D3">
        <w:rPr>
          <w:i/>
        </w:rPr>
        <w:t xml:space="preserve">Jewish Culture and History </w:t>
      </w:r>
      <w:r w:rsidR="007D363A" w:rsidRPr="00D139D3">
        <w:t>special issue</w:t>
      </w:r>
      <w:r w:rsidR="00E36978" w:rsidRPr="00D139D3">
        <w:t>, listed under journal articles</w:t>
      </w:r>
      <w:r w:rsidR="007D363A" w:rsidRPr="00D139D3">
        <w:t>).</w:t>
      </w:r>
    </w:p>
    <w:p w14:paraId="55DEE76A" w14:textId="77777777" w:rsidR="007D363A" w:rsidRPr="00D139D3" w:rsidRDefault="007D363A" w:rsidP="008838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lang w:val="en-US"/>
        </w:rPr>
      </w:pPr>
    </w:p>
    <w:p w14:paraId="3B6E96F2" w14:textId="77777777" w:rsidR="00884895" w:rsidRPr="00D139D3" w:rsidRDefault="00444865" w:rsidP="008838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lang w:val="en-US"/>
        </w:rPr>
      </w:pPr>
      <w:r w:rsidRPr="00D139D3">
        <w:rPr>
          <w:lang w:val="en-US"/>
        </w:rPr>
        <w:t xml:space="preserve">“The Generation of ‘Bright Winds:’ </w:t>
      </w:r>
      <w:r w:rsidR="00685C3F" w:rsidRPr="00D139D3">
        <w:rPr>
          <w:lang w:val="en-US"/>
        </w:rPr>
        <w:t>A Generation Denied</w:t>
      </w:r>
      <w:r w:rsidRPr="00D139D3">
        <w:rPr>
          <w:lang w:val="en-US"/>
        </w:rPr>
        <w:t xml:space="preserve">” in </w:t>
      </w:r>
      <w:proofErr w:type="spellStart"/>
      <w:r w:rsidR="0088387A" w:rsidRPr="00D139D3">
        <w:rPr>
          <w:lang w:val="en-US"/>
        </w:rPr>
        <w:t>Hartmut</w:t>
      </w:r>
      <w:proofErr w:type="spellEnd"/>
      <w:r w:rsidR="0088387A" w:rsidRPr="00D139D3">
        <w:rPr>
          <w:lang w:val="en-US"/>
        </w:rPr>
        <w:t xml:space="preserve"> </w:t>
      </w:r>
      <w:proofErr w:type="spellStart"/>
      <w:r w:rsidR="0088387A" w:rsidRPr="00D139D3">
        <w:rPr>
          <w:lang w:val="en-US"/>
        </w:rPr>
        <w:t>Berghoff</w:t>
      </w:r>
      <w:proofErr w:type="spellEnd"/>
      <w:r w:rsidR="0088387A" w:rsidRPr="00D139D3">
        <w:rPr>
          <w:lang w:val="en-US"/>
        </w:rPr>
        <w:t xml:space="preserve">, </w:t>
      </w:r>
      <w:proofErr w:type="spellStart"/>
      <w:r w:rsidR="0088387A" w:rsidRPr="00D139D3">
        <w:rPr>
          <w:lang w:val="en-US"/>
        </w:rPr>
        <w:t>Uffa</w:t>
      </w:r>
      <w:proofErr w:type="spellEnd"/>
      <w:r w:rsidR="0088387A" w:rsidRPr="00D139D3">
        <w:rPr>
          <w:lang w:val="en-US"/>
        </w:rPr>
        <w:t xml:space="preserve"> Jensen, </w:t>
      </w:r>
      <w:r w:rsidR="00066B67" w:rsidRPr="00D139D3">
        <w:rPr>
          <w:lang w:val="en-US"/>
        </w:rPr>
        <w:t xml:space="preserve">Christina </w:t>
      </w:r>
      <w:proofErr w:type="spellStart"/>
      <w:r w:rsidR="00066B67" w:rsidRPr="00D139D3">
        <w:rPr>
          <w:lang w:val="en-US"/>
        </w:rPr>
        <w:t>Lubi</w:t>
      </w:r>
      <w:r w:rsidRPr="00D139D3">
        <w:rPr>
          <w:lang w:val="en-US"/>
        </w:rPr>
        <w:t>nski</w:t>
      </w:r>
      <w:proofErr w:type="spellEnd"/>
      <w:r w:rsidRPr="00D139D3">
        <w:rPr>
          <w:lang w:val="en-US"/>
        </w:rPr>
        <w:t xml:space="preserve"> </w:t>
      </w:r>
      <w:r w:rsidR="0088387A" w:rsidRPr="00D139D3">
        <w:rPr>
          <w:lang w:val="en-US"/>
        </w:rPr>
        <w:t xml:space="preserve">and Bernd </w:t>
      </w:r>
      <w:proofErr w:type="spellStart"/>
      <w:r w:rsidR="0088387A" w:rsidRPr="00D139D3">
        <w:rPr>
          <w:lang w:val="en-US"/>
        </w:rPr>
        <w:t>Weisbrod</w:t>
      </w:r>
      <w:proofErr w:type="spellEnd"/>
      <w:r w:rsidR="0088387A" w:rsidRPr="00D139D3">
        <w:rPr>
          <w:lang w:val="en-US"/>
        </w:rPr>
        <w:t xml:space="preserve"> </w:t>
      </w:r>
      <w:r w:rsidRPr="00D139D3">
        <w:rPr>
          <w:lang w:val="en-US"/>
        </w:rPr>
        <w:t>(eds.)</w:t>
      </w:r>
      <w:r w:rsidR="007E59AB" w:rsidRPr="00D139D3">
        <w:rPr>
          <w:lang w:val="en-US"/>
        </w:rPr>
        <w:t>,</w:t>
      </w:r>
      <w:r w:rsidRPr="00D139D3">
        <w:rPr>
          <w:lang w:val="en-US"/>
        </w:rPr>
        <w:t xml:space="preserve"> </w:t>
      </w:r>
      <w:r w:rsidRPr="00D139D3">
        <w:rPr>
          <w:i/>
          <w:lang w:val="en-US"/>
        </w:rPr>
        <w:t>History by Generations</w:t>
      </w:r>
      <w:r w:rsidR="002065E5" w:rsidRPr="00D139D3">
        <w:rPr>
          <w:i/>
          <w:lang w:val="en-US"/>
        </w:rPr>
        <w:t xml:space="preserve">; </w:t>
      </w:r>
      <w:r w:rsidR="002065E5" w:rsidRPr="00D139D3">
        <w:rPr>
          <w:i/>
          <w:lang w:val="en-US"/>
        </w:rPr>
        <w:lastRenderedPageBreak/>
        <w:t>Generational</w:t>
      </w:r>
      <w:r w:rsidR="002065E5" w:rsidRPr="00D139D3">
        <w:rPr>
          <w:lang w:val="en-US"/>
        </w:rPr>
        <w:t xml:space="preserve"> </w:t>
      </w:r>
      <w:r w:rsidR="002065E5" w:rsidRPr="00D139D3">
        <w:rPr>
          <w:i/>
          <w:lang w:val="en-US"/>
        </w:rPr>
        <w:t>Dynamics in Modern History</w:t>
      </w:r>
      <w:r w:rsidR="002065E5" w:rsidRPr="00D139D3">
        <w:rPr>
          <w:lang w:val="en-US"/>
        </w:rPr>
        <w:t>,</w:t>
      </w:r>
      <w:r w:rsidRPr="00D139D3">
        <w:rPr>
          <w:lang w:val="en-US"/>
        </w:rPr>
        <w:t xml:space="preserve"> </w:t>
      </w:r>
      <w:proofErr w:type="spellStart"/>
      <w:r w:rsidRPr="00D139D3">
        <w:rPr>
          <w:lang w:val="en-US"/>
        </w:rPr>
        <w:t>Wallstein</w:t>
      </w:r>
      <w:proofErr w:type="spellEnd"/>
      <w:r w:rsidRPr="00D139D3">
        <w:rPr>
          <w:lang w:val="en-US"/>
        </w:rPr>
        <w:t xml:space="preserve"> </w:t>
      </w:r>
      <w:proofErr w:type="spellStart"/>
      <w:r w:rsidRPr="00D139D3">
        <w:rPr>
          <w:lang w:val="en-US"/>
        </w:rPr>
        <w:t>Verlag</w:t>
      </w:r>
      <w:proofErr w:type="spellEnd"/>
      <w:r w:rsidRPr="00D139D3">
        <w:rPr>
          <w:lang w:val="en-US"/>
        </w:rPr>
        <w:t xml:space="preserve">, </w:t>
      </w:r>
      <w:r w:rsidR="00946ACC" w:rsidRPr="00D139D3">
        <w:rPr>
          <w:lang w:val="en-US"/>
        </w:rPr>
        <w:t>2013</w:t>
      </w:r>
      <w:r w:rsidR="00066B67" w:rsidRPr="00D139D3">
        <w:rPr>
          <w:lang w:val="en-US"/>
        </w:rPr>
        <w:t>, 239-</w:t>
      </w:r>
      <w:r w:rsidR="0088387A" w:rsidRPr="00D139D3">
        <w:rPr>
          <w:lang w:val="en-US"/>
        </w:rPr>
        <w:t>257</w:t>
      </w:r>
      <w:r w:rsidRPr="00D139D3">
        <w:rPr>
          <w:lang w:val="en-US"/>
        </w:rPr>
        <w:t>.</w:t>
      </w:r>
    </w:p>
    <w:p w14:paraId="63609E5B" w14:textId="77777777" w:rsidR="007D363A" w:rsidRPr="00D139D3" w:rsidRDefault="007D363A" w:rsidP="007E59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</w:p>
    <w:p w14:paraId="7C296C14" w14:textId="77777777" w:rsidR="00884895" w:rsidRPr="00D139D3" w:rsidRDefault="00884895" w:rsidP="007E59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  <w:r w:rsidRPr="00D139D3">
        <w:rPr>
          <w:lang w:val="en-US"/>
        </w:rPr>
        <w:t xml:space="preserve">“An Outsider Twice Over: Cecile </w:t>
      </w:r>
      <w:proofErr w:type="spellStart"/>
      <w:r w:rsidRPr="00D139D3">
        <w:rPr>
          <w:lang w:val="en-US"/>
        </w:rPr>
        <w:t>Wohl</w:t>
      </w:r>
      <w:proofErr w:type="spellEnd"/>
      <w:r w:rsidRPr="00D139D3">
        <w:rPr>
          <w:lang w:val="en-US"/>
        </w:rPr>
        <w:t xml:space="preserve"> </w:t>
      </w:r>
      <w:proofErr w:type="spellStart"/>
      <w:r w:rsidRPr="00D139D3">
        <w:rPr>
          <w:lang w:val="en-US"/>
        </w:rPr>
        <w:t>Pollacsek</w:t>
      </w:r>
      <w:proofErr w:type="spellEnd"/>
      <w:r w:rsidRPr="00D139D3">
        <w:rPr>
          <w:lang w:val="en-US"/>
        </w:rPr>
        <w:t xml:space="preserve"> (1861-1939), </w:t>
      </w:r>
      <w:proofErr w:type="spellStart"/>
      <w:r w:rsidRPr="00D139D3">
        <w:rPr>
          <w:lang w:val="en-US"/>
        </w:rPr>
        <w:t>Salonist</w:t>
      </w:r>
      <w:proofErr w:type="spellEnd"/>
      <w:r w:rsidRPr="00D139D3">
        <w:rPr>
          <w:lang w:val="en-US"/>
        </w:rPr>
        <w:t xml:space="preserve"> of Fin-de-Siècle </w:t>
      </w:r>
    </w:p>
    <w:p w14:paraId="5C243ADE" w14:textId="77777777" w:rsidR="00884895" w:rsidRPr="00D139D3" w:rsidRDefault="00884895" w:rsidP="00C77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bCs/>
          <w:color w:val="000000"/>
        </w:rPr>
      </w:pPr>
      <w:r w:rsidRPr="00D139D3">
        <w:rPr>
          <w:lang w:val="en-US"/>
        </w:rPr>
        <w:t xml:space="preserve">Budapest” </w:t>
      </w:r>
      <w:r w:rsidR="0087669D" w:rsidRPr="00D139D3">
        <w:rPr>
          <w:lang w:val="en-US"/>
        </w:rPr>
        <w:t xml:space="preserve">and, with Maura </w:t>
      </w:r>
      <w:proofErr w:type="spellStart"/>
      <w:r w:rsidR="0087669D" w:rsidRPr="00D139D3">
        <w:rPr>
          <w:lang w:val="en-US"/>
        </w:rPr>
        <w:t>Hametz</w:t>
      </w:r>
      <w:proofErr w:type="spellEnd"/>
      <w:r w:rsidR="0087669D" w:rsidRPr="00D139D3">
        <w:rPr>
          <w:lang w:val="en-US"/>
        </w:rPr>
        <w:t>, “</w:t>
      </w:r>
      <w:r w:rsidR="007E59AB" w:rsidRPr="00D139D3">
        <w:rPr>
          <w:lang w:val="en-US"/>
        </w:rPr>
        <w:t xml:space="preserve">Introduction: </w:t>
      </w:r>
      <w:r w:rsidR="007E59AB" w:rsidRPr="00D139D3">
        <w:rPr>
          <w:bCs/>
          <w:color w:val="000000"/>
        </w:rPr>
        <w:t>Tradition Unchained</w:t>
      </w:r>
      <w:proofErr w:type="gramStart"/>
      <w:r w:rsidR="007E59AB" w:rsidRPr="00D139D3">
        <w:rPr>
          <w:bCs/>
          <w:color w:val="000000"/>
        </w:rPr>
        <w:t>;</w:t>
      </w:r>
      <w:proofErr w:type="gramEnd"/>
      <w:r w:rsidR="007E59AB" w:rsidRPr="00D139D3">
        <w:rPr>
          <w:bCs/>
          <w:color w:val="000000"/>
        </w:rPr>
        <w:t xml:space="preserve"> Central European Jewish Intellectual Women from the Late Nineteenth Century”</w:t>
      </w:r>
      <w:r w:rsidR="00C77284" w:rsidRPr="00D139D3">
        <w:rPr>
          <w:bCs/>
          <w:color w:val="000000"/>
        </w:rPr>
        <w:t xml:space="preserve"> </w:t>
      </w:r>
      <w:r w:rsidRPr="00D139D3">
        <w:rPr>
          <w:lang w:val="en-US"/>
        </w:rPr>
        <w:t xml:space="preserve">in J. </w:t>
      </w:r>
      <w:proofErr w:type="spellStart"/>
      <w:r w:rsidRPr="00D139D3">
        <w:rPr>
          <w:lang w:val="en-US"/>
        </w:rPr>
        <w:t>Szapor</w:t>
      </w:r>
      <w:proofErr w:type="spellEnd"/>
      <w:r w:rsidRPr="00D139D3">
        <w:rPr>
          <w:lang w:val="en-US"/>
        </w:rPr>
        <w:t xml:space="preserve"> et al. (eds.), </w:t>
      </w:r>
      <w:r w:rsidR="007E59AB" w:rsidRPr="00D139D3">
        <w:rPr>
          <w:i/>
          <w:color w:val="000000"/>
        </w:rPr>
        <w:t>Jewish Intellectual Women in Central Europe, 1860-2000: Twelve Biographical Essays</w:t>
      </w:r>
      <w:r w:rsidR="008C1D02" w:rsidRPr="00D139D3">
        <w:rPr>
          <w:lang w:val="en-US"/>
        </w:rPr>
        <w:t xml:space="preserve">, Edwin </w:t>
      </w:r>
      <w:proofErr w:type="spellStart"/>
      <w:r w:rsidR="008C1D02" w:rsidRPr="00D139D3">
        <w:rPr>
          <w:lang w:val="en-US"/>
        </w:rPr>
        <w:t>Mellen</w:t>
      </w:r>
      <w:proofErr w:type="spellEnd"/>
      <w:r w:rsidR="008C1D02" w:rsidRPr="00D139D3">
        <w:rPr>
          <w:lang w:val="en-US"/>
        </w:rPr>
        <w:t xml:space="preserve"> Press, 2012</w:t>
      </w:r>
      <w:r w:rsidR="001767AA" w:rsidRPr="00D139D3">
        <w:rPr>
          <w:lang w:val="en-US"/>
        </w:rPr>
        <w:t>, 1-28 and 29-58</w:t>
      </w:r>
      <w:r w:rsidR="008C1D02" w:rsidRPr="00D139D3">
        <w:rPr>
          <w:lang w:val="en-US"/>
        </w:rPr>
        <w:t>.</w:t>
      </w:r>
      <w:r w:rsidRPr="00D139D3">
        <w:rPr>
          <w:lang w:val="en-US"/>
        </w:rPr>
        <w:t xml:space="preserve"> </w:t>
      </w:r>
    </w:p>
    <w:p w14:paraId="0CA7E287" w14:textId="77777777" w:rsidR="007D363A" w:rsidRPr="00D139D3" w:rsidRDefault="00884895" w:rsidP="007E59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  <w:r w:rsidRPr="00D139D3">
        <w:rPr>
          <w:lang w:val="en-US"/>
        </w:rPr>
        <w:t xml:space="preserve"> </w:t>
      </w:r>
    </w:p>
    <w:p w14:paraId="328666D7" w14:textId="1FAA03E0" w:rsidR="007E59AB" w:rsidRPr="00D139D3" w:rsidRDefault="00884895" w:rsidP="007E59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  <w:r w:rsidRPr="00D139D3">
        <w:rPr>
          <w:lang w:val="en-US"/>
        </w:rPr>
        <w:t>“The Demise of The Hungarian Bourgeois Women’s Rights Movement and the</w:t>
      </w:r>
    </w:p>
    <w:p w14:paraId="69240D5C" w14:textId="77777777" w:rsidR="00884895" w:rsidRPr="00D139D3" w:rsidRDefault="00884895" w:rsidP="007E59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</w:pPr>
      <w:r w:rsidRPr="00D139D3">
        <w:rPr>
          <w:lang w:val="en-US"/>
        </w:rPr>
        <w:t>Conservative Turn in The Aftermath of WWI” in Sharp</w:t>
      </w:r>
      <w:r w:rsidR="00E51C82" w:rsidRPr="00D139D3">
        <w:rPr>
          <w:lang w:val="en-US"/>
        </w:rPr>
        <w:t>, Ingrid</w:t>
      </w:r>
      <w:r w:rsidRPr="00D139D3">
        <w:rPr>
          <w:lang w:val="en-US"/>
        </w:rPr>
        <w:t xml:space="preserve"> and Matthew </w:t>
      </w:r>
      <w:proofErr w:type="spellStart"/>
      <w:r w:rsidRPr="00D139D3">
        <w:rPr>
          <w:lang w:val="en-US"/>
        </w:rPr>
        <w:t>Stibbe</w:t>
      </w:r>
      <w:proofErr w:type="spellEnd"/>
      <w:r w:rsidRPr="00D139D3">
        <w:rPr>
          <w:lang w:val="en-US"/>
        </w:rPr>
        <w:t xml:space="preserve"> (eds.), </w:t>
      </w:r>
      <w:r w:rsidRPr="00D139D3">
        <w:rPr>
          <w:i/>
          <w:lang w:val="en-US"/>
        </w:rPr>
        <w:t>Women’s Movements in the Aftermath of WWI</w:t>
      </w:r>
      <w:r w:rsidRPr="00D139D3">
        <w:rPr>
          <w:lang w:val="en-US"/>
        </w:rPr>
        <w:t xml:space="preserve">, Brill, </w:t>
      </w:r>
      <w:r w:rsidR="00B25E2A" w:rsidRPr="00D139D3">
        <w:rPr>
          <w:lang w:val="en-US"/>
        </w:rPr>
        <w:t xml:space="preserve">2011, </w:t>
      </w:r>
      <w:r w:rsidRPr="00D139D3">
        <w:rPr>
          <w:lang w:val="en-US"/>
        </w:rPr>
        <w:t>245-264.</w:t>
      </w:r>
    </w:p>
    <w:p w14:paraId="58637001" w14:textId="77777777" w:rsidR="007D363A" w:rsidRPr="00D139D3" w:rsidRDefault="007D363A" w:rsidP="00E51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4A1EB6FF" w14:textId="77777777" w:rsidR="00E51C82" w:rsidRPr="00D139D3" w:rsidRDefault="00884895" w:rsidP="00CB6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139D3">
        <w:t>“The Making and Re-Making of The Cult Of Elizabeth, Queen of Hungary” in Schwartz,</w:t>
      </w:r>
    </w:p>
    <w:p w14:paraId="4CDA3638" w14:textId="063435E2" w:rsidR="00CB6738" w:rsidRPr="00D139D3" w:rsidRDefault="00CB6738" w:rsidP="00CB6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</w:pPr>
      <w:r w:rsidRPr="00D139D3">
        <w:t xml:space="preserve">A. </w:t>
      </w:r>
      <w:r w:rsidR="00884895" w:rsidRPr="00D139D3">
        <w:t>(</w:t>
      </w:r>
      <w:proofErr w:type="gramStart"/>
      <w:r w:rsidR="00884895" w:rsidRPr="00D139D3">
        <w:t>ed</w:t>
      </w:r>
      <w:proofErr w:type="gramEnd"/>
      <w:r w:rsidR="00884895" w:rsidRPr="00D139D3">
        <w:t xml:space="preserve">.), </w:t>
      </w:r>
      <w:r w:rsidR="00884895" w:rsidRPr="00D139D3">
        <w:rPr>
          <w:i/>
        </w:rPr>
        <w:t xml:space="preserve">Gender and Modernity in </w:t>
      </w:r>
      <w:r w:rsidR="001D130E" w:rsidRPr="00D139D3">
        <w:rPr>
          <w:i/>
        </w:rPr>
        <w:t>Central Europe; The</w:t>
      </w:r>
      <w:r w:rsidRPr="00D139D3">
        <w:rPr>
          <w:i/>
        </w:rPr>
        <w:t xml:space="preserve"> Austro-Hungarian</w:t>
      </w:r>
    </w:p>
    <w:p w14:paraId="22A3649E" w14:textId="6A5EEA44" w:rsidR="00CB6738" w:rsidRPr="00D139D3" w:rsidRDefault="00884895" w:rsidP="00CB6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</w:pPr>
      <w:proofErr w:type="gramStart"/>
      <w:r w:rsidRPr="00D139D3">
        <w:rPr>
          <w:i/>
        </w:rPr>
        <w:t>Monarchy</w:t>
      </w:r>
      <w:r w:rsidR="001D130E" w:rsidRPr="00D139D3">
        <w:rPr>
          <w:i/>
        </w:rPr>
        <w:t xml:space="preserve"> and Its Legacy</w:t>
      </w:r>
      <w:r w:rsidRPr="00D139D3">
        <w:t>, University</w:t>
      </w:r>
      <w:r w:rsidR="00D27DE4" w:rsidRPr="00D139D3">
        <w:t xml:space="preserve"> of Ottawa Press, 2010, 235-250</w:t>
      </w:r>
      <w:r w:rsidR="00066B67" w:rsidRPr="00D139D3">
        <w:t>.</w:t>
      </w:r>
      <w:proofErr w:type="gramEnd"/>
    </w:p>
    <w:p w14:paraId="49B280B8" w14:textId="4891CDB7" w:rsidR="00884895" w:rsidRPr="00D139D3" w:rsidRDefault="00884895" w:rsidP="00066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</w:p>
    <w:p w14:paraId="6000F526" w14:textId="3BBA4C09" w:rsidR="00884895" w:rsidRPr="00D139D3" w:rsidRDefault="00D674FA" w:rsidP="00884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D139D3">
        <w:rPr>
          <w:b/>
          <w:u w:val="single"/>
          <w:lang w:val="en-US"/>
        </w:rPr>
        <w:t xml:space="preserve">Articles </w:t>
      </w:r>
      <w:r w:rsidR="00884895" w:rsidRPr="00D139D3">
        <w:rPr>
          <w:b/>
          <w:u w:val="single"/>
          <w:lang w:val="en-US"/>
        </w:rPr>
        <w:t>in refereed journals</w:t>
      </w:r>
      <w:r w:rsidR="003F58A4">
        <w:rPr>
          <w:b/>
          <w:u w:val="single"/>
          <w:lang w:val="en-US"/>
        </w:rPr>
        <w:t xml:space="preserve"> (selected)</w:t>
      </w:r>
      <w:r w:rsidR="00884895" w:rsidRPr="00D139D3">
        <w:rPr>
          <w:lang w:val="en-US"/>
        </w:rPr>
        <w:t xml:space="preserve">: </w:t>
      </w:r>
    </w:p>
    <w:p w14:paraId="5BA242F2" w14:textId="6595CA3C" w:rsidR="00566E39" w:rsidRPr="00D139D3" w:rsidRDefault="00566E39" w:rsidP="00566E39">
      <w:pPr>
        <w:ind w:left="540" w:hanging="540"/>
        <w:rPr>
          <w:color w:val="222222"/>
          <w:shd w:val="clear" w:color="auto" w:fill="FFFFFF"/>
        </w:rPr>
      </w:pPr>
      <w:r w:rsidRPr="00D139D3">
        <w:rPr>
          <w:color w:val="222222"/>
          <w:shd w:val="clear" w:color="auto" w:fill="FFFFFF"/>
        </w:rPr>
        <w:t xml:space="preserve">“Feminists vs. ‘good Hungarian women:’ </w:t>
      </w:r>
      <w:proofErr w:type="spellStart"/>
      <w:r w:rsidRPr="00D139D3">
        <w:rPr>
          <w:color w:val="222222"/>
          <w:shd w:val="clear" w:color="auto" w:fill="FFFFFF"/>
        </w:rPr>
        <w:t>Rosika</w:t>
      </w:r>
      <w:proofErr w:type="spellEnd"/>
      <w:r w:rsidRPr="00D139D3">
        <w:rPr>
          <w:color w:val="222222"/>
          <w:shd w:val="clear" w:color="auto" w:fill="FFFFFF"/>
        </w:rPr>
        <w:t xml:space="preserve"> </w:t>
      </w:r>
      <w:proofErr w:type="spellStart"/>
      <w:r w:rsidRPr="00D139D3">
        <w:rPr>
          <w:color w:val="222222"/>
          <w:shd w:val="clear" w:color="auto" w:fill="FFFFFF"/>
        </w:rPr>
        <w:t>Schwimmer</w:t>
      </w:r>
      <w:proofErr w:type="spellEnd"/>
      <w:r w:rsidRPr="00D139D3">
        <w:rPr>
          <w:color w:val="222222"/>
          <w:shd w:val="clear" w:color="auto" w:fill="FFFFFF"/>
        </w:rPr>
        <w:t xml:space="preserve"> and the Women’s Debating Club in 1918-1919 Hungary</w:t>
      </w:r>
      <w:r w:rsidR="00B03090" w:rsidRPr="00D139D3">
        <w:rPr>
          <w:color w:val="222222"/>
          <w:shd w:val="clear" w:color="auto" w:fill="FFFFFF"/>
        </w:rPr>
        <w:t>.</w:t>
      </w:r>
      <w:r w:rsidRPr="00D139D3">
        <w:rPr>
          <w:color w:val="222222"/>
          <w:shd w:val="clear" w:color="auto" w:fill="FFFFFF"/>
        </w:rPr>
        <w:t xml:space="preserve">” </w:t>
      </w:r>
      <w:r w:rsidRPr="00D139D3">
        <w:rPr>
          <w:bCs/>
          <w:i/>
        </w:rPr>
        <w:t>Women’s History Review</w:t>
      </w:r>
      <w:r w:rsidRPr="00D139D3">
        <w:rPr>
          <w:bCs/>
        </w:rPr>
        <w:t xml:space="preserve">, </w:t>
      </w:r>
      <w:r w:rsidR="00B03090" w:rsidRPr="00D139D3">
        <w:rPr>
          <w:rStyle w:val="subj-group"/>
        </w:rPr>
        <w:t>Special Issue: Agency, Activism and Organisation</w:t>
      </w:r>
      <w:r w:rsidR="00B92A4B" w:rsidRPr="00D139D3">
        <w:rPr>
          <w:rStyle w:val="subj-group"/>
        </w:rPr>
        <w:t>, v</w:t>
      </w:r>
      <w:r w:rsidR="00B03090" w:rsidRPr="00D139D3">
        <w:rPr>
          <w:rStyle w:val="subj-group"/>
        </w:rPr>
        <w:t xml:space="preserve">ol. </w:t>
      </w:r>
      <w:r w:rsidR="005B3CA5" w:rsidRPr="00D139D3">
        <w:rPr>
          <w:rStyle w:val="subj-group"/>
        </w:rPr>
        <w:t>26, no. 6 (2017)</w:t>
      </w:r>
      <w:r w:rsidR="00470DFE">
        <w:rPr>
          <w:rStyle w:val="subj-group"/>
        </w:rPr>
        <w:t xml:space="preserve">. </w:t>
      </w:r>
      <w:r w:rsidR="005B3CA5" w:rsidRPr="00D139D3">
        <w:rPr>
          <w:rStyle w:val="subj-group"/>
        </w:rPr>
        <w:t xml:space="preserve"> </w:t>
      </w:r>
      <w:hyperlink r:id="rId11" w:history="1">
        <w:r w:rsidR="0030546C" w:rsidRPr="00D139D3">
          <w:rPr>
            <w:rStyle w:val="Hyperlink"/>
          </w:rPr>
          <w:t>http://dx.doi.org/10.1080/09612025.2017.1346870</w:t>
        </w:r>
      </w:hyperlink>
    </w:p>
    <w:p w14:paraId="1417C5C0" w14:textId="77777777" w:rsidR="007D363A" w:rsidRPr="00D139D3" w:rsidRDefault="007D363A" w:rsidP="00A40640">
      <w:pPr>
        <w:ind w:left="630" w:hanging="630"/>
        <w:jc w:val="both"/>
      </w:pPr>
    </w:p>
    <w:p w14:paraId="1FC998A2" w14:textId="16E86837" w:rsidR="00A40640" w:rsidRPr="00D139D3" w:rsidRDefault="00A40640" w:rsidP="00A40640">
      <w:pPr>
        <w:ind w:left="630" w:hanging="630"/>
        <w:jc w:val="both"/>
      </w:pPr>
      <w:r w:rsidRPr="00D139D3">
        <w:t xml:space="preserve">“The Women’s Debating Club Of Countess </w:t>
      </w:r>
      <w:proofErr w:type="spellStart"/>
      <w:r w:rsidRPr="00D139D3">
        <w:t>Károlyi</w:t>
      </w:r>
      <w:proofErr w:type="spellEnd"/>
      <w:r w:rsidRPr="00D139D3">
        <w:t xml:space="preserve">; </w:t>
      </w:r>
      <w:r w:rsidR="00942253" w:rsidRPr="00D139D3">
        <w:t>Hungarian Women’s Revolutionary and Counter-Re</w:t>
      </w:r>
      <w:r w:rsidR="00B03090" w:rsidRPr="00D139D3">
        <w:t>volutionary Activism in 1918/19.</w:t>
      </w:r>
      <w:r w:rsidR="00942253" w:rsidRPr="00D139D3">
        <w:t xml:space="preserve">” </w:t>
      </w:r>
      <w:proofErr w:type="spellStart"/>
      <w:r w:rsidRPr="00D139D3">
        <w:rPr>
          <w:i/>
        </w:rPr>
        <w:t>L’Homme</w:t>
      </w:r>
      <w:proofErr w:type="spellEnd"/>
      <w:r w:rsidRPr="00D139D3">
        <w:t xml:space="preserve">, </w:t>
      </w:r>
      <w:r w:rsidR="00733F1C" w:rsidRPr="00D139D3">
        <w:rPr>
          <w:rStyle w:val="st"/>
          <w:i/>
        </w:rPr>
        <w:t>European Journal of Feminist History</w:t>
      </w:r>
      <w:r w:rsidR="00733F1C" w:rsidRPr="00D139D3">
        <w:t xml:space="preserve">, </w:t>
      </w:r>
      <w:r w:rsidR="00942253" w:rsidRPr="00D139D3">
        <w:t>vol. 25, no</w:t>
      </w:r>
      <w:r w:rsidRPr="00D139D3">
        <w:t>.</w:t>
      </w:r>
      <w:r w:rsidR="00D45BC8" w:rsidRPr="00D139D3">
        <w:t xml:space="preserve"> 2 (2014):</w:t>
      </w:r>
      <w:r w:rsidR="00942253" w:rsidRPr="00D139D3">
        <w:t xml:space="preserve"> 63-71.</w:t>
      </w:r>
    </w:p>
    <w:p w14:paraId="7358F526" w14:textId="77777777" w:rsidR="007D363A" w:rsidRPr="00D139D3" w:rsidRDefault="007D363A" w:rsidP="00F85CE6">
      <w:pPr>
        <w:ind w:left="630" w:hanging="630"/>
      </w:pPr>
    </w:p>
    <w:p w14:paraId="2F1D1F72" w14:textId="77777777" w:rsidR="00F85CE6" w:rsidRPr="00D139D3" w:rsidRDefault="00F85CE6" w:rsidP="00F85CE6">
      <w:pPr>
        <w:ind w:left="630" w:hanging="630"/>
      </w:pPr>
      <w:r w:rsidRPr="00D139D3">
        <w:t xml:space="preserve">“Disputed Past: The Friendship and Competing Memories of Anna </w:t>
      </w:r>
      <w:proofErr w:type="spellStart"/>
      <w:r w:rsidRPr="00D139D3">
        <w:t>Lesznai</w:t>
      </w:r>
      <w:proofErr w:type="spellEnd"/>
      <w:r w:rsidRPr="00D139D3">
        <w:t xml:space="preserve"> and Emma </w:t>
      </w:r>
      <w:proofErr w:type="spellStart"/>
      <w:r w:rsidRPr="00D139D3">
        <w:t>Ritoók</w:t>
      </w:r>
      <w:proofErr w:type="spellEnd"/>
      <w:r w:rsidRPr="00D139D3">
        <w:t xml:space="preserve">,” </w:t>
      </w:r>
      <w:r w:rsidRPr="00D139D3">
        <w:rPr>
          <w:i/>
        </w:rPr>
        <w:t>AHEA e-journal</w:t>
      </w:r>
      <w:r w:rsidR="00FC1354" w:rsidRPr="00D139D3">
        <w:t>, 2012.</w:t>
      </w:r>
      <w:r w:rsidRPr="00D139D3">
        <w:t xml:space="preserve"> </w:t>
      </w:r>
    </w:p>
    <w:p w14:paraId="36C19E54" w14:textId="77777777" w:rsidR="007D363A" w:rsidRPr="00D139D3" w:rsidRDefault="007D363A" w:rsidP="00C77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lang w:val="en-US"/>
        </w:rPr>
      </w:pPr>
    </w:p>
    <w:p w14:paraId="0268BF07" w14:textId="446B3D20" w:rsidR="000F41EE" w:rsidRDefault="0010725B" w:rsidP="002D7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b/>
          <w:u w:val="single"/>
          <w:lang w:val="en-US"/>
        </w:rPr>
        <w:t>Forthcoming</w:t>
      </w:r>
      <w:r w:rsidR="00470DFE">
        <w:rPr>
          <w:lang w:val="en-US"/>
        </w:rPr>
        <w:t>:</w:t>
      </w:r>
    </w:p>
    <w:p w14:paraId="516EE701" w14:textId="7B0888BD" w:rsidR="0010725B" w:rsidRDefault="000F41EE" w:rsidP="0010725B">
      <w:r>
        <w:t>“Between Self-</w:t>
      </w:r>
      <w:proofErr w:type="spellStart"/>
      <w:r>
        <w:t>Defense</w:t>
      </w:r>
      <w:proofErr w:type="spellEnd"/>
      <w:r>
        <w:t xml:space="preserve"> and Loyalty</w:t>
      </w:r>
      <w:r w:rsidR="0010725B">
        <w:t xml:space="preserve">: Jewish responses to the </w:t>
      </w:r>
      <w:proofErr w:type="spellStart"/>
      <w:r w:rsidR="0010725B">
        <w:t>Numerus</w:t>
      </w:r>
      <w:proofErr w:type="spellEnd"/>
      <w:r w:rsidR="0010725B">
        <w:t xml:space="preserve"> </w:t>
      </w:r>
      <w:proofErr w:type="spellStart"/>
      <w:r w:rsidR="0010725B">
        <w:t>Clausus</w:t>
      </w:r>
      <w:proofErr w:type="spellEnd"/>
      <w:r w:rsidR="0010725B">
        <w:t xml:space="preserve"> in </w:t>
      </w:r>
      <w:r w:rsidR="0010725B">
        <w:tab/>
        <w:t xml:space="preserve">Hungary, 1920-1928,” commissioned by S.I.M.O.N., the online journal of the </w:t>
      </w:r>
      <w:r w:rsidR="0010725B">
        <w:tab/>
        <w:t xml:space="preserve">Vienna Wiesenthal Institute for Holocaust Research, 2019 issue, forthcoming in </w:t>
      </w:r>
      <w:r w:rsidR="0010725B">
        <w:tab/>
        <w:t>early 2019.</w:t>
      </w:r>
    </w:p>
    <w:p w14:paraId="4706280C" w14:textId="6689340A" w:rsidR="00884895" w:rsidRPr="009E217E" w:rsidRDefault="0010725B" w:rsidP="009E217E">
      <w:pPr>
        <w:spacing w:line="276" w:lineRule="auto"/>
      </w:pPr>
      <w:r>
        <w:t xml:space="preserve"> </w:t>
      </w:r>
    </w:p>
    <w:p w14:paraId="36FCA3D0" w14:textId="6114D4E8" w:rsidR="007779CB" w:rsidRPr="009D4CB6" w:rsidRDefault="002D710B" w:rsidP="009D4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lang w:val="en-US"/>
        </w:rPr>
      </w:pPr>
      <w:r w:rsidRPr="00D139D3">
        <w:rPr>
          <w:b/>
          <w:u w:val="single"/>
          <w:lang w:val="en-US"/>
        </w:rPr>
        <w:t>C</w:t>
      </w:r>
      <w:r w:rsidR="00884895" w:rsidRPr="00D139D3">
        <w:rPr>
          <w:b/>
          <w:u w:val="single"/>
          <w:lang w:val="en-US"/>
        </w:rPr>
        <w:t>onference presentations</w:t>
      </w:r>
      <w:r w:rsidRPr="00D139D3">
        <w:rPr>
          <w:b/>
          <w:u w:val="single"/>
          <w:lang w:val="en-US"/>
        </w:rPr>
        <w:t>, workshops,</w:t>
      </w:r>
      <w:r w:rsidR="00884895" w:rsidRPr="00D139D3">
        <w:rPr>
          <w:b/>
          <w:u w:val="single"/>
          <w:lang w:val="en-US"/>
        </w:rPr>
        <w:t xml:space="preserve"> and invited lecture</w:t>
      </w:r>
      <w:r w:rsidR="00F51A5C" w:rsidRPr="00D139D3">
        <w:rPr>
          <w:b/>
          <w:u w:val="single"/>
          <w:lang w:val="en-US"/>
        </w:rPr>
        <w:t>s</w:t>
      </w:r>
      <w:r w:rsidR="004C36C4" w:rsidRPr="00D139D3">
        <w:rPr>
          <w:b/>
          <w:u w:val="single"/>
          <w:lang w:val="en-US"/>
        </w:rPr>
        <w:t xml:space="preserve"> </w:t>
      </w:r>
      <w:r w:rsidR="004303B0" w:rsidRPr="00D139D3">
        <w:rPr>
          <w:lang w:val="en-US"/>
        </w:rPr>
        <w:t>(</w:t>
      </w:r>
      <w:r w:rsidR="00470DFE">
        <w:rPr>
          <w:lang w:val="en-US"/>
        </w:rPr>
        <w:t>since 2010</w:t>
      </w:r>
      <w:r w:rsidR="00412B72">
        <w:rPr>
          <w:lang w:val="en-US"/>
        </w:rPr>
        <w:t>, selected</w:t>
      </w:r>
      <w:r w:rsidR="004C36C4" w:rsidRPr="00D139D3">
        <w:rPr>
          <w:lang w:val="en-US"/>
        </w:rPr>
        <w:t xml:space="preserve">): </w:t>
      </w:r>
      <w:r w:rsidR="004C36C4" w:rsidRPr="00D139D3">
        <w:rPr>
          <w:u w:val="single"/>
          <w:lang w:val="en-US"/>
        </w:rPr>
        <w:t xml:space="preserve"> </w:t>
      </w:r>
    </w:p>
    <w:p w14:paraId="3E75DF20" w14:textId="7E1E419A" w:rsidR="000C3724" w:rsidRDefault="000C3724" w:rsidP="000F2CDF">
      <w:pPr>
        <w:ind w:left="540" w:hanging="540"/>
        <w:rPr>
          <w:color w:val="000000"/>
        </w:rPr>
      </w:pPr>
      <w:proofErr w:type="spellStart"/>
      <w:r>
        <w:rPr>
          <w:lang w:val="nl-NL"/>
        </w:rPr>
        <w:t>Keynote</w:t>
      </w:r>
      <w:proofErr w:type="spellEnd"/>
      <w:r>
        <w:rPr>
          <w:lang w:val="nl-NL"/>
        </w:rPr>
        <w:t xml:space="preserve"> speaker, </w:t>
      </w:r>
      <w:r w:rsidRPr="000C3724">
        <w:rPr>
          <w:lang w:val="nl-NL"/>
        </w:rPr>
        <w:t>“</w:t>
      </w:r>
      <w:r w:rsidRPr="000C3724">
        <w:rPr>
          <w:color w:val="000000"/>
        </w:rPr>
        <w:t>Revisiting 1918 in Central and Eastern Europe</w:t>
      </w:r>
      <w:r w:rsidRPr="000C3724">
        <w:rPr>
          <w:color w:val="000000"/>
        </w:rPr>
        <w:t>,”</w:t>
      </w:r>
      <w:r>
        <w:rPr>
          <w:color w:val="000000"/>
        </w:rPr>
        <w:t xml:space="preserve"> University of London, School of Slavonic and East European Studies, December 2018.</w:t>
      </w:r>
    </w:p>
    <w:p w14:paraId="7D0B17B9" w14:textId="77777777" w:rsidR="000C3724" w:rsidRPr="000C3724" w:rsidRDefault="000C3724" w:rsidP="000F2CDF">
      <w:pPr>
        <w:ind w:left="540" w:hanging="540"/>
        <w:rPr>
          <w:lang w:val="nl-NL"/>
        </w:rPr>
      </w:pPr>
    </w:p>
    <w:p w14:paraId="212C73DC" w14:textId="5AB626B3" w:rsidR="002D754F" w:rsidRDefault="002D754F" w:rsidP="000F2CDF">
      <w:pPr>
        <w:ind w:left="540" w:hanging="540"/>
        <w:rPr>
          <w:lang w:val="nl-NL"/>
        </w:rPr>
      </w:pPr>
      <w:r>
        <w:rPr>
          <w:lang w:val="nl-NL"/>
        </w:rPr>
        <w:t>“</w:t>
      </w:r>
      <w:proofErr w:type="spellStart"/>
      <w:r>
        <w:rPr>
          <w:lang w:val="nl-NL"/>
        </w:rPr>
        <w:t>Between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Self-Defense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Loyalty</w:t>
      </w:r>
      <w:proofErr w:type="spellEnd"/>
      <w:r>
        <w:rPr>
          <w:lang w:val="nl-NL"/>
        </w:rPr>
        <w:t xml:space="preserve">: </w:t>
      </w:r>
      <w:proofErr w:type="spellStart"/>
      <w:r>
        <w:rPr>
          <w:lang w:val="nl-NL"/>
        </w:rPr>
        <w:t>Jewish</w:t>
      </w:r>
      <w:proofErr w:type="spellEnd"/>
      <w:r>
        <w:rPr>
          <w:lang w:val="nl-NL"/>
        </w:rPr>
        <w:t xml:space="preserve"> Responses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the </w:t>
      </w:r>
      <w:proofErr w:type="spellStart"/>
      <w:r>
        <w:rPr>
          <w:lang w:val="nl-NL"/>
        </w:rPr>
        <w:t>Numerus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Clausus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Law</w:t>
      </w:r>
      <w:proofErr w:type="spellEnd"/>
      <w:r>
        <w:rPr>
          <w:lang w:val="nl-NL"/>
        </w:rPr>
        <w:t xml:space="preserve"> in Hungary, 1920-1928,” </w:t>
      </w:r>
      <w:proofErr w:type="spellStart"/>
      <w:r>
        <w:rPr>
          <w:lang w:val="nl-NL"/>
        </w:rPr>
        <w:t>Jewish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Identities</w:t>
      </w:r>
      <w:proofErr w:type="spellEnd"/>
      <w:r>
        <w:rPr>
          <w:lang w:val="nl-NL"/>
        </w:rPr>
        <w:t xml:space="preserve"> in Central Europe </w:t>
      </w:r>
      <w:proofErr w:type="spellStart"/>
      <w:r>
        <w:rPr>
          <w:lang w:val="nl-NL"/>
        </w:rPr>
        <w:t>after</w:t>
      </w:r>
      <w:proofErr w:type="spellEnd"/>
      <w:r>
        <w:rPr>
          <w:lang w:val="nl-NL"/>
        </w:rPr>
        <w:t xml:space="preserve"> 1918, 28th Summer Academy of the </w:t>
      </w:r>
      <w:proofErr w:type="spellStart"/>
      <w:r>
        <w:rPr>
          <w:lang w:val="nl-NL"/>
        </w:rPr>
        <w:t>Institute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Jewish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History</w:t>
      </w:r>
      <w:proofErr w:type="spellEnd"/>
      <w:r>
        <w:rPr>
          <w:lang w:val="nl-NL"/>
        </w:rPr>
        <w:t xml:space="preserve"> of Austria, </w:t>
      </w:r>
      <w:r w:rsidR="000F41EE">
        <w:rPr>
          <w:lang w:val="nl-NL"/>
        </w:rPr>
        <w:t xml:space="preserve">Vienna, </w:t>
      </w:r>
      <w:proofErr w:type="spellStart"/>
      <w:r w:rsidR="000F41EE">
        <w:rPr>
          <w:lang w:val="nl-NL"/>
        </w:rPr>
        <w:t>July</w:t>
      </w:r>
      <w:proofErr w:type="spellEnd"/>
      <w:r w:rsidR="000F41EE">
        <w:rPr>
          <w:lang w:val="nl-NL"/>
        </w:rPr>
        <w:t xml:space="preserve"> 2018</w:t>
      </w:r>
      <w:r>
        <w:rPr>
          <w:lang w:val="nl-NL"/>
        </w:rPr>
        <w:t>.</w:t>
      </w:r>
    </w:p>
    <w:p w14:paraId="229B6F76" w14:textId="77777777" w:rsidR="002D754F" w:rsidRDefault="002D754F" w:rsidP="000F2CDF">
      <w:pPr>
        <w:ind w:left="540" w:hanging="540"/>
        <w:rPr>
          <w:lang w:val="nl-NL"/>
        </w:rPr>
      </w:pPr>
    </w:p>
    <w:p w14:paraId="38E89D65" w14:textId="0231780E" w:rsidR="002D754F" w:rsidRDefault="000F41EE" w:rsidP="000F2CDF">
      <w:pPr>
        <w:ind w:left="540" w:hanging="540"/>
      </w:pPr>
      <w:r w:rsidRPr="000F41EE">
        <w:t xml:space="preserve">“An epidemic of suicide? The </w:t>
      </w:r>
      <w:proofErr w:type="spellStart"/>
      <w:r w:rsidRPr="000F41EE">
        <w:t>numerus</w:t>
      </w:r>
      <w:proofErr w:type="spellEnd"/>
      <w:r w:rsidRPr="000F41EE">
        <w:t xml:space="preserve"> </w:t>
      </w:r>
      <w:proofErr w:type="spellStart"/>
      <w:r w:rsidRPr="000F41EE">
        <w:t>clausus</w:t>
      </w:r>
      <w:proofErr w:type="spellEnd"/>
      <w:r w:rsidRPr="000F41EE">
        <w:t xml:space="preserve"> law, </w:t>
      </w:r>
      <w:proofErr w:type="spellStart"/>
      <w:r w:rsidRPr="000F41EE">
        <w:t>antisemitism</w:t>
      </w:r>
      <w:proofErr w:type="spellEnd"/>
      <w:r w:rsidRPr="000F41EE">
        <w:t>, and student suicide in Hungary in 1920</w:t>
      </w:r>
      <w:r>
        <w:t xml:space="preserve">,” Suicide, Society, and Crisis – International Symposium funded by the </w:t>
      </w:r>
      <w:proofErr w:type="spellStart"/>
      <w:r>
        <w:t>Wellcome</w:t>
      </w:r>
      <w:proofErr w:type="spellEnd"/>
      <w:r>
        <w:t xml:space="preserve"> Trust, </w:t>
      </w:r>
      <w:r w:rsidR="00743A94">
        <w:t xml:space="preserve">University of </w:t>
      </w:r>
      <w:r>
        <w:t>Sheffield, May 2018.</w:t>
      </w:r>
    </w:p>
    <w:p w14:paraId="3CC3C01F" w14:textId="77777777" w:rsidR="000F41EE" w:rsidRDefault="000F41EE" w:rsidP="000F2CDF">
      <w:pPr>
        <w:ind w:left="540" w:hanging="540"/>
        <w:rPr>
          <w:lang w:val="nl-NL"/>
        </w:rPr>
      </w:pPr>
    </w:p>
    <w:p w14:paraId="17A41BF0" w14:textId="275C134B" w:rsidR="007779CB" w:rsidRDefault="00412B72" w:rsidP="000F2CDF">
      <w:pPr>
        <w:ind w:left="540" w:hanging="540"/>
        <w:rPr>
          <w:lang w:val="nl-NL"/>
        </w:rPr>
      </w:pPr>
      <w:r>
        <w:rPr>
          <w:lang w:val="nl-NL"/>
        </w:rPr>
        <w:t>Participant in w</w:t>
      </w:r>
      <w:r w:rsidR="007779CB">
        <w:rPr>
          <w:lang w:val="nl-NL"/>
        </w:rPr>
        <w:t xml:space="preserve">orkshop on </w:t>
      </w:r>
      <w:proofErr w:type="spellStart"/>
      <w:r w:rsidR="007779CB">
        <w:rPr>
          <w:lang w:val="nl-NL"/>
        </w:rPr>
        <w:t>Revolutionary</w:t>
      </w:r>
      <w:proofErr w:type="spellEnd"/>
      <w:r w:rsidR="007779CB">
        <w:rPr>
          <w:lang w:val="nl-NL"/>
        </w:rPr>
        <w:t xml:space="preserve"> </w:t>
      </w:r>
      <w:proofErr w:type="spellStart"/>
      <w:r w:rsidR="007779CB">
        <w:rPr>
          <w:lang w:val="nl-NL"/>
        </w:rPr>
        <w:t>Women</w:t>
      </w:r>
      <w:proofErr w:type="spellEnd"/>
      <w:r w:rsidR="007779CB">
        <w:rPr>
          <w:lang w:val="nl-NL"/>
        </w:rPr>
        <w:t xml:space="preserve">, </w:t>
      </w:r>
      <w:proofErr w:type="spellStart"/>
      <w:r w:rsidR="007779CB">
        <w:rPr>
          <w:lang w:val="nl-NL"/>
        </w:rPr>
        <w:t>convened</w:t>
      </w:r>
      <w:proofErr w:type="spellEnd"/>
      <w:r w:rsidR="007779CB">
        <w:rPr>
          <w:lang w:val="nl-NL"/>
        </w:rPr>
        <w:t xml:space="preserve"> </w:t>
      </w:r>
      <w:proofErr w:type="spellStart"/>
      <w:r w:rsidR="007779CB">
        <w:rPr>
          <w:lang w:val="nl-NL"/>
        </w:rPr>
        <w:t>by</w:t>
      </w:r>
      <w:proofErr w:type="spellEnd"/>
      <w:r w:rsidR="007779CB">
        <w:rPr>
          <w:lang w:val="nl-NL"/>
        </w:rPr>
        <w:t xml:space="preserve"> Ingrid Sharp, Leeds University, May 2018.</w:t>
      </w:r>
    </w:p>
    <w:p w14:paraId="130332FC" w14:textId="77777777" w:rsidR="007779CB" w:rsidRDefault="007779CB" w:rsidP="000F2CDF">
      <w:pPr>
        <w:ind w:left="540" w:hanging="540"/>
        <w:rPr>
          <w:lang w:val="nl-NL"/>
        </w:rPr>
      </w:pPr>
    </w:p>
    <w:p w14:paraId="4943814E" w14:textId="2AD9C644" w:rsidR="00412B72" w:rsidRPr="00412B72" w:rsidRDefault="00412B72" w:rsidP="00412B72">
      <w:pPr>
        <w:widowControl w:val="0"/>
        <w:autoSpaceDE w:val="0"/>
        <w:autoSpaceDN w:val="0"/>
        <w:adjustRightInd w:val="0"/>
      </w:pPr>
      <w:r>
        <w:t>“</w:t>
      </w:r>
      <w:r w:rsidRPr="00412B72">
        <w:t xml:space="preserve">Between revolution and counter-revolution: Hungarian women in the wake of the First </w:t>
      </w:r>
      <w:r>
        <w:tab/>
      </w:r>
      <w:r w:rsidRPr="00412B72">
        <w:t>World War</w:t>
      </w:r>
      <w:r>
        <w:t xml:space="preserve">,” invited lecture in the series Revolutionary Times: Europe in </w:t>
      </w:r>
      <w:r>
        <w:tab/>
        <w:t>Upheaval 1917-1923, University of Bern, March 2018l</w:t>
      </w:r>
    </w:p>
    <w:p w14:paraId="15253A4E" w14:textId="0DD08176" w:rsidR="007779CB" w:rsidRPr="000F41EE" w:rsidRDefault="007779CB" w:rsidP="000F2CDF">
      <w:pPr>
        <w:ind w:left="540" w:hanging="540"/>
        <w:rPr>
          <w:lang w:val="nl-NL"/>
        </w:rPr>
      </w:pPr>
    </w:p>
    <w:p w14:paraId="166EBC57" w14:textId="3ED76550" w:rsidR="00D57573" w:rsidRPr="00D139D3" w:rsidRDefault="00E53C3D" w:rsidP="000F2CDF">
      <w:pPr>
        <w:ind w:left="540" w:hanging="540"/>
        <w:rPr>
          <w:shd w:val="clear" w:color="auto" w:fill="FFFFFF"/>
          <w:lang w:val="it-IT"/>
        </w:rPr>
      </w:pPr>
      <w:r w:rsidRPr="00D139D3">
        <w:rPr>
          <w:lang w:val="nl-NL"/>
        </w:rPr>
        <w:t xml:space="preserve">“Gender, </w:t>
      </w:r>
      <w:proofErr w:type="spellStart"/>
      <w:r w:rsidRPr="00D139D3">
        <w:rPr>
          <w:lang w:val="nl-NL"/>
        </w:rPr>
        <w:t>violence</w:t>
      </w:r>
      <w:proofErr w:type="spellEnd"/>
      <w:r w:rsidRPr="00D139D3">
        <w:rPr>
          <w:lang w:val="nl-NL"/>
        </w:rPr>
        <w:t xml:space="preserve"> </w:t>
      </w:r>
      <w:proofErr w:type="spellStart"/>
      <w:r w:rsidRPr="00D139D3">
        <w:rPr>
          <w:lang w:val="nl-NL"/>
        </w:rPr>
        <w:t>and</w:t>
      </w:r>
      <w:proofErr w:type="spellEnd"/>
      <w:r w:rsidRPr="00D139D3">
        <w:rPr>
          <w:lang w:val="nl-NL"/>
        </w:rPr>
        <w:t xml:space="preserve"> </w:t>
      </w:r>
      <w:proofErr w:type="spellStart"/>
      <w:r w:rsidRPr="00D139D3">
        <w:rPr>
          <w:lang w:val="nl-NL"/>
        </w:rPr>
        <w:t>militancy</w:t>
      </w:r>
      <w:proofErr w:type="spellEnd"/>
      <w:r w:rsidRPr="00D139D3">
        <w:rPr>
          <w:lang w:val="nl-NL"/>
        </w:rPr>
        <w:t xml:space="preserve">: </w:t>
      </w:r>
      <w:proofErr w:type="spellStart"/>
      <w:r w:rsidRPr="00D139D3">
        <w:rPr>
          <w:lang w:val="nl-NL"/>
        </w:rPr>
        <w:t>Reactions</w:t>
      </w:r>
      <w:proofErr w:type="spellEnd"/>
      <w:r w:rsidRPr="00D139D3">
        <w:rPr>
          <w:lang w:val="nl-NL"/>
        </w:rPr>
        <w:t xml:space="preserve"> </w:t>
      </w:r>
      <w:proofErr w:type="spellStart"/>
      <w:r w:rsidRPr="00D139D3">
        <w:rPr>
          <w:lang w:val="nl-NL"/>
        </w:rPr>
        <w:t>to</w:t>
      </w:r>
      <w:proofErr w:type="spellEnd"/>
      <w:r w:rsidRPr="00D139D3">
        <w:rPr>
          <w:lang w:val="nl-NL"/>
        </w:rPr>
        <w:t xml:space="preserve"> Rosa </w:t>
      </w:r>
      <w:proofErr w:type="spellStart"/>
      <w:r w:rsidRPr="00D139D3">
        <w:rPr>
          <w:lang w:val="nl-NL"/>
        </w:rPr>
        <w:t>Luxemburg’s</w:t>
      </w:r>
      <w:proofErr w:type="spellEnd"/>
      <w:r w:rsidRPr="00D139D3">
        <w:rPr>
          <w:lang w:val="nl-NL"/>
        </w:rPr>
        <w:t xml:space="preserve"> </w:t>
      </w:r>
      <w:proofErr w:type="spellStart"/>
      <w:r w:rsidRPr="00D139D3">
        <w:rPr>
          <w:lang w:val="nl-NL"/>
        </w:rPr>
        <w:t>murder</w:t>
      </w:r>
      <w:proofErr w:type="spellEnd"/>
      <w:r w:rsidRPr="00D139D3">
        <w:rPr>
          <w:lang w:val="nl-NL"/>
        </w:rPr>
        <w:t xml:space="preserve"> in </w:t>
      </w:r>
      <w:proofErr w:type="spellStart"/>
      <w:r w:rsidRPr="00D139D3">
        <w:rPr>
          <w:lang w:val="nl-NL"/>
        </w:rPr>
        <w:t>revolution</w:t>
      </w:r>
      <w:r w:rsidR="00EA5BB9" w:rsidRPr="00D139D3">
        <w:rPr>
          <w:lang w:val="nl-NL"/>
        </w:rPr>
        <w:t>ary</w:t>
      </w:r>
      <w:proofErr w:type="spellEnd"/>
      <w:r w:rsidR="00EA5BB9" w:rsidRPr="00D139D3">
        <w:rPr>
          <w:lang w:val="nl-NL"/>
        </w:rPr>
        <w:t xml:space="preserve"> Hungary, 1918–1919” in</w:t>
      </w:r>
      <w:r w:rsidRPr="00D139D3">
        <w:rPr>
          <w:lang w:val="nl-NL"/>
        </w:rPr>
        <w:t xml:space="preserve"> “Militant </w:t>
      </w:r>
      <w:proofErr w:type="spellStart"/>
      <w:r w:rsidRPr="00D139D3">
        <w:rPr>
          <w:lang w:val="nl-NL"/>
        </w:rPr>
        <w:t>Women</w:t>
      </w:r>
      <w:proofErr w:type="spellEnd"/>
      <w:r w:rsidRPr="00D139D3">
        <w:rPr>
          <w:lang w:val="nl-NL"/>
        </w:rPr>
        <w:t xml:space="preserve">. Gender </w:t>
      </w:r>
      <w:proofErr w:type="spellStart"/>
      <w:r w:rsidRPr="00D139D3">
        <w:rPr>
          <w:lang w:val="nl-NL"/>
        </w:rPr>
        <w:t>and</w:t>
      </w:r>
      <w:proofErr w:type="spellEnd"/>
      <w:r w:rsidRPr="00D139D3">
        <w:rPr>
          <w:lang w:val="nl-NL"/>
        </w:rPr>
        <w:t xml:space="preserve"> Class in </w:t>
      </w:r>
      <w:proofErr w:type="spellStart"/>
      <w:r w:rsidRPr="00D139D3">
        <w:rPr>
          <w:lang w:val="nl-NL"/>
        </w:rPr>
        <w:t>Revolutionary</w:t>
      </w:r>
      <w:proofErr w:type="spellEnd"/>
      <w:r w:rsidRPr="00D139D3">
        <w:rPr>
          <w:lang w:val="nl-NL"/>
        </w:rPr>
        <w:t xml:space="preserve"> </w:t>
      </w:r>
      <w:proofErr w:type="spellStart"/>
      <w:r w:rsidRPr="00D139D3">
        <w:rPr>
          <w:lang w:val="nl-NL"/>
        </w:rPr>
        <w:t>Movements</w:t>
      </w:r>
      <w:proofErr w:type="spellEnd"/>
      <w:r w:rsidRPr="00D139D3">
        <w:rPr>
          <w:lang w:val="nl-NL"/>
        </w:rPr>
        <w:t>, 1916–1920”</w:t>
      </w:r>
      <w:r w:rsidR="00EA5BB9" w:rsidRPr="00D139D3">
        <w:rPr>
          <w:lang w:val="nl-NL"/>
        </w:rPr>
        <w:t xml:space="preserve"> panel</w:t>
      </w:r>
      <w:r w:rsidRPr="00D139D3">
        <w:rPr>
          <w:lang w:val="nl-NL"/>
        </w:rPr>
        <w:t xml:space="preserve"> at European </w:t>
      </w:r>
      <w:proofErr w:type="spellStart"/>
      <w:r w:rsidRPr="00D139D3">
        <w:rPr>
          <w:lang w:val="nl-NL"/>
        </w:rPr>
        <w:t>Social</w:t>
      </w:r>
      <w:proofErr w:type="spellEnd"/>
      <w:r w:rsidRPr="00D139D3">
        <w:rPr>
          <w:lang w:val="nl-NL"/>
        </w:rPr>
        <w:t xml:space="preserve"> </w:t>
      </w:r>
      <w:proofErr w:type="spellStart"/>
      <w:r w:rsidRPr="00D139D3">
        <w:rPr>
          <w:lang w:val="nl-NL"/>
        </w:rPr>
        <w:t>Science</w:t>
      </w:r>
      <w:proofErr w:type="spellEnd"/>
      <w:r w:rsidRPr="00D139D3">
        <w:rPr>
          <w:lang w:val="nl-NL"/>
        </w:rPr>
        <w:t xml:space="preserve"> </w:t>
      </w:r>
      <w:proofErr w:type="spellStart"/>
      <w:r w:rsidRPr="00D139D3">
        <w:rPr>
          <w:lang w:val="nl-NL"/>
        </w:rPr>
        <w:t>History</w:t>
      </w:r>
      <w:proofErr w:type="spellEnd"/>
      <w:r w:rsidRPr="00D139D3">
        <w:rPr>
          <w:lang w:val="nl-NL"/>
        </w:rPr>
        <w:t xml:space="preserve"> Conferenc</w:t>
      </w:r>
      <w:r w:rsidR="00470DFE">
        <w:rPr>
          <w:lang w:val="nl-NL"/>
        </w:rPr>
        <w:t>e, Belfast</w:t>
      </w:r>
      <w:r w:rsidR="00743A94">
        <w:rPr>
          <w:lang w:val="nl-NL"/>
        </w:rPr>
        <w:t xml:space="preserve"> University</w:t>
      </w:r>
      <w:r w:rsidR="00470DFE">
        <w:rPr>
          <w:lang w:val="nl-NL"/>
        </w:rPr>
        <w:t xml:space="preserve">, </w:t>
      </w:r>
      <w:proofErr w:type="spellStart"/>
      <w:r w:rsidR="00470DFE">
        <w:rPr>
          <w:lang w:val="nl-NL"/>
        </w:rPr>
        <w:t>March</w:t>
      </w:r>
      <w:proofErr w:type="spellEnd"/>
      <w:r w:rsidR="00470DFE">
        <w:rPr>
          <w:lang w:val="nl-NL"/>
        </w:rPr>
        <w:t xml:space="preserve"> 2018</w:t>
      </w:r>
      <w:r w:rsidRPr="00D139D3">
        <w:rPr>
          <w:lang w:val="nl-NL"/>
        </w:rPr>
        <w:t>.</w:t>
      </w:r>
    </w:p>
    <w:p w14:paraId="3DE1A809" w14:textId="77777777" w:rsidR="00E53C3D" w:rsidRPr="00D139D3" w:rsidRDefault="00E53C3D" w:rsidP="000F2CDF">
      <w:pPr>
        <w:ind w:left="540" w:hanging="540"/>
        <w:rPr>
          <w:shd w:val="clear" w:color="auto" w:fill="FFFFFF"/>
          <w:lang w:val="it-IT"/>
        </w:rPr>
      </w:pPr>
    </w:p>
    <w:p w14:paraId="5A712F80" w14:textId="510FFA36" w:rsidR="00566E39" w:rsidRPr="00D139D3" w:rsidRDefault="003D51B7" w:rsidP="000F2CDF">
      <w:pPr>
        <w:ind w:left="540" w:hanging="540"/>
        <w:rPr>
          <w:color w:val="000000"/>
        </w:rPr>
      </w:pPr>
      <w:r w:rsidRPr="00D139D3">
        <w:rPr>
          <w:shd w:val="clear" w:color="auto" w:fill="FFFFFF"/>
          <w:lang w:val="it-IT"/>
        </w:rPr>
        <w:t>“Language</w:t>
      </w:r>
      <w:r w:rsidR="00EF3E1C" w:rsidRPr="00D139D3">
        <w:rPr>
          <w:shd w:val="clear" w:color="auto" w:fill="FFFFFF"/>
          <w:lang w:val="it-IT"/>
        </w:rPr>
        <w:t xml:space="preserve"> and</w:t>
      </w:r>
      <w:r w:rsidRPr="00D139D3">
        <w:rPr>
          <w:shd w:val="clear" w:color="auto" w:fill="FFFFFF"/>
          <w:lang w:val="it-IT"/>
        </w:rPr>
        <w:t xml:space="preserve"> </w:t>
      </w:r>
      <w:proofErr w:type="spellStart"/>
      <w:r w:rsidRPr="00D139D3">
        <w:rPr>
          <w:shd w:val="clear" w:color="auto" w:fill="FFFFFF"/>
          <w:lang w:val="it-IT"/>
        </w:rPr>
        <w:t>gendered</w:t>
      </w:r>
      <w:proofErr w:type="spellEnd"/>
      <w:r w:rsidR="00EF3E1C" w:rsidRPr="00D139D3">
        <w:rPr>
          <w:shd w:val="clear" w:color="auto" w:fill="FFFFFF"/>
          <w:lang w:val="it-IT"/>
        </w:rPr>
        <w:t xml:space="preserve"> </w:t>
      </w:r>
      <w:proofErr w:type="spellStart"/>
      <w:r w:rsidR="00EF3E1C" w:rsidRPr="00D139D3">
        <w:rPr>
          <w:shd w:val="clear" w:color="auto" w:fill="FFFFFF"/>
          <w:lang w:val="it-IT"/>
        </w:rPr>
        <w:t>violence</w:t>
      </w:r>
      <w:proofErr w:type="spellEnd"/>
      <w:r w:rsidR="00EF3E1C" w:rsidRPr="00D139D3">
        <w:rPr>
          <w:shd w:val="clear" w:color="auto" w:fill="FFFFFF"/>
          <w:lang w:val="it-IT"/>
        </w:rPr>
        <w:t xml:space="preserve">: The case of the National </w:t>
      </w:r>
      <w:proofErr w:type="spellStart"/>
      <w:r w:rsidR="00EF3E1C" w:rsidRPr="00D139D3">
        <w:rPr>
          <w:shd w:val="clear" w:color="auto" w:fill="FFFFFF"/>
          <w:lang w:val="it-IT"/>
        </w:rPr>
        <w:t>Association</w:t>
      </w:r>
      <w:proofErr w:type="spellEnd"/>
      <w:r w:rsidR="00EF3E1C" w:rsidRPr="00D139D3">
        <w:rPr>
          <w:shd w:val="clear" w:color="auto" w:fill="FFFFFF"/>
          <w:lang w:val="it-IT"/>
        </w:rPr>
        <w:t xml:space="preserve"> of </w:t>
      </w:r>
      <w:proofErr w:type="spellStart"/>
      <w:r w:rsidR="00EF3E1C" w:rsidRPr="00D139D3">
        <w:rPr>
          <w:shd w:val="clear" w:color="auto" w:fill="FFFFFF"/>
          <w:lang w:val="it-IT"/>
        </w:rPr>
        <w:t>Hungarian</w:t>
      </w:r>
      <w:proofErr w:type="spellEnd"/>
      <w:r w:rsidR="00EF3E1C" w:rsidRPr="00D139D3">
        <w:rPr>
          <w:shd w:val="clear" w:color="auto" w:fill="FFFFFF"/>
          <w:lang w:val="it-IT"/>
        </w:rPr>
        <w:t xml:space="preserve"> </w:t>
      </w:r>
      <w:proofErr w:type="spellStart"/>
      <w:r w:rsidR="00EF3E1C" w:rsidRPr="00D139D3">
        <w:rPr>
          <w:shd w:val="clear" w:color="auto" w:fill="FFFFFF"/>
          <w:lang w:val="it-IT"/>
        </w:rPr>
        <w:t>Women</w:t>
      </w:r>
      <w:proofErr w:type="spellEnd"/>
      <w:proofErr w:type="gramStart"/>
      <w:r w:rsidR="001F4FFB" w:rsidRPr="00D139D3">
        <w:rPr>
          <w:shd w:val="clear" w:color="auto" w:fill="FFFFFF"/>
          <w:lang w:val="it-IT"/>
        </w:rPr>
        <w:t>,</w:t>
      </w:r>
      <w:proofErr w:type="gramEnd"/>
      <w:r w:rsidR="00EF3E1C" w:rsidRPr="00D139D3">
        <w:rPr>
          <w:shd w:val="clear" w:color="auto" w:fill="FFFFFF"/>
          <w:lang w:val="it-IT"/>
        </w:rPr>
        <w:t>”</w:t>
      </w:r>
      <w:r w:rsidR="001F4FFB" w:rsidRPr="00D139D3">
        <w:rPr>
          <w:shd w:val="clear" w:color="auto" w:fill="FFFFFF"/>
          <w:lang w:val="it-IT"/>
        </w:rPr>
        <w:t xml:space="preserve"> </w:t>
      </w:r>
      <w:r w:rsidR="00A974A2" w:rsidRPr="00D139D3">
        <w:rPr>
          <w:shd w:val="clear" w:color="auto" w:fill="FFFFFF"/>
          <w:lang w:val="it-IT"/>
        </w:rPr>
        <w:t xml:space="preserve">Workshop: </w:t>
      </w:r>
      <w:r w:rsidR="00A974A2" w:rsidRPr="00D139D3">
        <w:rPr>
          <w:i/>
          <w:shd w:val="clear" w:color="auto" w:fill="FFFFFF"/>
          <w:lang w:val="it-IT"/>
        </w:rPr>
        <w:t>C</w:t>
      </w:r>
      <w:proofErr w:type="spellStart"/>
      <w:r w:rsidR="00DB324E" w:rsidRPr="00D139D3">
        <w:rPr>
          <w:i/>
        </w:rPr>
        <w:t>omparative</w:t>
      </w:r>
      <w:proofErr w:type="spellEnd"/>
      <w:r w:rsidR="00DB324E" w:rsidRPr="00D139D3">
        <w:rPr>
          <w:i/>
        </w:rPr>
        <w:t xml:space="preserve"> perspectives on right-wing women and social action in 20th century Europe</w:t>
      </w:r>
      <w:r w:rsidR="001F4FFB" w:rsidRPr="00D139D3">
        <w:t xml:space="preserve"> </w:t>
      </w:r>
      <w:r w:rsidRPr="00D139D3">
        <w:rPr>
          <w:i/>
        </w:rPr>
        <w:t xml:space="preserve">- </w:t>
      </w:r>
      <w:r w:rsidR="001F4FFB" w:rsidRPr="00D139D3">
        <w:rPr>
          <w:i/>
        </w:rPr>
        <w:t>T</w:t>
      </w:r>
      <w:r w:rsidR="00A14BCE" w:rsidRPr="00D139D3">
        <w:rPr>
          <w:i/>
          <w:color w:val="000000"/>
          <w:shd w:val="clear" w:color="auto" w:fill="FFFFFF"/>
        </w:rPr>
        <w:t>he Quest for Welfare and Democracy Research Network</w:t>
      </w:r>
      <w:r w:rsidR="00A14BCE" w:rsidRPr="00D139D3">
        <w:rPr>
          <w:color w:val="000000"/>
          <w:shd w:val="clear" w:color="auto" w:fill="FFFFFF"/>
        </w:rPr>
        <w:t xml:space="preserve">, </w:t>
      </w:r>
      <w:proofErr w:type="spellStart"/>
      <w:r w:rsidR="00557157" w:rsidRPr="00D139D3">
        <w:rPr>
          <w:shd w:val="clear" w:color="auto" w:fill="FFFFFF"/>
          <w:lang w:val="it-IT"/>
        </w:rPr>
        <w:t>November</w:t>
      </w:r>
      <w:proofErr w:type="spellEnd"/>
      <w:r w:rsidR="00557157" w:rsidRPr="00D139D3">
        <w:rPr>
          <w:color w:val="000000"/>
        </w:rPr>
        <w:t xml:space="preserve"> 2017, </w:t>
      </w:r>
      <w:r w:rsidR="00A14BCE" w:rsidRPr="00D139D3">
        <w:rPr>
          <w:color w:val="000000"/>
          <w:shd w:val="clear" w:color="auto" w:fill="FFFFFF"/>
        </w:rPr>
        <w:t xml:space="preserve">European University Institute, </w:t>
      </w:r>
      <w:r w:rsidR="00566E39" w:rsidRPr="00D139D3">
        <w:rPr>
          <w:color w:val="000000"/>
        </w:rPr>
        <w:t>Florence</w:t>
      </w:r>
      <w:r w:rsidR="00A974A2" w:rsidRPr="00D139D3">
        <w:rPr>
          <w:color w:val="000000"/>
        </w:rPr>
        <w:t>.</w:t>
      </w:r>
    </w:p>
    <w:p w14:paraId="313C0AE1" w14:textId="77777777" w:rsidR="00D57573" w:rsidRPr="00D139D3" w:rsidRDefault="00D57573" w:rsidP="00C121CB"/>
    <w:p w14:paraId="5F183541" w14:textId="7A694658" w:rsidR="00566E39" w:rsidRPr="00D139D3" w:rsidRDefault="00C121CB" w:rsidP="00C121CB">
      <w:r w:rsidRPr="00D139D3">
        <w:t>“The disappearing Left: N</w:t>
      </w:r>
      <w:r w:rsidRPr="00D139D3">
        <w:rPr>
          <w:lang w:val="hu-HU"/>
        </w:rPr>
        <w:t>ékosz, the Petőfi Circle,</w:t>
      </w:r>
      <w:r w:rsidRPr="00D139D3">
        <w:t xml:space="preserve"> and the </w:t>
      </w:r>
      <w:proofErr w:type="spellStart"/>
      <w:r w:rsidRPr="00D139D3">
        <w:t>Fidesz</w:t>
      </w:r>
      <w:proofErr w:type="spellEnd"/>
      <w:r w:rsidRPr="00D139D3">
        <w:t>-version of twentieth-</w:t>
      </w:r>
      <w:r w:rsidRPr="00D139D3">
        <w:tab/>
        <w:t xml:space="preserve">century Hungarian history,” </w:t>
      </w:r>
      <w:r w:rsidR="00BA699C" w:rsidRPr="00D139D3">
        <w:rPr>
          <w:i/>
          <w:color w:val="000000"/>
        </w:rPr>
        <w:t>Assoc</w:t>
      </w:r>
      <w:r w:rsidR="00D57573" w:rsidRPr="00D139D3">
        <w:rPr>
          <w:i/>
          <w:color w:val="000000"/>
        </w:rPr>
        <w:t>i</w:t>
      </w:r>
      <w:r w:rsidR="00BA699C" w:rsidRPr="00D139D3">
        <w:rPr>
          <w:i/>
          <w:color w:val="000000"/>
        </w:rPr>
        <w:t>ation for the Studies of Nationalities</w:t>
      </w:r>
      <w:r w:rsidR="00752BA4" w:rsidRPr="00D139D3">
        <w:rPr>
          <w:i/>
          <w:color w:val="000000"/>
        </w:rPr>
        <w:t xml:space="preserve"> </w:t>
      </w:r>
      <w:r w:rsidR="00752BA4" w:rsidRPr="00D139D3">
        <w:rPr>
          <w:i/>
          <w:color w:val="000000"/>
        </w:rPr>
        <w:tab/>
      </w:r>
      <w:r w:rsidR="00752BA4" w:rsidRPr="00D139D3">
        <w:rPr>
          <w:color w:val="000000"/>
        </w:rPr>
        <w:t>Convention</w:t>
      </w:r>
      <w:r w:rsidR="00BA699C" w:rsidRPr="00D139D3">
        <w:rPr>
          <w:color w:val="000000"/>
        </w:rPr>
        <w:t xml:space="preserve">, Columbia University, </w:t>
      </w:r>
      <w:r w:rsidR="00557157" w:rsidRPr="00D139D3">
        <w:rPr>
          <w:color w:val="000000"/>
        </w:rPr>
        <w:t>May 2017, New York City</w:t>
      </w:r>
      <w:r w:rsidR="00106856" w:rsidRPr="00D139D3">
        <w:rPr>
          <w:color w:val="000000"/>
        </w:rPr>
        <w:t>.</w:t>
      </w:r>
    </w:p>
    <w:p w14:paraId="677A3932" w14:textId="77777777" w:rsidR="00D57573" w:rsidRPr="00D139D3" w:rsidRDefault="00D57573" w:rsidP="00CA59E1">
      <w:pPr>
        <w:rPr>
          <w:iCs/>
        </w:rPr>
      </w:pPr>
    </w:p>
    <w:p w14:paraId="57BCADE3" w14:textId="5FB45384" w:rsidR="00742D5E" w:rsidRPr="00D139D3" w:rsidRDefault="00CA59E1" w:rsidP="00CA59E1">
      <w:pPr>
        <w:rPr>
          <w:iCs/>
        </w:rPr>
      </w:pPr>
      <w:r w:rsidRPr="00D139D3">
        <w:rPr>
          <w:iCs/>
        </w:rPr>
        <w:t>“</w:t>
      </w:r>
      <w:proofErr w:type="spellStart"/>
      <w:r w:rsidRPr="00D139D3">
        <w:rPr>
          <w:iCs/>
        </w:rPr>
        <w:t>Sisi</w:t>
      </w:r>
      <w:proofErr w:type="spellEnd"/>
      <w:r w:rsidRPr="00D139D3">
        <w:rPr>
          <w:iCs/>
        </w:rPr>
        <w:t xml:space="preserve"> </w:t>
      </w:r>
      <w:proofErr w:type="spellStart"/>
      <w:r w:rsidRPr="00D139D3">
        <w:rPr>
          <w:iCs/>
        </w:rPr>
        <w:t>Redux</w:t>
      </w:r>
      <w:proofErr w:type="spellEnd"/>
      <w:r w:rsidRPr="00D139D3">
        <w:rPr>
          <w:iCs/>
        </w:rPr>
        <w:t xml:space="preserve">: Elizabeth and Her Cult in Post-Communist Hungary,” </w:t>
      </w:r>
      <w:r w:rsidRPr="00D139D3">
        <w:rPr>
          <w:i/>
          <w:iCs/>
        </w:rPr>
        <w:t xml:space="preserve">Austrian Studies </w:t>
      </w:r>
      <w:r w:rsidRPr="00D139D3">
        <w:rPr>
          <w:i/>
          <w:iCs/>
        </w:rPr>
        <w:tab/>
        <w:t>Assoc</w:t>
      </w:r>
      <w:r w:rsidR="00A974A2" w:rsidRPr="00D139D3">
        <w:rPr>
          <w:i/>
          <w:iCs/>
        </w:rPr>
        <w:t>i</w:t>
      </w:r>
      <w:r w:rsidRPr="00D139D3">
        <w:rPr>
          <w:i/>
          <w:iCs/>
        </w:rPr>
        <w:t>ation</w:t>
      </w:r>
      <w:r w:rsidR="000630C7">
        <w:rPr>
          <w:iCs/>
        </w:rPr>
        <w:t xml:space="preserve"> </w:t>
      </w:r>
      <w:r w:rsidR="000630C7" w:rsidRPr="000630C7">
        <w:rPr>
          <w:i/>
          <w:iCs/>
        </w:rPr>
        <w:t>Meeting</w:t>
      </w:r>
      <w:r w:rsidR="000630C7">
        <w:rPr>
          <w:iCs/>
        </w:rPr>
        <w:t>,</w:t>
      </w:r>
      <w:r w:rsidRPr="00D139D3">
        <w:rPr>
          <w:iCs/>
        </w:rPr>
        <w:t xml:space="preserve"> </w:t>
      </w:r>
      <w:r w:rsidR="00557157" w:rsidRPr="00D139D3">
        <w:rPr>
          <w:iCs/>
        </w:rPr>
        <w:t>University of Illinois</w:t>
      </w:r>
      <w:r w:rsidR="001F59BD" w:rsidRPr="00D139D3">
        <w:rPr>
          <w:iCs/>
        </w:rPr>
        <w:t xml:space="preserve"> at Chicago</w:t>
      </w:r>
      <w:r w:rsidR="00E53C3D" w:rsidRPr="00D139D3">
        <w:rPr>
          <w:iCs/>
        </w:rPr>
        <w:t xml:space="preserve">, March 2017, </w:t>
      </w:r>
      <w:r w:rsidR="00742D5E" w:rsidRPr="00D139D3">
        <w:rPr>
          <w:color w:val="000000"/>
        </w:rPr>
        <w:t>Chicag</w:t>
      </w:r>
      <w:r w:rsidR="00557157" w:rsidRPr="00D139D3">
        <w:rPr>
          <w:color w:val="000000"/>
        </w:rPr>
        <w:t>o.</w:t>
      </w:r>
    </w:p>
    <w:p w14:paraId="56F11CBD" w14:textId="77777777" w:rsidR="00D57573" w:rsidRPr="00D139D3" w:rsidRDefault="00AF1AB4" w:rsidP="000F2CDF">
      <w:pPr>
        <w:ind w:left="540" w:hanging="540"/>
      </w:pPr>
      <w:r w:rsidRPr="00D139D3">
        <w:t xml:space="preserve"> </w:t>
      </w:r>
    </w:p>
    <w:p w14:paraId="0EF9C8B0" w14:textId="31880F61" w:rsidR="00DC6496" w:rsidRPr="00D139D3" w:rsidRDefault="00DC6496" w:rsidP="000F2CDF">
      <w:pPr>
        <w:ind w:left="540" w:hanging="540"/>
      </w:pPr>
      <w:r w:rsidRPr="00D139D3">
        <w:t>Invited speaker at “Gendering Peace in Europe, 1918-1946</w:t>
      </w:r>
      <w:r w:rsidR="00C25AC8" w:rsidRPr="00D139D3">
        <w:t xml:space="preserve">,” </w:t>
      </w:r>
      <w:r w:rsidR="00C25AC8" w:rsidRPr="00D139D3">
        <w:rPr>
          <w:i/>
        </w:rPr>
        <w:t>Sheffield University</w:t>
      </w:r>
      <w:r w:rsidR="00C25AC8" w:rsidRPr="00D139D3">
        <w:t>, UK</w:t>
      </w:r>
      <w:r w:rsidR="00662E9B" w:rsidRPr="00D139D3">
        <w:t xml:space="preserve"> – </w:t>
      </w:r>
      <w:r w:rsidRPr="00D139D3">
        <w:t>cancel</w:t>
      </w:r>
      <w:r w:rsidR="00662E9B" w:rsidRPr="00D139D3">
        <w:t>led</w:t>
      </w:r>
      <w:r w:rsidRPr="00D139D3">
        <w:t xml:space="preserve"> for medical reasons.</w:t>
      </w:r>
    </w:p>
    <w:p w14:paraId="0D1B92CA" w14:textId="77777777" w:rsidR="00DC6496" w:rsidRPr="00D139D3" w:rsidRDefault="00DC6496" w:rsidP="000F2CDF">
      <w:pPr>
        <w:ind w:left="540" w:hanging="540"/>
      </w:pPr>
    </w:p>
    <w:p w14:paraId="4BEB9393" w14:textId="39771AA5" w:rsidR="00566E39" w:rsidRPr="00D139D3" w:rsidRDefault="00715750" w:rsidP="000F2CDF">
      <w:pPr>
        <w:ind w:left="540" w:hanging="540"/>
        <w:rPr>
          <w:color w:val="000000"/>
        </w:rPr>
      </w:pPr>
      <w:r w:rsidRPr="00D139D3">
        <w:t xml:space="preserve">“‘A shocking and scandalous event;’ </w:t>
      </w:r>
      <w:proofErr w:type="gramStart"/>
      <w:r w:rsidRPr="00D139D3">
        <w:t>The</w:t>
      </w:r>
      <w:proofErr w:type="gramEnd"/>
      <w:r w:rsidRPr="00D139D3">
        <w:t xml:space="preserve"> perception of divorce and the divorcée in turn-of-the-century Budapest,” </w:t>
      </w:r>
      <w:r w:rsidR="00AF1AB4" w:rsidRPr="00D139D3">
        <w:rPr>
          <w:i/>
          <w:lang w:val="en"/>
        </w:rPr>
        <w:t xml:space="preserve">Association for Slavic, East European, and Eurasian Studies </w:t>
      </w:r>
      <w:r w:rsidR="00AF1AB4" w:rsidRPr="00D139D3">
        <w:rPr>
          <w:lang w:val="en"/>
        </w:rPr>
        <w:t xml:space="preserve">Summer Convention, </w:t>
      </w:r>
      <w:r w:rsidR="0085690B" w:rsidRPr="00D139D3">
        <w:rPr>
          <w:lang w:val="en"/>
        </w:rPr>
        <w:t>June 2016, Lviv, Ukraine</w:t>
      </w:r>
      <w:r w:rsidR="00AF1AB4" w:rsidRPr="00D139D3">
        <w:rPr>
          <w:lang w:val="en"/>
        </w:rPr>
        <w:t>.</w:t>
      </w:r>
    </w:p>
    <w:p w14:paraId="3E335CB3" w14:textId="77777777" w:rsidR="00D57573" w:rsidRPr="00D139D3" w:rsidRDefault="00D57573" w:rsidP="000F2CDF">
      <w:pPr>
        <w:ind w:left="540" w:hanging="540"/>
        <w:rPr>
          <w:color w:val="000000"/>
        </w:rPr>
      </w:pPr>
    </w:p>
    <w:p w14:paraId="7C5D8C7C" w14:textId="33D43465" w:rsidR="00DC2688" w:rsidRPr="00D139D3" w:rsidRDefault="00494BF2" w:rsidP="000F2CDF">
      <w:pPr>
        <w:ind w:left="540" w:hanging="540"/>
        <w:rPr>
          <w:color w:val="000000"/>
        </w:rPr>
      </w:pPr>
      <w:r w:rsidRPr="00D139D3">
        <w:rPr>
          <w:color w:val="000000"/>
        </w:rPr>
        <w:t xml:space="preserve">“The Hungarian roots of Polanyi’s understanding of society: from the Galileo Circle to the </w:t>
      </w:r>
      <w:r w:rsidRPr="00D139D3">
        <w:rPr>
          <w:i/>
          <w:color w:val="000000"/>
        </w:rPr>
        <w:t>Viennese Hungarian News</w:t>
      </w:r>
      <w:r w:rsidRPr="00D139D3">
        <w:rPr>
          <w:color w:val="000000"/>
        </w:rPr>
        <w:t>,” Workshop on “</w:t>
      </w:r>
      <w:r w:rsidRPr="00D139D3">
        <w:rPr>
          <w:i/>
          <w:color w:val="000000"/>
        </w:rPr>
        <w:t>The Significance of Karl Polanyi’s Great Transformation,</w:t>
      </w:r>
      <w:r w:rsidRPr="00D139D3">
        <w:rPr>
          <w:color w:val="000000"/>
        </w:rPr>
        <w:t>”</w:t>
      </w:r>
      <w:r w:rsidRPr="00D139D3">
        <w:rPr>
          <w:i/>
          <w:color w:val="000000"/>
        </w:rPr>
        <w:t xml:space="preserve"> </w:t>
      </w:r>
      <w:r w:rsidR="0085690B" w:rsidRPr="00D139D3">
        <w:rPr>
          <w:color w:val="000000"/>
        </w:rPr>
        <w:t xml:space="preserve">November 2015, </w:t>
      </w:r>
      <w:r w:rsidRPr="00D139D3">
        <w:rPr>
          <w:color w:val="000000"/>
        </w:rPr>
        <w:t>The New School, New Yor</w:t>
      </w:r>
      <w:r w:rsidR="0085690B" w:rsidRPr="00D139D3">
        <w:rPr>
          <w:color w:val="000000"/>
        </w:rPr>
        <w:t>k City</w:t>
      </w:r>
      <w:r w:rsidRPr="00D139D3">
        <w:rPr>
          <w:color w:val="000000"/>
        </w:rPr>
        <w:t>.</w:t>
      </w:r>
    </w:p>
    <w:p w14:paraId="53780F46" w14:textId="77777777" w:rsidR="00D57573" w:rsidRPr="00D139D3" w:rsidRDefault="00D57573" w:rsidP="000F2CDF">
      <w:pPr>
        <w:ind w:left="540" w:hanging="540"/>
      </w:pPr>
    </w:p>
    <w:p w14:paraId="4D406FA8" w14:textId="30EF307B" w:rsidR="000F2CDF" w:rsidRPr="00D139D3" w:rsidRDefault="000F2CDF" w:rsidP="000F2CDF">
      <w:pPr>
        <w:ind w:left="540" w:hanging="540"/>
      </w:pPr>
      <w:r w:rsidRPr="00D139D3">
        <w:t xml:space="preserve">“Violence, racial degeneration, and national regeneration in </w:t>
      </w:r>
      <w:proofErr w:type="spellStart"/>
      <w:r w:rsidRPr="00D139D3">
        <w:t>postwar</w:t>
      </w:r>
      <w:proofErr w:type="spellEnd"/>
      <w:r w:rsidRPr="00D139D3">
        <w:t xml:space="preserve"> Hungary – a gendered perspective,” </w:t>
      </w:r>
      <w:r w:rsidRPr="00D139D3">
        <w:rPr>
          <w:i/>
        </w:rPr>
        <w:t>Beyond Defeat and Victory. Physical Violence and the Reconstitution of East-Central Europe</w:t>
      </w:r>
      <w:r w:rsidR="0085690B" w:rsidRPr="00D139D3">
        <w:t xml:space="preserve"> </w:t>
      </w:r>
      <w:r w:rsidR="0085690B" w:rsidRPr="00D139D3">
        <w:rPr>
          <w:i/>
        </w:rPr>
        <w:t>1914–1923</w:t>
      </w:r>
      <w:r w:rsidR="0085690B" w:rsidRPr="00D139D3">
        <w:t>,</w:t>
      </w:r>
      <w:r w:rsidRPr="00D139D3">
        <w:t xml:space="preserve"> </w:t>
      </w:r>
      <w:r w:rsidR="0085690B" w:rsidRPr="00D139D3">
        <w:t xml:space="preserve">Charles University and </w:t>
      </w:r>
      <w:proofErr w:type="spellStart"/>
      <w:r w:rsidR="0085690B" w:rsidRPr="00D139D3">
        <w:t>Imre</w:t>
      </w:r>
      <w:proofErr w:type="spellEnd"/>
      <w:r w:rsidR="0085690B" w:rsidRPr="00D139D3">
        <w:t xml:space="preserve"> </w:t>
      </w:r>
      <w:proofErr w:type="spellStart"/>
      <w:r w:rsidR="0085690B" w:rsidRPr="00D139D3">
        <w:t>Kert</w:t>
      </w:r>
      <w:proofErr w:type="spellEnd"/>
      <w:r w:rsidR="0085690B" w:rsidRPr="00D139D3">
        <w:rPr>
          <w:lang w:val="hu-HU"/>
        </w:rPr>
        <w:t xml:space="preserve">ész Kolleg, Jena, </w:t>
      </w:r>
      <w:r w:rsidR="0085690B" w:rsidRPr="00D139D3">
        <w:t xml:space="preserve">September 2015, </w:t>
      </w:r>
      <w:r w:rsidR="00F51A5C" w:rsidRPr="00D139D3">
        <w:t>Prague</w:t>
      </w:r>
      <w:r w:rsidR="00AF1AB4" w:rsidRPr="00D139D3">
        <w:t>.</w:t>
      </w:r>
    </w:p>
    <w:p w14:paraId="3FEEDEE0" w14:textId="77777777" w:rsidR="00D57573" w:rsidRPr="00D139D3" w:rsidRDefault="00D57573" w:rsidP="00D96222"/>
    <w:p w14:paraId="29861980" w14:textId="1A74837A" w:rsidR="00D96222" w:rsidRPr="00D139D3" w:rsidRDefault="00646A60" w:rsidP="00D96222">
      <w:r w:rsidRPr="00D139D3">
        <w:t xml:space="preserve">“The Perfect Storm of Citizenship: Right-Wing Women Activists, the Suffrage, and </w:t>
      </w:r>
      <w:r w:rsidR="00C63431" w:rsidRPr="00D139D3">
        <w:tab/>
      </w:r>
      <w:r w:rsidRPr="00D139D3">
        <w:t xml:space="preserve">Illiberal Politics in the Aftermath of WWI in Hungary,” </w:t>
      </w:r>
      <w:r w:rsidR="00D96222" w:rsidRPr="00D139D3">
        <w:rPr>
          <w:i/>
        </w:rPr>
        <w:t xml:space="preserve">Women’s History </w:t>
      </w:r>
      <w:r w:rsidR="00D60FF7" w:rsidRPr="00D139D3">
        <w:rPr>
          <w:i/>
        </w:rPr>
        <w:tab/>
      </w:r>
      <w:r w:rsidR="00D96222" w:rsidRPr="00D139D3">
        <w:rPr>
          <w:i/>
        </w:rPr>
        <w:t>Network Annual Conference</w:t>
      </w:r>
      <w:r w:rsidR="00D96222" w:rsidRPr="00D139D3">
        <w:t>, Kent</w:t>
      </w:r>
      <w:r w:rsidR="00AF1AB4" w:rsidRPr="00D139D3">
        <w:t>, September 2015.</w:t>
      </w:r>
    </w:p>
    <w:p w14:paraId="49E9072C" w14:textId="77777777" w:rsidR="00D57573" w:rsidRPr="00D139D3" w:rsidRDefault="00D57573" w:rsidP="00363000"/>
    <w:p w14:paraId="7818CADF" w14:textId="3880FC21" w:rsidR="00D72127" w:rsidRPr="00D139D3" w:rsidRDefault="005F2838" w:rsidP="00363000">
      <w:pPr>
        <w:rPr>
          <w:i/>
        </w:rPr>
      </w:pPr>
      <w:r w:rsidRPr="00D139D3">
        <w:t xml:space="preserve">“Right-wing women and the politics of gender in Hungary, in the aftermath of WWI and </w:t>
      </w:r>
      <w:r w:rsidR="00363000" w:rsidRPr="00D139D3">
        <w:tab/>
      </w:r>
      <w:r w:rsidRPr="00D139D3">
        <w:t>after 1989,” “</w:t>
      </w:r>
      <w:r w:rsidRPr="00D139D3">
        <w:rPr>
          <w:i/>
        </w:rPr>
        <w:t>Re-Thinking Right-Wing Women</w:t>
      </w:r>
      <w:r w:rsidRPr="00D139D3">
        <w:t>,”</w:t>
      </w:r>
      <w:r w:rsidR="00E47337" w:rsidRPr="00D139D3">
        <w:t xml:space="preserve"> conference,</w:t>
      </w:r>
      <w:r w:rsidRPr="00D139D3">
        <w:t xml:space="preserve"> </w:t>
      </w:r>
      <w:r w:rsidR="00DE5A8C" w:rsidRPr="00D139D3">
        <w:t>June 2</w:t>
      </w:r>
      <w:r w:rsidR="00DE5A8C" w:rsidRPr="00D139D3">
        <w:rPr>
          <w:lang w:val="en-US"/>
        </w:rPr>
        <w:t>0</w:t>
      </w:r>
      <w:r w:rsidR="00DE5A8C" w:rsidRPr="00D139D3">
        <w:t xml:space="preserve">15, </w:t>
      </w:r>
      <w:r w:rsidRPr="00D139D3">
        <w:t xml:space="preserve">Bodleian </w:t>
      </w:r>
      <w:r w:rsidR="00025A60" w:rsidRPr="00D139D3">
        <w:tab/>
      </w:r>
      <w:r w:rsidRPr="00D139D3">
        <w:t xml:space="preserve">New Weston Library, </w:t>
      </w:r>
      <w:r w:rsidR="00E41337" w:rsidRPr="00D139D3">
        <w:t>Oxford</w:t>
      </w:r>
      <w:r w:rsidRPr="00D139D3">
        <w:t>.</w:t>
      </w:r>
    </w:p>
    <w:p w14:paraId="0BC50DFC" w14:textId="77777777" w:rsidR="00D57573" w:rsidRPr="00D139D3" w:rsidRDefault="00D57573" w:rsidP="001C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</w:pPr>
    </w:p>
    <w:p w14:paraId="2A5BCC1C" w14:textId="53840B16" w:rsidR="001C6677" w:rsidRPr="00D139D3" w:rsidRDefault="001C6677" w:rsidP="001C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</w:pPr>
      <w:proofErr w:type="gramStart"/>
      <w:r w:rsidRPr="00D139D3">
        <w:t xml:space="preserve">“The Martyrdom of Hungary; The End of the Liberal Era and Anti-Liberal Women’s Activists in the 1920s,” </w:t>
      </w:r>
      <w:r w:rsidRPr="00D139D3">
        <w:rPr>
          <w:i/>
        </w:rPr>
        <w:t>Berkshire Conference on Women’s History</w:t>
      </w:r>
      <w:r w:rsidRPr="00D139D3">
        <w:t xml:space="preserve">, </w:t>
      </w:r>
      <w:r w:rsidR="00830C01" w:rsidRPr="00D139D3">
        <w:t>May 2014, University of Toronto</w:t>
      </w:r>
      <w:r w:rsidRPr="00D139D3">
        <w:t>.</w:t>
      </w:r>
      <w:proofErr w:type="gramEnd"/>
    </w:p>
    <w:p w14:paraId="20972EF8" w14:textId="77777777" w:rsidR="00A974A2" w:rsidRPr="00D139D3" w:rsidRDefault="00A974A2" w:rsidP="001C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</w:pPr>
    </w:p>
    <w:p w14:paraId="31DB821A" w14:textId="54B73CB7" w:rsidR="001C6677" w:rsidRPr="00D139D3" w:rsidRDefault="001C6677" w:rsidP="001C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</w:pPr>
      <w:r w:rsidRPr="00D139D3">
        <w:t xml:space="preserve">“Victim or Perpetrator? Gendered Violence and Anti-Semitic Propaganda in Cécile </w:t>
      </w:r>
      <w:proofErr w:type="spellStart"/>
      <w:r w:rsidRPr="00D139D3">
        <w:t>Tormay’s</w:t>
      </w:r>
      <w:proofErr w:type="spellEnd"/>
      <w:r w:rsidRPr="00D139D3">
        <w:t xml:space="preserve"> </w:t>
      </w:r>
      <w:r w:rsidRPr="00D139D3">
        <w:rPr>
          <w:i/>
        </w:rPr>
        <w:t xml:space="preserve">An Outlaw’s Diary” </w:t>
      </w:r>
      <w:r w:rsidRPr="00D139D3">
        <w:t>and chair of panel “</w:t>
      </w:r>
      <w:proofErr w:type="spellStart"/>
      <w:r w:rsidRPr="00D139D3">
        <w:t>Transborder</w:t>
      </w:r>
      <w:proofErr w:type="spellEnd"/>
      <w:r w:rsidRPr="00D139D3">
        <w:t xml:space="preserve"> Transactions in Central Europe,” </w:t>
      </w:r>
      <w:r w:rsidRPr="00D139D3">
        <w:rPr>
          <w:i/>
        </w:rPr>
        <w:t>Association for the Study of Nationalities</w:t>
      </w:r>
      <w:r w:rsidRPr="00D139D3">
        <w:t xml:space="preserve">, </w:t>
      </w:r>
      <w:r w:rsidR="00E97117" w:rsidRPr="00D139D3">
        <w:t xml:space="preserve">April 2014, </w:t>
      </w:r>
      <w:r w:rsidRPr="00D139D3">
        <w:t>Columbia University, New York, April 2014.</w:t>
      </w:r>
    </w:p>
    <w:p w14:paraId="5FACFCD7" w14:textId="77777777" w:rsidR="00025A60" w:rsidRPr="00D139D3" w:rsidRDefault="00025A60" w:rsidP="00025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lang w:val="en-US"/>
        </w:rPr>
      </w:pPr>
    </w:p>
    <w:p w14:paraId="2FE933C2" w14:textId="564E62BB" w:rsidR="00025A60" w:rsidRPr="00D139D3" w:rsidRDefault="00025A60" w:rsidP="00025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lang w:val="en-US"/>
        </w:rPr>
      </w:pPr>
      <w:proofErr w:type="gramStart"/>
      <w:r w:rsidRPr="00D139D3">
        <w:rPr>
          <w:lang w:val="en-US"/>
        </w:rPr>
        <w:t xml:space="preserve">“Legacies of War” workshop, November 2013, </w:t>
      </w:r>
      <w:r w:rsidR="00C7767E" w:rsidRPr="00D139D3">
        <w:rPr>
          <w:lang w:val="en-US"/>
        </w:rPr>
        <w:t>University of Leeds</w:t>
      </w:r>
      <w:r w:rsidRPr="00D139D3">
        <w:rPr>
          <w:lang w:val="en-US"/>
        </w:rPr>
        <w:t>, UK</w:t>
      </w:r>
      <w:r w:rsidR="00785519" w:rsidRPr="00D139D3">
        <w:rPr>
          <w:lang w:val="en-US"/>
        </w:rPr>
        <w:t>.</w:t>
      </w:r>
      <w:proofErr w:type="gramEnd"/>
    </w:p>
    <w:p w14:paraId="475556A1" w14:textId="77777777" w:rsidR="00025A60" w:rsidRPr="00D139D3" w:rsidRDefault="00025A60" w:rsidP="001C6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  <w:rPr>
          <w:b/>
          <w:lang w:val="en-US"/>
        </w:rPr>
      </w:pPr>
    </w:p>
    <w:p w14:paraId="1D33AA34" w14:textId="77777777" w:rsidR="00E758EC" w:rsidRPr="00D139D3" w:rsidRDefault="00E758EC" w:rsidP="00F46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  <w:rPr>
          <w:lang w:val="en-US"/>
        </w:rPr>
      </w:pPr>
      <w:r w:rsidRPr="00D139D3">
        <w:t xml:space="preserve">“The Women’s Club of Countess </w:t>
      </w:r>
      <w:proofErr w:type="spellStart"/>
      <w:r w:rsidRPr="00D139D3">
        <w:t>Károlyi</w:t>
      </w:r>
      <w:proofErr w:type="spellEnd"/>
      <w:r w:rsidRPr="00D139D3">
        <w:t xml:space="preserve">: Hungarian Women’s Movements at the Crossroads,” Women’s Organizations and Female Activists in the </w:t>
      </w:r>
      <w:r w:rsidRPr="00D139D3">
        <w:rPr>
          <w:i/>
        </w:rPr>
        <w:t>Aftermath of WWI</w:t>
      </w:r>
      <w:r w:rsidRPr="00D139D3">
        <w:t xml:space="preserve"> conference, organized by the University of Leeds and the Hungarian Academy of Sciences, Budapest, May 2013.</w:t>
      </w:r>
    </w:p>
    <w:p w14:paraId="6D3AA5B8" w14:textId="77777777" w:rsidR="00A974A2" w:rsidRPr="00D139D3" w:rsidRDefault="00A974A2" w:rsidP="00764B71">
      <w:pPr>
        <w:tabs>
          <w:tab w:val="left" w:pos="540"/>
        </w:tabs>
        <w:ind w:left="540" w:hanging="540"/>
      </w:pPr>
    </w:p>
    <w:p w14:paraId="68CE1438" w14:textId="7E6A5D43" w:rsidR="00764B71" w:rsidRPr="00D139D3" w:rsidRDefault="00764B71" w:rsidP="00764B71">
      <w:pPr>
        <w:tabs>
          <w:tab w:val="left" w:pos="540"/>
        </w:tabs>
        <w:ind w:left="540" w:hanging="540"/>
      </w:pPr>
      <w:r w:rsidRPr="00D139D3">
        <w:t>“Between Democracy and Dictatorship: Hungar</w:t>
      </w:r>
      <w:r w:rsidR="000D1A86" w:rsidRPr="00D139D3">
        <w:t>ian Gender Politics in the 1920</w:t>
      </w:r>
      <w:r w:rsidRPr="00D139D3">
        <w:t xml:space="preserve">s and Today”, </w:t>
      </w:r>
      <w:r w:rsidRPr="00D139D3">
        <w:rPr>
          <w:i/>
        </w:rPr>
        <w:t>Gender and Transformation in Europe Workshop</w:t>
      </w:r>
      <w:r w:rsidRPr="00D139D3">
        <w:t xml:space="preserve">, </w:t>
      </w:r>
      <w:r w:rsidR="00E97117" w:rsidRPr="00D139D3">
        <w:t xml:space="preserve">February 2013, </w:t>
      </w:r>
      <w:proofErr w:type="spellStart"/>
      <w:r w:rsidRPr="00D139D3">
        <w:t>Center</w:t>
      </w:r>
      <w:proofErr w:type="spellEnd"/>
      <w:r w:rsidRPr="00D139D3">
        <w:t xml:space="preserve"> for European Studies, New York University, </w:t>
      </w:r>
      <w:r w:rsidR="00E97117" w:rsidRPr="00D139D3">
        <w:t>New York City</w:t>
      </w:r>
      <w:r w:rsidR="00633428" w:rsidRPr="00D139D3">
        <w:t>.</w:t>
      </w:r>
      <w:r w:rsidRPr="00D139D3">
        <w:t xml:space="preserve"> </w:t>
      </w:r>
    </w:p>
    <w:p w14:paraId="7DF47C8D" w14:textId="77777777" w:rsidR="00A974A2" w:rsidRPr="00D139D3" w:rsidRDefault="00A974A2" w:rsidP="003265A4">
      <w:pPr>
        <w:ind w:left="540" w:hanging="540"/>
      </w:pPr>
    </w:p>
    <w:p w14:paraId="744BEE56" w14:textId="7837262E" w:rsidR="00B75C25" w:rsidRPr="00D139D3" w:rsidRDefault="003265A4" w:rsidP="003265A4">
      <w:pPr>
        <w:ind w:left="540" w:hanging="540"/>
      </w:pPr>
      <w:r w:rsidRPr="00D139D3">
        <w:t xml:space="preserve">“Gender, Class, and the Reversal of the Liberal Order: Hungarian Right-Wing Political Activist Women, 1918-1920,” </w:t>
      </w:r>
      <w:r w:rsidR="00B75C25" w:rsidRPr="00D139D3">
        <w:rPr>
          <w:i/>
        </w:rPr>
        <w:t xml:space="preserve">Political </w:t>
      </w:r>
      <w:r w:rsidRPr="00D139D3">
        <w:rPr>
          <w:i/>
        </w:rPr>
        <w:t>Violence in Interwar Europe</w:t>
      </w:r>
      <w:r w:rsidRPr="00D139D3">
        <w:t xml:space="preserve">, </w:t>
      </w:r>
      <w:r w:rsidR="00EC7FC9" w:rsidRPr="00D139D3">
        <w:t xml:space="preserve">September 2012, </w:t>
      </w:r>
      <w:r w:rsidR="0029534B" w:rsidRPr="00D139D3">
        <w:t xml:space="preserve">History Department, </w:t>
      </w:r>
      <w:r w:rsidRPr="00D139D3">
        <w:t>Cardiff</w:t>
      </w:r>
      <w:r w:rsidR="00B75C25" w:rsidRPr="00D139D3">
        <w:t xml:space="preserve"> University</w:t>
      </w:r>
      <w:r w:rsidR="0029534B" w:rsidRPr="00D139D3">
        <w:t>.</w:t>
      </w:r>
    </w:p>
    <w:p w14:paraId="275B1F0A" w14:textId="77777777" w:rsidR="00A974A2" w:rsidRPr="00D139D3" w:rsidRDefault="00A974A2" w:rsidP="00B75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</w:pPr>
    </w:p>
    <w:p w14:paraId="389845C7" w14:textId="345441E1" w:rsidR="00845752" w:rsidRPr="00D139D3" w:rsidRDefault="00A20170" w:rsidP="00B75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</w:pPr>
      <w:r w:rsidRPr="00D139D3">
        <w:t>“Jewish Intellectual Women in Central Europe,” Guest speaker at Jewish Studies and Interfaith Understanding, Old Dominion University, Norfolk, Virginia, April 2012</w:t>
      </w:r>
      <w:r w:rsidR="00A837BE" w:rsidRPr="00D139D3">
        <w:t>.</w:t>
      </w:r>
    </w:p>
    <w:p w14:paraId="44B9A382" w14:textId="77777777" w:rsidR="00845752" w:rsidRPr="00D139D3" w:rsidRDefault="00845752" w:rsidP="00B75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</w:pPr>
    </w:p>
    <w:p w14:paraId="3B93DBD9" w14:textId="2AA13901" w:rsidR="003265A4" w:rsidRPr="00D139D3" w:rsidRDefault="00B75C25" w:rsidP="00B75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</w:pPr>
      <w:r w:rsidRPr="00D139D3">
        <w:t xml:space="preserve">“Disputed Past: The Friendship and Contested Memories of Anna </w:t>
      </w:r>
      <w:proofErr w:type="spellStart"/>
      <w:r w:rsidRPr="00D139D3">
        <w:t>Lesznai</w:t>
      </w:r>
      <w:proofErr w:type="spellEnd"/>
      <w:r w:rsidRPr="00D139D3">
        <w:t xml:space="preserve"> and Emma </w:t>
      </w:r>
      <w:proofErr w:type="spellStart"/>
      <w:r w:rsidRPr="00D139D3">
        <w:t>Ritoók</w:t>
      </w:r>
      <w:proofErr w:type="spellEnd"/>
      <w:r w:rsidRPr="00D139D3">
        <w:t xml:space="preserve">,” </w:t>
      </w:r>
      <w:r w:rsidRPr="00D139D3">
        <w:rPr>
          <w:i/>
        </w:rPr>
        <w:t>American Hungarian Educators’ Association</w:t>
      </w:r>
      <w:r w:rsidR="00A837BE" w:rsidRPr="00D139D3">
        <w:t xml:space="preserve"> Annual Conference, </w:t>
      </w:r>
      <w:r w:rsidR="007B6282" w:rsidRPr="00D139D3">
        <w:t xml:space="preserve">April 2012, </w:t>
      </w:r>
      <w:r w:rsidRPr="00D139D3">
        <w:t>Brooklyn,</w:t>
      </w:r>
      <w:r w:rsidR="007B6282" w:rsidRPr="00D139D3">
        <w:t xml:space="preserve"> New York</w:t>
      </w:r>
      <w:r w:rsidRPr="00D139D3">
        <w:t>.</w:t>
      </w:r>
    </w:p>
    <w:p w14:paraId="6DC2992C" w14:textId="77777777" w:rsidR="00A974A2" w:rsidRPr="00D139D3" w:rsidRDefault="00A974A2" w:rsidP="00884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0B86CF38" w14:textId="77777777" w:rsidR="008C3ED0" w:rsidRPr="00D139D3" w:rsidRDefault="008C3ED0" w:rsidP="00884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</w:rPr>
      </w:pPr>
      <w:r w:rsidRPr="00D139D3">
        <w:t xml:space="preserve">“Who Has the Right to Represent Hungarian Women? The Politics of Gender,” </w:t>
      </w:r>
      <w:r w:rsidRPr="00D139D3">
        <w:rPr>
          <w:i/>
        </w:rPr>
        <w:t>Congress</w:t>
      </w:r>
    </w:p>
    <w:p w14:paraId="4DC85948" w14:textId="36B93C28" w:rsidR="00884895" w:rsidRPr="00D139D3" w:rsidRDefault="008C3ED0" w:rsidP="00884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139D3">
        <w:rPr>
          <w:i/>
        </w:rPr>
        <w:tab/>
      </w:r>
      <w:proofErr w:type="gramStart"/>
      <w:r w:rsidRPr="00D139D3">
        <w:rPr>
          <w:i/>
        </w:rPr>
        <w:t>of</w:t>
      </w:r>
      <w:proofErr w:type="gramEnd"/>
      <w:r w:rsidRPr="00D139D3">
        <w:rPr>
          <w:i/>
        </w:rPr>
        <w:t xml:space="preserve"> the Social Sciences and Humanities</w:t>
      </w:r>
      <w:r w:rsidRPr="00D139D3">
        <w:t xml:space="preserve">, </w:t>
      </w:r>
      <w:r w:rsidR="007B6282" w:rsidRPr="00D139D3">
        <w:t xml:space="preserve">May 2011, University of </w:t>
      </w:r>
      <w:r w:rsidRPr="00D139D3">
        <w:t xml:space="preserve">New </w:t>
      </w:r>
      <w:r w:rsidR="007B6282" w:rsidRPr="00D139D3">
        <w:tab/>
      </w:r>
      <w:r w:rsidRPr="00D139D3">
        <w:t xml:space="preserve">Brunswick, </w:t>
      </w:r>
      <w:r w:rsidR="0034131C" w:rsidRPr="00D139D3">
        <w:t>F</w:t>
      </w:r>
      <w:r w:rsidR="007B6282" w:rsidRPr="00D139D3">
        <w:t>r</w:t>
      </w:r>
      <w:r w:rsidR="0034131C" w:rsidRPr="00D139D3">
        <w:t>e</w:t>
      </w:r>
      <w:r w:rsidR="007B6282" w:rsidRPr="00D139D3">
        <w:t>dericton.</w:t>
      </w:r>
    </w:p>
    <w:p w14:paraId="5D7B2551" w14:textId="77777777" w:rsidR="00A974A2" w:rsidRPr="00D139D3" w:rsidRDefault="00A974A2" w:rsidP="00884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57182AA7" w14:textId="77777777" w:rsidR="008C3ED0" w:rsidRPr="00D139D3" w:rsidRDefault="00884895" w:rsidP="00884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</w:rPr>
      </w:pPr>
      <w:r w:rsidRPr="00D139D3">
        <w:t xml:space="preserve">“Family Historian in Transit: The Case of the Two Polanyi Archives,” </w:t>
      </w:r>
      <w:r w:rsidRPr="00D139D3">
        <w:rPr>
          <w:i/>
        </w:rPr>
        <w:t>The Archive and</w:t>
      </w:r>
    </w:p>
    <w:p w14:paraId="552938D6" w14:textId="77777777" w:rsidR="008C3ED0" w:rsidRPr="00D139D3" w:rsidRDefault="008C3ED0" w:rsidP="00884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139D3">
        <w:rPr>
          <w:i/>
        </w:rPr>
        <w:tab/>
      </w:r>
      <w:r w:rsidR="00884895" w:rsidRPr="00D139D3">
        <w:rPr>
          <w:i/>
        </w:rPr>
        <w:t>Jewish Migration</w:t>
      </w:r>
      <w:r w:rsidR="00884895" w:rsidRPr="00D139D3">
        <w:t xml:space="preserve"> conference, organized by the </w:t>
      </w:r>
      <w:proofErr w:type="spellStart"/>
      <w:r w:rsidR="00884895" w:rsidRPr="00D139D3">
        <w:t>Parkes</w:t>
      </w:r>
      <w:proofErr w:type="spellEnd"/>
      <w:r w:rsidR="00884895" w:rsidRPr="00D139D3">
        <w:t xml:space="preserve"> Institute for Jewish/non-</w:t>
      </w:r>
    </w:p>
    <w:p w14:paraId="2976405C" w14:textId="77777777" w:rsidR="00884895" w:rsidRPr="00D139D3" w:rsidRDefault="008C3ED0" w:rsidP="00884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139D3">
        <w:tab/>
      </w:r>
      <w:r w:rsidR="00884895" w:rsidRPr="00D139D3">
        <w:t>Jewish Relations, University of Southampton, Cape Town, April 2011.</w:t>
      </w:r>
    </w:p>
    <w:p w14:paraId="585389D6" w14:textId="77777777" w:rsidR="00A974A2" w:rsidRPr="00D139D3" w:rsidRDefault="00A974A2" w:rsidP="00884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</w:p>
    <w:p w14:paraId="17DBC8C9" w14:textId="4DEC6AD4" w:rsidR="00A974A2" w:rsidRPr="00D139D3" w:rsidRDefault="00884895" w:rsidP="00363000">
      <w:pPr>
        <w:ind w:left="540" w:hanging="540"/>
        <w:jc w:val="both"/>
        <w:rPr>
          <w:rFonts w:eastAsia="Times"/>
        </w:rPr>
      </w:pPr>
      <w:r w:rsidRPr="00D139D3">
        <w:t>“The “Generation Of Bright Winds” Of Hungary: Myth Or Reality?”</w:t>
      </w:r>
      <w:r w:rsidR="00814A63" w:rsidRPr="00D139D3">
        <w:t xml:space="preserve"> </w:t>
      </w:r>
      <w:proofErr w:type="gramStart"/>
      <w:r w:rsidRPr="00D139D3">
        <w:rPr>
          <w:rFonts w:eastAsia="Times"/>
          <w:i/>
        </w:rPr>
        <w:t>History by Generations: Generational Dynamics in Modern History</w:t>
      </w:r>
      <w:r w:rsidRPr="00D139D3">
        <w:rPr>
          <w:rFonts w:eastAsia="Times"/>
        </w:rPr>
        <w:t xml:space="preserve"> conference, </w:t>
      </w:r>
      <w:r w:rsidR="00B54537" w:rsidRPr="00D139D3">
        <w:rPr>
          <w:rFonts w:eastAsia="Times"/>
        </w:rPr>
        <w:t xml:space="preserve">December 2010, </w:t>
      </w:r>
      <w:r w:rsidRPr="00D139D3">
        <w:rPr>
          <w:rFonts w:eastAsia="Times"/>
        </w:rPr>
        <w:t>German Historical Institute, Washingto</w:t>
      </w:r>
      <w:r w:rsidR="00B54537" w:rsidRPr="00D139D3">
        <w:rPr>
          <w:rFonts w:eastAsia="Times"/>
        </w:rPr>
        <w:t>n D.C</w:t>
      </w:r>
      <w:r w:rsidRPr="00D139D3">
        <w:rPr>
          <w:rFonts w:eastAsia="Times"/>
        </w:rPr>
        <w:t>.</w:t>
      </w:r>
      <w:proofErr w:type="gramEnd"/>
    </w:p>
    <w:p w14:paraId="0DB2CD8D" w14:textId="77777777" w:rsidR="00A974A2" w:rsidRPr="00D139D3" w:rsidRDefault="00A974A2" w:rsidP="00363000">
      <w:pPr>
        <w:ind w:left="540" w:hanging="540"/>
        <w:jc w:val="both"/>
        <w:rPr>
          <w:rFonts w:eastAsia="Times"/>
        </w:rPr>
      </w:pPr>
    </w:p>
    <w:p w14:paraId="7C1049BD" w14:textId="77777777" w:rsidR="00FD2E20" w:rsidRPr="00D139D3" w:rsidRDefault="00FD2E20" w:rsidP="00FD2E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</w:p>
    <w:p w14:paraId="5354FBEA" w14:textId="77777777" w:rsidR="00FD2E20" w:rsidRPr="00D139D3" w:rsidRDefault="00FD2E20" w:rsidP="00884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i/>
          <w:lang w:val="en-US"/>
        </w:rPr>
      </w:pPr>
    </w:p>
    <w:p w14:paraId="641F9B12" w14:textId="77777777" w:rsidR="00013375" w:rsidRPr="00D139D3" w:rsidRDefault="00013375" w:rsidP="00884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</w:p>
    <w:sectPr w:rsidR="00013375" w:rsidRPr="00D139D3" w:rsidSect="00C20E69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C483F" w14:textId="77777777" w:rsidR="001105CC" w:rsidRDefault="001105CC">
      <w:r>
        <w:separator/>
      </w:r>
    </w:p>
  </w:endnote>
  <w:endnote w:type="continuationSeparator" w:id="0">
    <w:p w14:paraId="47BA2BCC" w14:textId="77777777" w:rsidR="001105CC" w:rsidRDefault="0011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2AF47" w14:textId="77777777" w:rsidR="001105CC" w:rsidRDefault="001105CC" w:rsidP="005F4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34B1F52" w14:textId="77777777" w:rsidR="001105CC" w:rsidRDefault="001105CC" w:rsidP="005F42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348A3" w14:textId="77777777" w:rsidR="001105CC" w:rsidRPr="00F512DC" w:rsidRDefault="001105CC" w:rsidP="005F427B">
    <w:pPr>
      <w:pStyle w:val="Footer"/>
      <w:framePr w:wrap="around" w:vAnchor="text" w:hAnchor="margin" w:xAlign="right" w:y="1"/>
      <w:rPr>
        <w:rStyle w:val="PageNumber"/>
      </w:rPr>
    </w:pPr>
    <w:r w:rsidRPr="00F512DC">
      <w:rPr>
        <w:rStyle w:val="PageNumber"/>
        <w:sz w:val="20"/>
      </w:rPr>
      <w:fldChar w:fldCharType="begin"/>
    </w:r>
    <w:r w:rsidRPr="00F512DC">
      <w:rPr>
        <w:rStyle w:val="PageNumber"/>
        <w:sz w:val="20"/>
      </w:rPr>
      <w:instrText xml:space="preserve">PAGE  </w:instrText>
    </w:r>
    <w:r w:rsidRPr="00F512DC">
      <w:rPr>
        <w:rStyle w:val="PageNumber"/>
        <w:sz w:val="20"/>
      </w:rPr>
      <w:fldChar w:fldCharType="separate"/>
    </w:r>
    <w:r w:rsidR="0032618A">
      <w:rPr>
        <w:rStyle w:val="PageNumber"/>
        <w:noProof/>
        <w:sz w:val="20"/>
      </w:rPr>
      <w:t>3</w:t>
    </w:r>
    <w:r w:rsidRPr="00F512DC">
      <w:rPr>
        <w:rStyle w:val="PageNumber"/>
        <w:sz w:val="20"/>
      </w:rPr>
      <w:fldChar w:fldCharType="end"/>
    </w:r>
  </w:p>
  <w:p w14:paraId="2F968682" w14:textId="77777777" w:rsidR="001105CC" w:rsidRDefault="001105CC" w:rsidP="005F42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CEE56" w14:textId="77777777" w:rsidR="001105CC" w:rsidRDefault="001105CC">
      <w:r>
        <w:separator/>
      </w:r>
    </w:p>
  </w:footnote>
  <w:footnote w:type="continuationSeparator" w:id="0">
    <w:p w14:paraId="13590F60" w14:textId="77777777" w:rsidR="001105CC" w:rsidRDefault="0011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510B"/>
    <w:multiLevelType w:val="hybridMultilevel"/>
    <w:tmpl w:val="81FE5704"/>
    <w:lvl w:ilvl="0" w:tplc="49907EF2">
      <w:start w:val="1"/>
      <w:numFmt w:val="upperLetter"/>
      <w:lvlText w:val="%1."/>
      <w:lvlJc w:val="left"/>
      <w:pPr>
        <w:ind w:left="9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6DF407CD"/>
    <w:multiLevelType w:val="hybridMultilevel"/>
    <w:tmpl w:val="99B68092"/>
    <w:lvl w:ilvl="0" w:tplc="F8F8F872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95"/>
    <w:rsid w:val="00013375"/>
    <w:rsid w:val="00014822"/>
    <w:rsid w:val="00016C08"/>
    <w:rsid w:val="00025A60"/>
    <w:rsid w:val="00031826"/>
    <w:rsid w:val="000630C7"/>
    <w:rsid w:val="00066B67"/>
    <w:rsid w:val="00071F7C"/>
    <w:rsid w:val="0008590C"/>
    <w:rsid w:val="00086749"/>
    <w:rsid w:val="000902D1"/>
    <w:rsid w:val="0009717D"/>
    <w:rsid w:val="000A4279"/>
    <w:rsid w:val="000B36EF"/>
    <w:rsid w:val="000C3724"/>
    <w:rsid w:val="000D0161"/>
    <w:rsid w:val="000D1A86"/>
    <w:rsid w:val="000D4083"/>
    <w:rsid w:val="000E6E64"/>
    <w:rsid w:val="000F2CDF"/>
    <w:rsid w:val="000F41EE"/>
    <w:rsid w:val="000F7B98"/>
    <w:rsid w:val="00106856"/>
    <w:rsid w:val="0010725B"/>
    <w:rsid w:val="001105CC"/>
    <w:rsid w:val="001139CA"/>
    <w:rsid w:val="001237E2"/>
    <w:rsid w:val="00126D09"/>
    <w:rsid w:val="00136256"/>
    <w:rsid w:val="001422BB"/>
    <w:rsid w:val="00155013"/>
    <w:rsid w:val="001616F2"/>
    <w:rsid w:val="00161C27"/>
    <w:rsid w:val="0016621D"/>
    <w:rsid w:val="001706D7"/>
    <w:rsid w:val="00172BE8"/>
    <w:rsid w:val="001767AA"/>
    <w:rsid w:val="001846C7"/>
    <w:rsid w:val="0018605F"/>
    <w:rsid w:val="001A4012"/>
    <w:rsid w:val="001A56CB"/>
    <w:rsid w:val="001A7C6F"/>
    <w:rsid w:val="001B2DB2"/>
    <w:rsid w:val="001C09B4"/>
    <w:rsid w:val="001C51EB"/>
    <w:rsid w:val="001C6677"/>
    <w:rsid w:val="001D130E"/>
    <w:rsid w:val="001F06DA"/>
    <w:rsid w:val="001F27DC"/>
    <w:rsid w:val="001F4FFB"/>
    <w:rsid w:val="001F59BD"/>
    <w:rsid w:val="001F5FA1"/>
    <w:rsid w:val="001F7727"/>
    <w:rsid w:val="00201BF1"/>
    <w:rsid w:val="002038A9"/>
    <w:rsid w:val="00204299"/>
    <w:rsid w:val="002065E5"/>
    <w:rsid w:val="00216950"/>
    <w:rsid w:val="00232E7C"/>
    <w:rsid w:val="00242536"/>
    <w:rsid w:val="00242F47"/>
    <w:rsid w:val="002431A8"/>
    <w:rsid w:val="00254D63"/>
    <w:rsid w:val="002569F5"/>
    <w:rsid w:val="0026243C"/>
    <w:rsid w:val="00272DCB"/>
    <w:rsid w:val="0027447F"/>
    <w:rsid w:val="00280FAD"/>
    <w:rsid w:val="00282272"/>
    <w:rsid w:val="00292B25"/>
    <w:rsid w:val="0029534B"/>
    <w:rsid w:val="002A0A4E"/>
    <w:rsid w:val="002A1410"/>
    <w:rsid w:val="002A37E1"/>
    <w:rsid w:val="002A6D00"/>
    <w:rsid w:val="002B6DAE"/>
    <w:rsid w:val="002D081D"/>
    <w:rsid w:val="002D13CD"/>
    <w:rsid w:val="002D15B8"/>
    <w:rsid w:val="002D443B"/>
    <w:rsid w:val="002D710B"/>
    <w:rsid w:val="002D754F"/>
    <w:rsid w:val="002E1813"/>
    <w:rsid w:val="002F11DA"/>
    <w:rsid w:val="002F7E14"/>
    <w:rsid w:val="00301488"/>
    <w:rsid w:val="003024C8"/>
    <w:rsid w:val="0030546C"/>
    <w:rsid w:val="0032618A"/>
    <w:rsid w:val="003265A4"/>
    <w:rsid w:val="00331EEE"/>
    <w:rsid w:val="00336E2D"/>
    <w:rsid w:val="00337693"/>
    <w:rsid w:val="003402C9"/>
    <w:rsid w:val="0034131C"/>
    <w:rsid w:val="00345A83"/>
    <w:rsid w:val="0036273B"/>
    <w:rsid w:val="00363000"/>
    <w:rsid w:val="00367656"/>
    <w:rsid w:val="00372F7F"/>
    <w:rsid w:val="003765E0"/>
    <w:rsid w:val="003769E6"/>
    <w:rsid w:val="0037756B"/>
    <w:rsid w:val="003B1D24"/>
    <w:rsid w:val="003B585E"/>
    <w:rsid w:val="003B5BCC"/>
    <w:rsid w:val="003C34E2"/>
    <w:rsid w:val="003C38B0"/>
    <w:rsid w:val="003C5CD5"/>
    <w:rsid w:val="003C7F42"/>
    <w:rsid w:val="003D0492"/>
    <w:rsid w:val="003D3422"/>
    <w:rsid w:val="003D51B7"/>
    <w:rsid w:val="003E1177"/>
    <w:rsid w:val="003E629C"/>
    <w:rsid w:val="003F3E3A"/>
    <w:rsid w:val="003F58A4"/>
    <w:rsid w:val="00407F47"/>
    <w:rsid w:val="00412B72"/>
    <w:rsid w:val="004141A4"/>
    <w:rsid w:val="004303B0"/>
    <w:rsid w:val="00437736"/>
    <w:rsid w:val="00441C98"/>
    <w:rsid w:val="00444865"/>
    <w:rsid w:val="004563A2"/>
    <w:rsid w:val="0047041C"/>
    <w:rsid w:val="00470DFE"/>
    <w:rsid w:val="00470F77"/>
    <w:rsid w:val="00475554"/>
    <w:rsid w:val="004775AA"/>
    <w:rsid w:val="00494A97"/>
    <w:rsid w:val="00494BF2"/>
    <w:rsid w:val="004952C1"/>
    <w:rsid w:val="004979F2"/>
    <w:rsid w:val="004B32CD"/>
    <w:rsid w:val="004B39B3"/>
    <w:rsid w:val="004C1C2B"/>
    <w:rsid w:val="004C36C4"/>
    <w:rsid w:val="004C4845"/>
    <w:rsid w:val="004D6B12"/>
    <w:rsid w:val="004E038F"/>
    <w:rsid w:val="004E0D47"/>
    <w:rsid w:val="005048A7"/>
    <w:rsid w:val="005069FD"/>
    <w:rsid w:val="00514291"/>
    <w:rsid w:val="00524FCC"/>
    <w:rsid w:val="0053123B"/>
    <w:rsid w:val="00531B1C"/>
    <w:rsid w:val="00531D55"/>
    <w:rsid w:val="005516DC"/>
    <w:rsid w:val="00554169"/>
    <w:rsid w:val="005556BE"/>
    <w:rsid w:val="00557157"/>
    <w:rsid w:val="00557913"/>
    <w:rsid w:val="00560001"/>
    <w:rsid w:val="00564B5E"/>
    <w:rsid w:val="0056651D"/>
    <w:rsid w:val="00566E39"/>
    <w:rsid w:val="00570081"/>
    <w:rsid w:val="00590C9D"/>
    <w:rsid w:val="005A53EE"/>
    <w:rsid w:val="005A7F2E"/>
    <w:rsid w:val="005B3CA5"/>
    <w:rsid w:val="005E76D5"/>
    <w:rsid w:val="005F0BF2"/>
    <w:rsid w:val="005F2838"/>
    <w:rsid w:val="005F3345"/>
    <w:rsid w:val="005F427B"/>
    <w:rsid w:val="005F4E50"/>
    <w:rsid w:val="006020DE"/>
    <w:rsid w:val="00605E91"/>
    <w:rsid w:val="00616A2D"/>
    <w:rsid w:val="00627737"/>
    <w:rsid w:val="006310CA"/>
    <w:rsid w:val="006317B4"/>
    <w:rsid w:val="00632DF9"/>
    <w:rsid w:val="00633428"/>
    <w:rsid w:val="00640490"/>
    <w:rsid w:val="006416F3"/>
    <w:rsid w:val="00643CB2"/>
    <w:rsid w:val="00644272"/>
    <w:rsid w:val="00644DE4"/>
    <w:rsid w:val="00646A60"/>
    <w:rsid w:val="00647996"/>
    <w:rsid w:val="00662E9B"/>
    <w:rsid w:val="00681A9F"/>
    <w:rsid w:val="00683FB5"/>
    <w:rsid w:val="00685C3F"/>
    <w:rsid w:val="00690760"/>
    <w:rsid w:val="00695AB9"/>
    <w:rsid w:val="006A4C78"/>
    <w:rsid w:val="006B64C6"/>
    <w:rsid w:val="006B65B9"/>
    <w:rsid w:val="006D01B0"/>
    <w:rsid w:val="006D10FB"/>
    <w:rsid w:val="006D20A5"/>
    <w:rsid w:val="006D654D"/>
    <w:rsid w:val="00701781"/>
    <w:rsid w:val="00704691"/>
    <w:rsid w:val="00704FFE"/>
    <w:rsid w:val="00715750"/>
    <w:rsid w:val="007201E9"/>
    <w:rsid w:val="00724133"/>
    <w:rsid w:val="00724C26"/>
    <w:rsid w:val="00731F04"/>
    <w:rsid w:val="00732416"/>
    <w:rsid w:val="00733F1C"/>
    <w:rsid w:val="00742D5E"/>
    <w:rsid w:val="00743A94"/>
    <w:rsid w:val="00747769"/>
    <w:rsid w:val="00752BA4"/>
    <w:rsid w:val="00756095"/>
    <w:rsid w:val="00760140"/>
    <w:rsid w:val="007623F1"/>
    <w:rsid w:val="00764B71"/>
    <w:rsid w:val="00765ED4"/>
    <w:rsid w:val="00770FDF"/>
    <w:rsid w:val="00774BBD"/>
    <w:rsid w:val="007779CB"/>
    <w:rsid w:val="00782573"/>
    <w:rsid w:val="00785519"/>
    <w:rsid w:val="007A3745"/>
    <w:rsid w:val="007A78E2"/>
    <w:rsid w:val="007B3B86"/>
    <w:rsid w:val="007B6282"/>
    <w:rsid w:val="007C305D"/>
    <w:rsid w:val="007C7D8C"/>
    <w:rsid w:val="007D363A"/>
    <w:rsid w:val="007E0B7A"/>
    <w:rsid w:val="007E59AB"/>
    <w:rsid w:val="007E706D"/>
    <w:rsid w:val="007F11C9"/>
    <w:rsid w:val="00802BF0"/>
    <w:rsid w:val="00805D50"/>
    <w:rsid w:val="00806838"/>
    <w:rsid w:val="00814A63"/>
    <w:rsid w:val="00830C01"/>
    <w:rsid w:val="008339C9"/>
    <w:rsid w:val="00835696"/>
    <w:rsid w:val="00844712"/>
    <w:rsid w:val="00845752"/>
    <w:rsid w:val="00856115"/>
    <w:rsid w:val="0085690B"/>
    <w:rsid w:val="00860A6B"/>
    <w:rsid w:val="00871215"/>
    <w:rsid w:val="008743B1"/>
    <w:rsid w:val="0087669D"/>
    <w:rsid w:val="00876B1C"/>
    <w:rsid w:val="0088387A"/>
    <w:rsid w:val="00884895"/>
    <w:rsid w:val="008857CE"/>
    <w:rsid w:val="0088623E"/>
    <w:rsid w:val="00892D89"/>
    <w:rsid w:val="00897D7B"/>
    <w:rsid w:val="008A7EA6"/>
    <w:rsid w:val="008B1CEF"/>
    <w:rsid w:val="008B20B5"/>
    <w:rsid w:val="008B4D6C"/>
    <w:rsid w:val="008C1D02"/>
    <w:rsid w:val="008C3ED0"/>
    <w:rsid w:val="008C6761"/>
    <w:rsid w:val="008C7E01"/>
    <w:rsid w:val="008D0871"/>
    <w:rsid w:val="008E067F"/>
    <w:rsid w:val="008F41B2"/>
    <w:rsid w:val="008F4C1A"/>
    <w:rsid w:val="008F5397"/>
    <w:rsid w:val="0090269F"/>
    <w:rsid w:val="00922C5D"/>
    <w:rsid w:val="009257F4"/>
    <w:rsid w:val="00934C16"/>
    <w:rsid w:val="00937F93"/>
    <w:rsid w:val="00942253"/>
    <w:rsid w:val="009462C2"/>
    <w:rsid w:val="00946ACC"/>
    <w:rsid w:val="009636F8"/>
    <w:rsid w:val="00967E7E"/>
    <w:rsid w:val="009733FA"/>
    <w:rsid w:val="00983AC4"/>
    <w:rsid w:val="00990592"/>
    <w:rsid w:val="00997534"/>
    <w:rsid w:val="009A48C3"/>
    <w:rsid w:val="009B2351"/>
    <w:rsid w:val="009B2D00"/>
    <w:rsid w:val="009C1718"/>
    <w:rsid w:val="009C7C99"/>
    <w:rsid w:val="009D4CB6"/>
    <w:rsid w:val="009E217E"/>
    <w:rsid w:val="009E7BB1"/>
    <w:rsid w:val="009F22DB"/>
    <w:rsid w:val="009F50A3"/>
    <w:rsid w:val="00A04534"/>
    <w:rsid w:val="00A10EAF"/>
    <w:rsid w:val="00A14BCE"/>
    <w:rsid w:val="00A200AA"/>
    <w:rsid w:val="00A20170"/>
    <w:rsid w:val="00A23304"/>
    <w:rsid w:val="00A40640"/>
    <w:rsid w:val="00A438D1"/>
    <w:rsid w:val="00A52950"/>
    <w:rsid w:val="00A55506"/>
    <w:rsid w:val="00A61E7A"/>
    <w:rsid w:val="00A67ACF"/>
    <w:rsid w:val="00A71EA6"/>
    <w:rsid w:val="00A837BE"/>
    <w:rsid w:val="00A9625E"/>
    <w:rsid w:val="00A974A2"/>
    <w:rsid w:val="00AA19DA"/>
    <w:rsid w:val="00AB34AC"/>
    <w:rsid w:val="00AB4C25"/>
    <w:rsid w:val="00AD2988"/>
    <w:rsid w:val="00AD2BAA"/>
    <w:rsid w:val="00AD6A52"/>
    <w:rsid w:val="00AE0764"/>
    <w:rsid w:val="00AE1F85"/>
    <w:rsid w:val="00AE3B5E"/>
    <w:rsid w:val="00AF1AB4"/>
    <w:rsid w:val="00B03090"/>
    <w:rsid w:val="00B11BA7"/>
    <w:rsid w:val="00B20661"/>
    <w:rsid w:val="00B24CF3"/>
    <w:rsid w:val="00B25E2A"/>
    <w:rsid w:val="00B37CFB"/>
    <w:rsid w:val="00B522BE"/>
    <w:rsid w:val="00B54537"/>
    <w:rsid w:val="00B627D9"/>
    <w:rsid w:val="00B65A2B"/>
    <w:rsid w:val="00B660D2"/>
    <w:rsid w:val="00B67CEF"/>
    <w:rsid w:val="00B73610"/>
    <w:rsid w:val="00B75C25"/>
    <w:rsid w:val="00B842C5"/>
    <w:rsid w:val="00B849C1"/>
    <w:rsid w:val="00B92A4B"/>
    <w:rsid w:val="00BA2271"/>
    <w:rsid w:val="00BA699C"/>
    <w:rsid w:val="00BA7D03"/>
    <w:rsid w:val="00BB2933"/>
    <w:rsid w:val="00BC1694"/>
    <w:rsid w:val="00BD05B2"/>
    <w:rsid w:val="00BD5E9D"/>
    <w:rsid w:val="00BE50B5"/>
    <w:rsid w:val="00BE68F7"/>
    <w:rsid w:val="00BF48EF"/>
    <w:rsid w:val="00C027D2"/>
    <w:rsid w:val="00C0400F"/>
    <w:rsid w:val="00C054C1"/>
    <w:rsid w:val="00C06318"/>
    <w:rsid w:val="00C064A1"/>
    <w:rsid w:val="00C121CB"/>
    <w:rsid w:val="00C20E69"/>
    <w:rsid w:val="00C21A5B"/>
    <w:rsid w:val="00C25AC8"/>
    <w:rsid w:val="00C32D73"/>
    <w:rsid w:val="00C51CAF"/>
    <w:rsid w:val="00C53601"/>
    <w:rsid w:val="00C54E3D"/>
    <w:rsid w:val="00C56CA8"/>
    <w:rsid w:val="00C63431"/>
    <w:rsid w:val="00C63F7D"/>
    <w:rsid w:val="00C67F73"/>
    <w:rsid w:val="00C77284"/>
    <w:rsid w:val="00C7767E"/>
    <w:rsid w:val="00C82907"/>
    <w:rsid w:val="00C82A96"/>
    <w:rsid w:val="00C979B9"/>
    <w:rsid w:val="00CA59E1"/>
    <w:rsid w:val="00CB113A"/>
    <w:rsid w:val="00CB457D"/>
    <w:rsid w:val="00CB667B"/>
    <w:rsid w:val="00CB6738"/>
    <w:rsid w:val="00CB7421"/>
    <w:rsid w:val="00CF07D5"/>
    <w:rsid w:val="00CF6A67"/>
    <w:rsid w:val="00D139D3"/>
    <w:rsid w:val="00D22677"/>
    <w:rsid w:val="00D230DB"/>
    <w:rsid w:val="00D24C0D"/>
    <w:rsid w:val="00D25677"/>
    <w:rsid w:val="00D27DE4"/>
    <w:rsid w:val="00D40BE9"/>
    <w:rsid w:val="00D4257F"/>
    <w:rsid w:val="00D45B76"/>
    <w:rsid w:val="00D45BC8"/>
    <w:rsid w:val="00D4775C"/>
    <w:rsid w:val="00D5082E"/>
    <w:rsid w:val="00D57573"/>
    <w:rsid w:val="00D60FF7"/>
    <w:rsid w:val="00D62284"/>
    <w:rsid w:val="00D674FA"/>
    <w:rsid w:val="00D70884"/>
    <w:rsid w:val="00D72127"/>
    <w:rsid w:val="00D76A1C"/>
    <w:rsid w:val="00D8405A"/>
    <w:rsid w:val="00D91588"/>
    <w:rsid w:val="00D918BD"/>
    <w:rsid w:val="00D95BBC"/>
    <w:rsid w:val="00D96222"/>
    <w:rsid w:val="00D97379"/>
    <w:rsid w:val="00DB324E"/>
    <w:rsid w:val="00DB7BA3"/>
    <w:rsid w:val="00DC1F65"/>
    <w:rsid w:val="00DC2688"/>
    <w:rsid w:val="00DC6496"/>
    <w:rsid w:val="00DE21A0"/>
    <w:rsid w:val="00DE340B"/>
    <w:rsid w:val="00DE5A8C"/>
    <w:rsid w:val="00DF11E0"/>
    <w:rsid w:val="00DF7C4C"/>
    <w:rsid w:val="00E05087"/>
    <w:rsid w:val="00E12EAD"/>
    <w:rsid w:val="00E36978"/>
    <w:rsid w:val="00E376FD"/>
    <w:rsid w:val="00E41337"/>
    <w:rsid w:val="00E42580"/>
    <w:rsid w:val="00E47337"/>
    <w:rsid w:val="00E51C82"/>
    <w:rsid w:val="00E53C3D"/>
    <w:rsid w:val="00E552E3"/>
    <w:rsid w:val="00E66817"/>
    <w:rsid w:val="00E758EC"/>
    <w:rsid w:val="00E7619B"/>
    <w:rsid w:val="00E77F3A"/>
    <w:rsid w:val="00E80531"/>
    <w:rsid w:val="00E812CE"/>
    <w:rsid w:val="00E82C76"/>
    <w:rsid w:val="00E82DCA"/>
    <w:rsid w:val="00E8634A"/>
    <w:rsid w:val="00E97117"/>
    <w:rsid w:val="00EA06F0"/>
    <w:rsid w:val="00EA5B98"/>
    <w:rsid w:val="00EA5BB9"/>
    <w:rsid w:val="00EC1FE7"/>
    <w:rsid w:val="00EC7FC9"/>
    <w:rsid w:val="00EF3818"/>
    <w:rsid w:val="00EF3E1C"/>
    <w:rsid w:val="00F00274"/>
    <w:rsid w:val="00F015D1"/>
    <w:rsid w:val="00F108AB"/>
    <w:rsid w:val="00F2222F"/>
    <w:rsid w:val="00F27094"/>
    <w:rsid w:val="00F30483"/>
    <w:rsid w:val="00F371CB"/>
    <w:rsid w:val="00F46AFA"/>
    <w:rsid w:val="00F5083C"/>
    <w:rsid w:val="00F512DC"/>
    <w:rsid w:val="00F51A5C"/>
    <w:rsid w:val="00F76EDF"/>
    <w:rsid w:val="00F82FA3"/>
    <w:rsid w:val="00F85CE6"/>
    <w:rsid w:val="00F9234F"/>
    <w:rsid w:val="00F96A9B"/>
    <w:rsid w:val="00F9720F"/>
    <w:rsid w:val="00FB1AE1"/>
    <w:rsid w:val="00FC1354"/>
    <w:rsid w:val="00FD2E20"/>
    <w:rsid w:val="00FD5069"/>
    <w:rsid w:val="00FE7D13"/>
    <w:rsid w:val="00FF4CA2"/>
    <w:rsid w:val="00FF6A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AE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9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F6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61E7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B015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676BF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F6366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F63660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F63660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1E2802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1E280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F627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semiHidden/>
    <w:rsid w:val="00884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84895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884895"/>
  </w:style>
  <w:style w:type="character" w:customStyle="1" w:styleId="normalchar">
    <w:name w:val="normal__char"/>
    <w:basedOn w:val="DefaultParagraphFont"/>
    <w:rsid w:val="00884895"/>
  </w:style>
  <w:style w:type="paragraph" w:styleId="Header">
    <w:name w:val="header"/>
    <w:basedOn w:val="Normal"/>
    <w:link w:val="HeaderChar"/>
    <w:uiPriority w:val="99"/>
    <w:semiHidden/>
    <w:unhideWhenUsed/>
    <w:rsid w:val="00F51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2DC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E758EC"/>
    <w:pPr>
      <w:spacing w:after="200" w:line="276" w:lineRule="auto"/>
      <w:ind w:left="720"/>
      <w:contextualSpacing/>
    </w:pPr>
    <w:rPr>
      <w:rFonts w:ascii="Calibri" w:eastAsia="Calibri" w:hAnsi="Calibri" w:cs="Times"/>
      <w:sz w:val="22"/>
      <w:szCs w:val="22"/>
    </w:rPr>
  </w:style>
  <w:style w:type="character" w:customStyle="1" w:styleId="st">
    <w:name w:val="st"/>
    <w:basedOn w:val="DefaultParagraphFont"/>
    <w:rsid w:val="00733F1C"/>
  </w:style>
  <w:style w:type="paragraph" w:customStyle="1" w:styleId="Default">
    <w:name w:val="Default"/>
    <w:rsid w:val="000F2CDF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F27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F7727"/>
    <w:rPr>
      <w:color w:val="0000FF" w:themeColor="hyperlink"/>
      <w:u w:val="single"/>
    </w:rPr>
  </w:style>
  <w:style w:type="character" w:customStyle="1" w:styleId="subj-group">
    <w:name w:val="subj-group"/>
    <w:basedOn w:val="DefaultParagraphFont"/>
    <w:rsid w:val="00B03090"/>
  </w:style>
  <w:style w:type="character" w:styleId="FollowedHyperlink">
    <w:name w:val="FollowedHyperlink"/>
    <w:basedOn w:val="DefaultParagraphFont"/>
    <w:uiPriority w:val="99"/>
    <w:semiHidden/>
    <w:unhideWhenUsed/>
    <w:rsid w:val="003054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9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F6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61E7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B015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676BF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F6366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F63660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F63660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1E2802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1E280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F627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semiHidden/>
    <w:rsid w:val="00884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84895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884895"/>
  </w:style>
  <w:style w:type="character" w:customStyle="1" w:styleId="normalchar">
    <w:name w:val="normal__char"/>
    <w:basedOn w:val="DefaultParagraphFont"/>
    <w:rsid w:val="00884895"/>
  </w:style>
  <w:style w:type="paragraph" w:styleId="Header">
    <w:name w:val="header"/>
    <w:basedOn w:val="Normal"/>
    <w:link w:val="HeaderChar"/>
    <w:uiPriority w:val="99"/>
    <w:semiHidden/>
    <w:unhideWhenUsed/>
    <w:rsid w:val="00F51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2DC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E758EC"/>
    <w:pPr>
      <w:spacing w:after="200" w:line="276" w:lineRule="auto"/>
      <w:ind w:left="720"/>
      <w:contextualSpacing/>
    </w:pPr>
    <w:rPr>
      <w:rFonts w:ascii="Calibri" w:eastAsia="Calibri" w:hAnsi="Calibri" w:cs="Times"/>
      <w:sz w:val="22"/>
      <w:szCs w:val="22"/>
    </w:rPr>
  </w:style>
  <w:style w:type="character" w:customStyle="1" w:styleId="st">
    <w:name w:val="st"/>
    <w:basedOn w:val="DefaultParagraphFont"/>
    <w:rsid w:val="00733F1C"/>
  </w:style>
  <w:style w:type="paragraph" w:customStyle="1" w:styleId="Default">
    <w:name w:val="Default"/>
    <w:rsid w:val="000F2CDF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F27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F7727"/>
    <w:rPr>
      <w:color w:val="0000FF" w:themeColor="hyperlink"/>
      <w:u w:val="single"/>
    </w:rPr>
  </w:style>
  <w:style w:type="character" w:customStyle="1" w:styleId="subj-group">
    <w:name w:val="subj-group"/>
    <w:basedOn w:val="DefaultParagraphFont"/>
    <w:rsid w:val="00B03090"/>
  </w:style>
  <w:style w:type="character" w:styleId="FollowedHyperlink">
    <w:name w:val="FollowedHyperlink"/>
    <w:basedOn w:val="DefaultParagraphFont"/>
    <w:uiPriority w:val="99"/>
    <w:semiHidden/>
    <w:unhideWhenUsed/>
    <w:rsid w:val="003054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x.doi.org/10.1080/09612025.2017.134687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loomsbury.com/us/hungarian-womens-activism-in-" TargetMode="External"/><Relationship Id="rId9" Type="http://schemas.openxmlformats.org/officeDocument/2006/relationships/hyperlink" Target="http://www.hungarianstudies.org/hsr/HSR2014_volume_all.pdf" TargetMode="External"/><Relationship Id="rId10" Type="http://schemas.openxmlformats.org/officeDocument/2006/relationships/hyperlink" Target="http://ebookcentral.proquest.com/lib/mcgill/detail.action?docID=1010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1426</Words>
  <Characters>8134</Characters>
  <Application>Microsoft Macintosh Word</Application>
  <DocSecurity>0</DocSecurity>
  <Lines>67</Lines>
  <Paragraphs>19</Paragraphs>
  <ScaleCrop>false</ScaleCrop>
  <Company>McGill University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Szapor</dc:creator>
  <cp:keywords/>
  <dc:description/>
  <cp:lastModifiedBy>Judith Szapor</cp:lastModifiedBy>
  <cp:revision>2</cp:revision>
  <cp:lastPrinted>2013-12-30T16:49:00Z</cp:lastPrinted>
  <dcterms:created xsi:type="dcterms:W3CDTF">2018-10-16T21:26:00Z</dcterms:created>
  <dcterms:modified xsi:type="dcterms:W3CDTF">2018-10-16T21:26:00Z</dcterms:modified>
</cp:coreProperties>
</file>