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03" w:rsidRPr="00AC20C7" w:rsidRDefault="0024516A" w:rsidP="00AC20C7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caps/>
          <w:color w:val="C00000"/>
          <w:sz w:val="28"/>
          <w:szCs w:val="28"/>
          <w:lang w:val="fr-CA"/>
        </w:rPr>
      </w:pPr>
      <w:r w:rsidRPr="00AC20C7">
        <w:rPr>
          <w:b/>
          <w:caps/>
          <w:color w:val="C00000"/>
          <w:sz w:val="28"/>
          <w:szCs w:val="28"/>
          <w:lang w:val="fr-CA"/>
        </w:rPr>
        <w:t>année de référence : du 1</w:t>
      </w:r>
      <w:r w:rsidRPr="00AC20C7">
        <w:rPr>
          <w:b/>
          <w:caps/>
          <w:color w:val="C00000"/>
          <w:sz w:val="28"/>
          <w:szCs w:val="28"/>
          <w:vertAlign w:val="superscript"/>
          <w:lang w:val="fr-CA"/>
        </w:rPr>
        <w:t>er</w:t>
      </w:r>
      <w:r w:rsidRPr="00AC20C7">
        <w:rPr>
          <w:b/>
          <w:caps/>
          <w:color w:val="C00000"/>
          <w:sz w:val="28"/>
          <w:szCs w:val="28"/>
          <w:lang w:val="fr-CA"/>
        </w:rPr>
        <w:t> mai au 30 avril</w:t>
      </w:r>
    </w:p>
    <w:p w:rsidR="0024516A" w:rsidRPr="0024516A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fr-CA"/>
        </w:rPr>
      </w:pPr>
    </w:p>
    <w:p w:rsidR="005A79CC" w:rsidRDefault="005A79CC" w:rsidP="006A1FCC">
      <w:pPr>
        <w:jc w:val="both"/>
        <w:rPr>
          <w:lang w:val="fr-CA"/>
        </w:rPr>
      </w:pPr>
      <w:r>
        <w:rPr>
          <w:lang w:val="fr-CA"/>
        </w:rPr>
        <w:t>L’Entente visant la modification temporaire de l’horaire de travail, établie pour offrir plus de souplesse pour répondre aux besoins des départements et des employés</w:t>
      </w:r>
      <w:r w:rsidR="00AE5311">
        <w:rPr>
          <w:lang w:val="fr-CA"/>
        </w:rPr>
        <w:t>, peut s’appliquer au</w:t>
      </w:r>
      <w:r w:rsidR="0053781C">
        <w:rPr>
          <w:lang w:val="fr-CA"/>
        </w:rPr>
        <w:t>x</w:t>
      </w:r>
      <w:r w:rsidR="00AE5311">
        <w:rPr>
          <w:lang w:val="fr-CA"/>
        </w:rPr>
        <w:t xml:space="preserve"> employés </w:t>
      </w:r>
      <w:r w:rsidR="00684EE2">
        <w:rPr>
          <w:lang w:val="fr-CA"/>
        </w:rPr>
        <w:t xml:space="preserve">syndiqués </w:t>
      </w:r>
      <w:r w:rsidR="00A07205">
        <w:rPr>
          <w:lang w:val="fr-CA"/>
        </w:rPr>
        <w:t>d</w:t>
      </w:r>
      <w:r w:rsidR="00CE5B38">
        <w:rPr>
          <w:lang w:val="fr-CA"/>
        </w:rPr>
        <w:t>e la Centre des données</w:t>
      </w:r>
      <w:r w:rsidR="00332786">
        <w:rPr>
          <w:lang w:val="fr-CA"/>
        </w:rPr>
        <w:t>.</w:t>
      </w:r>
    </w:p>
    <w:p w:rsidR="005A79CC" w:rsidRDefault="005A79CC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Les conditions de cette </w:t>
      </w:r>
      <w:r>
        <w:rPr>
          <w:lang w:val="fr-CA"/>
        </w:rPr>
        <w:t>entente</w:t>
      </w:r>
      <w:r w:rsidRPr="00394A47">
        <w:rPr>
          <w:lang w:val="fr-CA"/>
        </w:rPr>
        <w:t xml:space="preserve"> sont temporaires. Elles peuvent être renouvelées avant le 30 avril de chaque année.  La</w:t>
      </w:r>
      <w:r>
        <w:rPr>
          <w:lang w:val="fr-CA"/>
        </w:rPr>
        <w:t xml:space="preserve"> période de</w:t>
      </w:r>
      <w:r w:rsidR="00F44F02">
        <w:rPr>
          <w:lang w:val="fr-CA"/>
        </w:rPr>
        <w:t xml:space="preserve"> référence de 12 mois pour une E</w:t>
      </w:r>
      <w:r>
        <w:rPr>
          <w:lang w:val="fr-CA"/>
        </w:rPr>
        <w:t>ntente</w:t>
      </w:r>
      <w:r w:rsidRPr="00394A47">
        <w:rPr>
          <w:lang w:val="fr-CA"/>
        </w:rPr>
        <w:t xml:space="preserve"> </w:t>
      </w:r>
      <w:r>
        <w:rPr>
          <w:lang w:val="fr-CA"/>
        </w:rPr>
        <w:t>visant la modification temporaire de l’</w:t>
      </w:r>
      <w:r w:rsidRPr="00394A47">
        <w:rPr>
          <w:lang w:val="fr-CA"/>
        </w:rPr>
        <w:t>horaire de travail,</w:t>
      </w:r>
      <w:r w:rsidR="00AC20C7">
        <w:rPr>
          <w:lang w:val="fr-CA"/>
        </w:rPr>
        <w:t xml:space="preserve"> </w:t>
      </w:r>
      <w:r w:rsidR="00AC20C7" w:rsidRPr="00AC20C7">
        <w:rPr>
          <w:lang w:val="fr-CA"/>
        </w:rPr>
        <w:t xml:space="preserve">d’une durée de 12 mois, </w:t>
      </w:r>
      <w:r w:rsidRPr="00394A47">
        <w:rPr>
          <w:lang w:val="fr-CA"/>
        </w:rPr>
        <w:t>s’étend du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 au 30 avril.</w:t>
      </w:r>
    </w:p>
    <w:p w:rsidR="005A79CC" w:rsidRPr="007311EE" w:rsidRDefault="005A79CC" w:rsidP="006E7E5D">
      <w:pPr>
        <w:pStyle w:val="ListParagraph"/>
        <w:jc w:val="both"/>
        <w:rPr>
          <w:lang w:val="fr-CA"/>
        </w:rPr>
      </w:pPr>
    </w:p>
    <w:p w:rsidR="005A79CC" w:rsidRDefault="0053781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Le</w:t>
      </w:r>
      <w:r w:rsidR="005A79CC" w:rsidRPr="00394A47">
        <w:rPr>
          <w:lang w:val="fr-CA"/>
        </w:rPr>
        <w:t xml:space="preserve"> directeur doit revoir chaque </w:t>
      </w:r>
      <w:r w:rsidR="005A79CC">
        <w:rPr>
          <w:lang w:val="fr-CA"/>
        </w:rPr>
        <w:t>année les conditions existantes</w:t>
      </w:r>
      <w:r w:rsidR="005A79CC" w:rsidRPr="00394A47">
        <w:rPr>
          <w:lang w:val="fr-CA"/>
        </w:rPr>
        <w:t xml:space="preserve"> qui peuvent faire l’</w:t>
      </w:r>
      <w:r w:rsidR="005A79CC">
        <w:rPr>
          <w:lang w:val="fr-CA"/>
        </w:rPr>
        <w:t>objet d’un renouvellement, de même</w:t>
      </w:r>
      <w:r w:rsidR="005A79CC" w:rsidRPr="00394A47">
        <w:rPr>
          <w:lang w:val="fr-CA"/>
        </w:rPr>
        <w:t xml:space="preserve"> que toute nouvelle demande pour une </w:t>
      </w:r>
      <w:r w:rsidR="005A79CC">
        <w:rPr>
          <w:lang w:val="fr-CA"/>
        </w:rPr>
        <w:t>Entente visant la modification temporaire de l’horaire de travail.</w:t>
      </w:r>
      <w:r w:rsidR="0076404C">
        <w:rPr>
          <w:lang w:val="fr-CA"/>
        </w:rPr>
        <w:t xml:space="preserve"> 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Une fois</w:t>
      </w:r>
      <w:r w:rsidRPr="00394A47">
        <w:rPr>
          <w:lang w:val="fr-CA"/>
        </w:rPr>
        <w:t xml:space="preserve"> </w:t>
      </w:r>
      <w:r w:rsidR="00F44F02">
        <w:rPr>
          <w:lang w:val="fr-CA"/>
        </w:rPr>
        <w:t xml:space="preserve">que </w:t>
      </w:r>
      <w:r w:rsidRPr="00394A47">
        <w:rPr>
          <w:lang w:val="fr-CA"/>
        </w:rPr>
        <w:t>la</w:t>
      </w:r>
      <w:r w:rsidR="00F44F02">
        <w:rPr>
          <w:lang w:val="fr-CA"/>
        </w:rPr>
        <w:t xml:space="preserve"> demande a </w:t>
      </w:r>
      <w:r>
        <w:rPr>
          <w:lang w:val="fr-CA"/>
        </w:rPr>
        <w:t xml:space="preserve">été </w:t>
      </w:r>
      <w:r w:rsidRPr="00394A47">
        <w:rPr>
          <w:lang w:val="fr-CA"/>
        </w:rPr>
        <w:t>étudiée et acceptée par l</w:t>
      </w:r>
      <w:r w:rsidR="00684EE2">
        <w:rPr>
          <w:lang w:val="fr-CA"/>
        </w:rPr>
        <w:t>’unité</w:t>
      </w:r>
      <w:r w:rsidRPr="00394A47">
        <w:rPr>
          <w:lang w:val="fr-CA"/>
        </w:rPr>
        <w:t>, le représentant des ressources humaines doit l’envoyer au plus tard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avril afin qu’elle soit </w:t>
      </w:r>
      <w:r w:rsidR="000F746B">
        <w:rPr>
          <w:lang w:val="fr-CA"/>
        </w:rPr>
        <w:t xml:space="preserve">revue </w:t>
      </w:r>
      <w:r w:rsidRPr="00394A47">
        <w:rPr>
          <w:lang w:val="fr-CA"/>
        </w:rPr>
        <w:t>avant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Toute modification ou prolongation d’une </w:t>
      </w:r>
      <w:r>
        <w:rPr>
          <w:lang w:val="fr-CA"/>
        </w:rPr>
        <w:t>Entente visant la modification temporaire de l’horaire de travail</w:t>
      </w:r>
      <w:r w:rsidRPr="00394A47">
        <w:rPr>
          <w:lang w:val="fr-CA"/>
        </w:rPr>
        <w:t xml:space="preserve"> doit être </w:t>
      </w:r>
      <w:r w:rsidR="000F746B">
        <w:rPr>
          <w:lang w:val="fr-CA"/>
        </w:rPr>
        <w:t>revue</w:t>
      </w:r>
      <w:r w:rsidR="0076404C">
        <w:rPr>
          <w:lang w:val="fr-CA"/>
        </w:rPr>
        <w:t xml:space="preserve"> </w:t>
      </w:r>
      <w:r w:rsidRPr="00394A47">
        <w:rPr>
          <w:lang w:val="fr-CA"/>
        </w:rPr>
        <w:t>par le</w:t>
      </w:r>
      <w:r w:rsidR="00AC20C7">
        <w:rPr>
          <w:lang w:val="fr-CA"/>
        </w:rPr>
        <w:t xml:space="preserve"> directeur</w:t>
      </w:r>
      <w:r>
        <w:rPr>
          <w:lang w:val="fr-CA"/>
        </w:rPr>
        <w:t xml:space="preserve"> et </w:t>
      </w:r>
      <w:r w:rsidR="00AC20C7">
        <w:rPr>
          <w:lang w:val="fr-CA"/>
        </w:rPr>
        <w:t>une</w:t>
      </w:r>
      <w:r w:rsidRPr="00394A47">
        <w:rPr>
          <w:lang w:val="fr-CA"/>
        </w:rPr>
        <w:t xml:space="preserve"> nouvelle </w:t>
      </w:r>
      <w:r>
        <w:rPr>
          <w:lang w:val="fr-CA"/>
        </w:rPr>
        <w:t>lettre d’entente doit être complété</w:t>
      </w:r>
      <w:r w:rsidRPr="00394A47">
        <w:rPr>
          <w:lang w:val="fr-CA"/>
        </w:rPr>
        <w:t>e et signée.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Pr="00CA62B4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Si l’Entente visant la modification temporaire de l’horaire de travail</w:t>
      </w:r>
      <w:r w:rsidRPr="00394A47">
        <w:rPr>
          <w:lang w:val="fr-CA"/>
        </w:rPr>
        <w:t xml:space="preserve"> est un prélude à l’abolition d’un</w:t>
      </w:r>
      <w:r>
        <w:rPr>
          <w:lang w:val="fr-CA"/>
        </w:rPr>
        <w:t xml:space="preserve"> poste, </w:t>
      </w:r>
      <w:r w:rsidR="008F338E">
        <w:rPr>
          <w:lang w:val="fr-CA"/>
        </w:rPr>
        <w:t xml:space="preserve">les dispositions relatives à la sécurité d’emploi de </w:t>
      </w:r>
      <w:r w:rsidR="00342B58">
        <w:rPr>
          <w:lang w:val="fr-CA"/>
        </w:rPr>
        <w:t>la</w:t>
      </w:r>
      <w:r w:rsidR="00106A3E">
        <w:rPr>
          <w:lang w:val="fr-CA"/>
        </w:rPr>
        <w:t xml:space="preserve"> convention collective</w:t>
      </w:r>
      <w:r w:rsidR="008F338E">
        <w:rPr>
          <w:lang w:val="fr-CA"/>
        </w:rPr>
        <w:t xml:space="preserve"> applicable</w:t>
      </w:r>
      <w:r w:rsidR="00106A3E">
        <w:rPr>
          <w:lang w:val="fr-CA"/>
        </w:rPr>
        <w:t xml:space="preserve"> </w:t>
      </w:r>
      <w:r w:rsidR="00342B58">
        <w:rPr>
          <w:lang w:val="fr-CA"/>
        </w:rPr>
        <w:t xml:space="preserve"> </w:t>
      </w:r>
      <w:r w:rsidRPr="00394A47">
        <w:rPr>
          <w:lang w:val="fr-CA"/>
        </w:rPr>
        <w:t xml:space="preserve"> </w:t>
      </w:r>
      <w:r w:rsidR="008F338E">
        <w:rPr>
          <w:lang w:val="fr-CA"/>
        </w:rPr>
        <w:t xml:space="preserve">doivent </w:t>
      </w:r>
      <w:r w:rsidRPr="00394A47">
        <w:rPr>
          <w:lang w:val="fr-CA"/>
        </w:rPr>
        <w:t xml:space="preserve">être </w:t>
      </w:r>
      <w:r w:rsidR="00342B58" w:rsidRPr="00394A47">
        <w:rPr>
          <w:lang w:val="fr-CA"/>
        </w:rPr>
        <w:t>respectée</w:t>
      </w:r>
      <w:r w:rsidR="008F338E">
        <w:rPr>
          <w:lang w:val="fr-CA"/>
        </w:rPr>
        <w:t>s</w:t>
      </w:r>
      <w:r w:rsidRPr="00394A47">
        <w:rPr>
          <w:lang w:val="fr-CA"/>
        </w:rPr>
        <w:t xml:space="preserve">. Dans l’éventualité où l’employé dont le poste est aboli est affecté à un </w:t>
      </w:r>
      <w:r w:rsidRPr="00CA62B4">
        <w:rPr>
          <w:lang w:val="fr-CA"/>
        </w:rPr>
        <w:t>nouveau poste, l’horaire de travail relatif à ce nouveau poste s’applique.</w:t>
      </w:r>
    </w:p>
    <w:p w:rsidR="00AC20C7" w:rsidRPr="00CA62B4" w:rsidRDefault="00AC20C7" w:rsidP="0024516A">
      <w:pPr>
        <w:autoSpaceDE w:val="0"/>
        <w:autoSpaceDN w:val="0"/>
        <w:adjustRightInd w:val="0"/>
        <w:jc w:val="both"/>
        <w:rPr>
          <w:lang w:val="fr-CA"/>
        </w:rPr>
      </w:pPr>
    </w:p>
    <w:p w:rsidR="0024516A" w:rsidRPr="0024516A" w:rsidRDefault="003C738D" w:rsidP="0024516A">
      <w:pPr>
        <w:autoSpaceDE w:val="0"/>
        <w:autoSpaceDN w:val="0"/>
        <w:adjustRightInd w:val="0"/>
        <w:jc w:val="both"/>
        <w:rPr>
          <w:b/>
          <w:lang w:val="fr-CA"/>
        </w:rPr>
        <w:sectPr w:rsidR="0024516A" w:rsidRPr="0024516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lang w:val="fr-CA"/>
        </w:rPr>
        <w:t>Une copie de la demande doit être envoyée à Sarah Coté Pilon au</w:t>
      </w:r>
      <w:r>
        <w:rPr>
          <w:rFonts w:cs="Arial"/>
          <w:lang w:val="fr-CA"/>
        </w:rPr>
        <w:t xml:space="preserve"> </w:t>
      </w:r>
      <w:hyperlink r:id="rId10" w:history="1">
        <w:r>
          <w:rPr>
            <w:rStyle w:val="Hyperlink"/>
            <w:rFonts w:cs="Arial"/>
            <w:lang w:val="fr-CA"/>
          </w:rPr>
          <w:t>s.pilon@ues800.org</w:t>
        </w:r>
      </w:hyperlink>
      <w:r>
        <w:rPr>
          <w:lang w:val="fr-CA"/>
        </w:rPr>
        <w:t>. Ne pas envoyer de copie aux RH Centrale.</w:t>
      </w:r>
      <w:bookmarkStart w:id="0" w:name="_GoBack"/>
      <w:bookmarkEnd w:id="0"/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E443B2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E443B2" w:rsidRDefault="00332786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>
              <w:rPr>
                <w:b/>
                <w:caps/>
                <w:color w:val="000000"/>
                <w:lang w:val="fr-CA"/>
              </w:rPr>
              <w:lastRenderedPageBreak/>
              <w:t>C</w:t>
            </w:r>
            <w:r w:rsidR="0024516A" w:rsidRPr="00E443B2">
              <w:rPr>
                <w:b/>
                <w:caps/>
                <w:color w:val="000000"/>
                <w:lang w:val="fr-CA"/>
              </w:rPr>
              <w:t xml:space="preserve">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 annuel établi au prorata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Les crédits des heures supplémentaires ne seront accumulés, le cas échéant, que pour les heures travaillées en plus des heures normales de travail pour la classification du poste.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53781C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Les augmentations de salaire normales </w:t>
            </w:r>
            <w:r w:rsidR="0053781C">
              <w:rPr>
                <w:color w:val="000000"/>
                <w:lang w:val="fr-CA"/>
              </w:rPr>
              <w:t>s’appliquent</w:t>
            </w:r>
            <w:r w:rsidRP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Aucun changement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12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13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14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personnels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15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mobiles (</w:t>
            </w:r>
            <w:r w:rsidRPr="00E443B2">
              <w:rPr>
                <w:i/>
                <w:color w:val="000000"/>
                <w:lang w:val="fr-CA"/>
              </w:rPr>
              <w:t>le cas échéant</w:t>
            </w:r>
            <w:r w:rsidRPr="00E443B2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16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  <w:vAlign w:val="center"/>
          </w:tcPr>
          <w:p w:rsidR="0024516A" w:rsidRPr="00E443B2" w:rsidRDefault="0091328C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L’employé a</w:t>
            </w:r>
            <w:r w:rsidR="0024516A" w:rsidRPr="00E443B2">
              <w:rPr>
                <w:color w:val="000000"/>
                <w:lang w:val="fr-CA"/>
              </w:rPr>
              <w:t xml:space="preserve"> droit à des jours fériés calculés au prorata (pourcentage de l’horaire à plein temps)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17</w:t>
            </w:r>
          </w:p>
        </w:tc>
        <w:tc>
          <w:tcPr>
            <w:tcW w:w="4230" w:type="dxa"/>
            <w:vAlign w:val="center"/>
          </w:tcPr>
          <w:p w:rsidR="0024516A" w:rsidRPr="00E443B2" w:rsidRDefault="00831999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color w:val="000000"/>
                <w:lang w:val="fr-CA"/>
              </w:rPr>
              <w:t>Possibilités de transfert/</w:t>
            </w:r>
            <w:r w:rsidR="0024516A" w:rsidRPr="00E443B2">
              <w:rPr>
                <w:color w:val="000000"/>
                <w:lang w:val="fr-CA"/>
              </w:rPr>
              <w:t>d’avancement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Aucun changement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18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de travail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Si l’employé est muté à un nouveau poste, </w:t>
            </w:r>
            <w:r w:rsidR="00C66221">
              <w:rPr>
                <w:color w:val="000000"/>
                <w:lang w:val="fr-CA"/>
              </w:rPr>
              <w:t xml:space="preserve">une fois en poste </w:t>
            </w:r>
            <w:r w:rsidRPr="00E443B2">
              <w:rPr>
                <w:color w:val="000000"/>
                <w:lang w:val="fr-CA"/>
              </w:rPr>
              <w:t>l'horaire de travail relatif à ce nouveau poste s’applique.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19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3C738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20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Placement</w:t>
            </w:r>
            <w:r w:rsidR="00831999">
              <w:rPr>
                <w:color w:val="000000"/>
                <w:lang w:val="fr-CA"/>
              </w:rPr>
              <w:t>/</w:t>
            </w:r>
            <w:r w:rsidRPr="00E443B2">
              <w:rPr>
                <w:color w:val="000000"/>
                <w:lang w:val="fr-CA"/>
              </w:rPr>
              <w:t>Transition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Si le poste de l’employé est aboli au cours de la période de l’entente, l’horaire de travail demeurera en vigueur jusqu’à ce que l’employé soit affecté à un nouveau poste.</w:t>
            </w:r>
          </w:p>
        </w:tc>
      </w:tr>
    </w:tbl>
    <w:p w:rsidR="00C07CB7" w:rsidRDefault="00C07CB7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Default="00236CE8" w:rsidP="00360676">
      <w:pPr>
        <w:autoSpaceDE w:val="0"/>
        <w:autoSpaceDN w:val="0"/>
        <w:adjustRightInd w:val="0"/>
        <w:jc w:val="both"/>
        <w:rPr>
          <w:b/>
          <w:color w:val="C00000"/>
          <w:sz w:val="21"/>
          <w:szCs w:val="21"/>
          <w:lang w:val="fr-CA"/>
        </w:rPr>
      </w:pPr>
      <w:r>
        <w:rPr>
          <w:rFonts w:cs="Arial"/>
          <w:color w:val="000000"/>
          <w:sz w:val="21"/>
          <w:szCs w:val="21"/>
          <w:lang w:val="fr-CA"/>
        </w:rPr>
        <w:lastRenderedPageBreak/>
        <w:t xml:space="preserve">Cette lettre </w:t>
      </w:r>
      <w:r w:rsidR="00C66221">
        <w:rPr>
          <w:rFonts w:cs="Arial"/>
          <w:color w:val="000000"/>
          <w:sz w:val="21"/>
          <w:szCs w:val="21"/>
          <w:lang w:val="fr-CA"/>
        </w:rPr>
        <w:t>vise à</w:t>
      </w:r>
      <w:r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rFonts w:cs="Arial"/>
          <w:color w:val="000000"/>
          <w:sz w:val="21"/>
          <w:szCs w:val="21"/>
          <w:lang w:val="fr-CA"/>
        </w:rPr>
        <w:t>pour une entente de</w:t>
      </w:r>
      <w:r w:rsidR="007A6749">
        <w:rPr>
          <w:rFonts w:cs="Arial"/>
          <w:color w:val="000000"/>
          <w:sz w:val="21"/>
          <w:szCs w:val="21"/>
          <w:lang w:val="fr-CA"/>
        </w:rPr>
        <w:t xml:space="preserve"> </w:t>
      </w:r>
      <w:r w:rsidR="007A6749">
        <w:rPr>
          <w:lang w:val="fr-CA"/>
        </w:rPr>
        <w:t>modification temporaire de l’</w:t>
      </w:r>
      <w:r w:rsidR="007A6749" w:rsidRPr="00394A47">
        <w:rPr>
          <w:lang w:val="fr-CA"/>
        </w:rPr>
        <w:t>horaire de travail</w:t>
      </w:r>
      <w:r w:rsidR="00F76B2E">
        <w:rPr>
          <w:rFonts w:cs="Arial"/>
          <w:color w:val="000000"/>
          <w:sz w:val="21"/>
          <w:szCs w:val="21"/>
          <w:lang w:val="fr-CA"/>
        </w:rPr>
        <w:t>.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236CE8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236CE8">
        <w:rPr>
          <w:b/>
          <w:color w:val="C00000"/>
          <w:sz w:val="21"/>
          <w:szCs w:val="21"/>
          <w:lang w:val="fr-CA"/>
        </w:rPr>
        <w:t> mai de chaque année.</w:t>
      </w:r>
    </w:p>
    <w:p w:rsidR="00672810" w:rsidRDefault="00672810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Nom de l’employé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 w:rsidR="0025690D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bookmarkStart w:id="1" w:name="Text1"/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bookmarkEnd w:id="1"/>
    </w:p>
    <w:p w:rsidR="00FC74A9" w:rsidRDefault="00FC74A9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>
        <w:rPr>
          <w:rFonts w:ascii="Calibri" w:hAnsi="Calibri"/>
          <w:b/>
          <w:color w:val="000000"/>
          <w:sz w:val="21"/>
          <w:szCs w:val="21"/>
          <w:lang w:val="fr-CA"/>
        </w:rPr>
        <w:t>Facult</w:t>
      </w: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é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="00623841" w:rsidRPr="00623841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="00623841" w:rsidRPr="00623841">
        <w:rPr>
          <w:rFonts w:ascii="Calibri" w:hAnsi="Calibri" w:cs="Arial"/>
          <w:color w:val="000000"/>
          <w:sz w:val="21"/>
          <w:szCs w:val="21"/>
          <w:lang w:val="fr-CA"/>
        </w:rPr>
        <w:tab/>
      </w:r>
      <w:r>
        <w:rPr>
          <w:rFonts w:ascii="Calibri" w:hAnsi="Calibri"/>
          <w:b/>
          <w:color w:val="000000"/>
          <w:sz w:val="21"/>
          <w:szCs w:val="21"/>
          <w:lang w:val="fr-CA"/>
        </w:rPr>
        <w:t>Numéro de poste Banner</w:t>
      </w: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</w:p>
    <w:p w:rsidR="005A6B85" w:rsidRPr="006068BD" w:rsidRDefault="005A6B85" w:rsidP="005A6B85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CA5D9F" w:rsidRPr="00831999" w:rsidRDefault="00360676" w:rsidP="00FA6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1"/>
          <w:szCs w:val="21"/>
          <w:lang w:val="fr-CA"/>
        </w:rPr>
      </w:pPr>
      <w:r w:rsidRPr="00831999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831999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831999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 </w:t>
      </w:r>
      <w:r w:rsidR="00672810">
        <w:rPr>
          <w:rFonts w:cs="Arial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672810" w:rsidRPr="00672810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672810">
        <w:rPr>
          <w:rFonts w:cs="Arial"/>
          <w:color w:val="000000"/>
          <w:sz w:val="21"/>
          <w:szCs w:val="21"/>
        </w:rPr>
      </w:r>
      <w:r w:rsidR="00672810">
        <w:rPr>
          <w:rFonts w:cs="Arial"/>
          <w:color w:val="000000"/>
          <w:sz w:val="21"/>
          <w:szCs w:val="21"/>
        </w:rPr>
        <w:fldChar w:fldCharType="separate"/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color w:val="000000"/>
          <w:sz w:val="21"/>
          <w:szCs w:val="21"/>
        </w:rPr>
        <w:fldChar w:fldCharType="end"/>
      </w:r>
      <w:bookmarkEnd w:id="2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indiquer la date de remplacement le cas échéant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831999">
        <w:rPr>
          <w:sz w:val="21"/>
          <w:szCs w:val="21"/>
          <w:lang w:val="fr-CA"/>
        </w:rPr>
        <w:t xml:space="preserve">les heures de travail applicables à votre poste actuel seront </w:t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831999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3C738D">
        <w:rPr>
          <w:vanish/>
          <w:color w:val="000000"/>
          <w:sz w:val="21"/>
          <w:szCs w:val="21"/>
          <w:lang w:val="fr-CA"/>
        </w:rPr>
      </w:r>
      <w:r w:rsidR="003C738D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3C738D">
        <w:rPr>
          <w:rFonts w:cs="Arial"/>
          <w:color w:val="000000"/>
          <w:sz w:val="21"/>
          <w:szCs w:val="21"/>
        </w:rPr>
      </w:r>
      <w:r w:rsidR="003C738D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3"/>
      <w:r w:rsidR="006068BD" w:rsidRPr="00831999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3C738D">
        <w:rPr>
          <w:rFonts w:cs="Arial"/>
          <w:color w:val="000000"/>
          <w:sz w:val="21"/>
          <w:szCs w:val="21"/>
        </w:rPr>
      </w:r>
      <w:r w:rsidR="003C738D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4"/>
      <w:r w:rsidR="006068BD" w:rsidRPr="00831999">
        <w:rPr>
          <w:rFonts w:cs="Arial"/>
          <w:color w:val="000000"/>
          <w:sz w:val="21"/>
          <w:szCs w:val="21"/>
          <w:lang w:val="fr-CA"/>
        </w:rPr>
        <w:t>diminué</w:t>
      </w:r>
      <w:r w:rsidR="00C66221">
        <w:rPr>
          <w:rFonts w:cs="Arial"/>
          <w:color w:val="000000"/>
          <w:sz w:val="21"/>
          <w:szCs w:val="21"/>
          <w:lang w:val="fr-CA"/>
        </w:rPr>
        <w:t>s de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5" w:name="Text8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5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C66221">
        <w:rPr>
          <w:rFonts w:cs="Arial"/>
          <w:color w:val="000000"/>
          <w:sz w:val="21"/>
          <w:szCs w:val="21"/>
          <w:lang w:val="fr-CA"/>
        </w:rPr>
        <w:t>à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6" w:name="Text9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6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831999">
        <w:rPr>
          <w:sz w:val="21"/>
          <w:szCs w:val="21"/>
          <w:lang w:val="fr-CA"/>
        </w:rPr>
        <w:t>par semaine conformément à l'horaire de travail suivant :</w:t>
      </w: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360676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569" w:type="dxa"/>
            <w:vAlign w:val="center"/>
          </w:tcPr>
          <w:p w:rsidR="0053533A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6068BD" w:rsidRPr="00BD78F6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472" w:type="dxa"/>
            <w:vAlign w:val="center"/>
          </w:tcPr>
          <w:p w:rsidR="0053533A" w:rsidRPr="00BD78F6" w:rsidRDefault="00C66221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  <w:tc>
          <w:tcPr>
            <w:tcW w:w="1336" w:type="dxa"/>
            <w:vAlign w:val="center"/>
          </w:tcPr>
          <w:p w:rsidR="0053533A" w:rsidRPr="00BD78F6" w:rsidRDefault="00360676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618" w:type="dxa"/>
            <w:vAlign w:val="center"/>
          </w:tcPr>
          <w:p w:rsidR="006068BD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53533A" w:rsidRPr="00BD78F6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511" w:type="dxa"/>
            <w:vAlign w:val="center"/>
          </w:tcPr>
          <w:p w:rsidR="0053533A" w:rsidRPr="00BD78F6" w:rsidRDefault="00C66221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3C738D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lundi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3C738D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jeudi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3C738D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mardi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3C738D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vendredi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3C738D" w:rsidP="0083199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831999">
              <w:rPr>
                <w:sz w:val="21"/>
                <w:szCs w:val="21"/>
              </w:rPr>
              <w:t>mercredi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3C738D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samedi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AC25B7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AC25B7" w:rsidRDefault="00AC25B7" w:rsidP="00AC25B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C25B7" w:rsidRDefault="003C738D" w:rsidP="00AC25B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304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AC25B7">
              <w:rPr>
                <w:sz w:val="21"/>
                <w:szCs w:val="21"/>
              </w:rPr>
              <w:t>dimanche</w:t>
            </w:r>
            <w:proofErr w:type="spellEnd"/>
          </w:p>
        </w:tc>
        <w:tc>
          <w:tcPr>
            <w:tcW w:w="1618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CA5D9F" w:rsidRPr="00BD78F6" w:rsidRDefault="00CA5D9F" w:rsidP="00CA5D9F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  <w:szCs w:val="21"/>
        </w:rPr>
      </w:pPr>
    </w:p>
    <w:p w:rsidR="00FC74A9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bookmarkStart w:id="7" w:name="Text11"/>
      <w:bookmarkStart w:id="8" w:name="Text12"/>
      <w:r w:rsidRPr="00332786">
        <w:rPr>
          <w:color w:val="000000"/>
          <w:sz w:val="21"/>
          <w:szCs w:val="21"/>
          <w:lang w:val="fr-CA"/>
        </w:rPr>
        <w:t xml:space="preserve">Les crédits des heures supplémentaires ne seront accumulés, le cas échéant, que pour les heures travaillées </w:t>
      </w:r>
      <w:proofErr w:type="gramStart"/>
      <w:r w:rsidRPr="00332786">
        <w:rPr>
          <w:color w:val="000000"/>
          <w:sz w:val="21"/>
          <w:szCs w:val="21"/>
          <w:lang w:val="fr-CA"/>
        </w:rPr>
        <w:t xml:space="preserve">en </w:t>
      </w:r>
      <w:r w:rsidR="008A3B2C">
        <w:rPr>
          <w:color w:val="000000"/>
          <w:sz w:val="21"/>
          <w:szCs w:val="21"/>
          <w:lang w:val="fr-CA"/>
        </w:rPr>
        <w:t xml:space="preserve"> dehors</w:t>
      </w:r>
      <w:proofErr w:type="gramEnd"/>
      <w:r w:rsidR="008A3B2C">
        <w:rPr>
          <w:color w:val="000000"/>
          <w:sz w:val="21"/>
          <w:szCs w:val="21"/>
          <w:lang w:val="fr-CA"/>
        </w:rPr>
        <w:t xml:space="preserve"> de la journée régulière de travail ou de la semaine régulière de travail de l’employé tel que défini dans </w:t>
      </w:r>
      <w:r w:rsidR="00850D19" w:rsidRPr="00332786">
        <w:rPr>
          <w:color w:val="000000"/>
          <w:sz w:val="21"/>
          <w:szCs w:val="21"/>
          <w:lang w:val="fr-CA"/>
        </w:rPr>
        <w:t>la convention collective.</w:t>
      </w:r>
      <w:bookmarkEnd w:id="7"/>
      <w:bookmarkEnd w:id="8"/>
    </w:p>
    <w:p w:rsidR="00FC74A9" w:rsidRDefault="00FC74A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CA5D9F" w:rsidRPr="00332786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  <w:r w:rsidRPr="00332786">
        <w:rPr>
          <w:color w:val="000000"/>
          <w:sz w:val="21"/>
          <w:szCs w:val="21"/>
          <w:lang w:val="fr-CA"/>
        </w:rPr>
        <w:t>Toutes les heures rémunérées seront calculées au prorata, notamment : les maladies imprévues; les congés personnels;</w:t>
      </w:r>
      <w:r w:rsidRPr="00850D19">
        <w:rPr>
          <w:color w:val="000000"/>
          <w:sz w:val="21"/>
          <w:szCs w:val="21"/>
          <w:lang w:val="fr-CA"/>
        </w:rPr>
        <w:t xml:space="preserve"> les vacances; les congés mobiles (</w:t>
      </w:r>
      <w:r w:rsidRPr="00850D19">
        <w:rPr>
          <w:i/>
          <w:color w:val="000000"/>
          <w:sz w:val="21"/>
          <w:szCs w:val="21"/>
          <w:lang w:val="fr-CA"/>
        </w:rPr>
        <w:t>le cas échéant</w:t>
      </w:r>
      <w:r w:rsidRPr="00E31D52">
        <w:rPr>
          <w:color w:val="000000"/>
          <w:sz w:val="21"/>
          <w:szCs w:val="21"/>
          <w:lang w:val="fr-CA"/>
        </w:rPr>
        <w:t>); les neuf vendredis d'été</w:t>
      </w:r>
      <w:r w:rsidR="00850D19" w:rsidRPr="00E31D52">
        <w:rPr>
          <w:color w:val="000000"/>
          <w:sz w:val="21"/>
          <w:szCs w:val="21"/>
          <w:lang w:val="fr-CA"/>
        </w:rPr>
        <w:t>.</w:t>
      </w:r>
    </w:p>
    <w:p w:rsidR="00332786" w:rsidRDefault="00332786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 xml:space="preserve">Les avantages sociaux, qui sont une composante du salaire, seront fondés sur votre salaire réduit. Ils comprennent : l’assurance-vie; l’invalidité de longue durée; l’invalidité de courte durée; la CSST; les </w:t>
      </w:r>
      <w:r w:rsidR="00C66221" w:rsidRPr="00721542">
        <w:rPr>
          <w:color w:val="000000"/>
          <w:sz w:val="21"/>
          <w:szCs w:val="21"/>
          <w:lang w:val="fr-CA"/>
        </w:rPr>
        <w:t xml:space="preserve">régimes de retraite et </w:t>
      </w:r>
      <w:r w:rsidRPr="00721542">
        <w:rPr>
          <w:color w:val="000000"/>
          <w:sz w:val="21"/>
          <w:szCs w:val="21"/>
          <w:lang w:val="fr-CA"/>
        </w:rPr>
        <w:t>les congés de maternité.</w:t>
      </w:r>
    </w:p>
    <w:p w:rsidR="0032164E" w:rsidRPr="00360676" w:rsidRDefault="0032164E" w:rsidP="00721542">
      <w:pPr>
        <w:pStyle w:val="ListParagraph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temps).</w:t>
      </w:r>
    </w:p>
    <w:p w:rsidR="004B4ECF" w:rsidRPr="004B4ECF" w:rsidRDefault="004B4ECF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>Si votre poste est aboli au cours de la période de cette entente, votre horaire de travail demeurera en vigueur jusqu’à ce que vous soyez affecté à un nouveau poste.</w:t>
      </w:r>
    </w:p>
    <w:p w:rsidR="006324ED" w:rsidRPr="00360676" w:rsidRDefault="006324E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 xml:space="preserve">Si, en raison de circonstances exceptionnelles, une des parties souhaite modifier les conditions de cette entente, </w:t>
      </w:r>
      <w:r w:rsidRPr="00721542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721542">
        <w:rPr>
          <w:color w:val="C00000"/>
          <w:sz w:val="21"/>
          <w:szCs w:val="21"/>
          <w:lang w:val="fr-CA"/>
        </w:rPr>
        <w:t xml:space="preserve"> </w:t>
      </w:r>
      <w:r w:rsidRPr="00721542">
        <w:rPr>
          <w:color w:val="000000"/>
          <w:sz w:val="21"/>
          <w:szCs w:val="21"/>
          <w:lang w:val="fr-CA"/>
        </w:rPr>
        <w:t>est requis et doit être examiné par le</w:t>
      </w:r>
      <w:r w:rsidR="00721542">
        <w:rPr>
          <w:color w:val="000000"/>
          <w:sz w:val="21"/>
          <w:szCs w:val="21"/>
          <w:lang w:val="fr-CA"/>
        </w:rPr>
        <w:t xml:space="preserve"> Directeur</w:t>
      </w:r>
      <w:r w:rsidRPr="00721542">
        <w:rPr>
          <w:color w:val="000000"/>
          <w:sz w:val="21"/>
          <w:szCs w:val="21"/>
          <w:lang w:val="fr-CA"/>
        </w:rPr>
        <w:t>.</w:t>
      </w:r>
    </w:p>
    <w:p w:rsidR="0053533A" w:rsidRPr="00360676" w:rsidRDefault="0053533A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BD78F6" w:rsidRPr="00E458CE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E458CE">
        <w:rPr>
          <w:b/>
          <w:sz w:val="21"/>
          <w:szCs w:val="21"/>
          <w:lang w:val="fr-CA"/>
        </w:rPr>
        <w:t>Signature de l’employé</w:t>
      </w:r>
      <w:r w:rsidR="00BC0228" w:rsidRPr="00E458CE">
        <w:rPr>
          <w:b/>
          <w:sz w:val="21"/>
          <w:szCs w:val="21"/>
          <w:lang w:val="fr-CA"/>
        </w:rPr>
        <w:t>:</w:t>
      </w:r>
      <w:r w:rsidR="002B5CB7" w:rsidRPr="00E458CE">
        <w:rPr>
          <w:b/>
          <w:sz w:val="21"/>
          <w:szCs w:val="21"/>
          <w:lang w:val="fr-CA"/>
        </w:rPr>
        <w:t xml:space="preserve"> </w:t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sz w:val="21"/>
          <w:szCs w:val="21"/>
          <w:lang w:val="fr-CA"/>
        </w:rPr>
        <w:t>__________________________________</w:t>
      </w:r>
      <w:r w:rsidR="00BD78F6" w:rsidRPr="00E458CE">
        <w:rPr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>Date</w:t>
      </w:r>
      <w:r w:rsidR="005D1231" w:rsidRPr="00E458CE">
        <w:rPr>
          <w:sz w:val="21"/>
          <w:szCs w:val="21"/>
          <w:lang w:val="fr-CA"/>
        </w:rPr>
        <w:t xml:space="preserve">: </w:t>
      </w:r>
      <w:r w:rsidR="00BD78F6" w:rsidRPr="00E458CE">
        <w:rPr>
          <w:sz w:val="21"/>
          <w:szCs w:val="21"/>
          <w:lang w:val="fr-CA"/>
        </w:rPr>
        <w:t>______________</w:t>
      </w:r>
      <w:r w:rsidR="003E4F21" w:rsidRPr="00E458CE">
        <w:rPr>
          <w:sz w:val="21"/>
          <w:szCs w:val="21"/>
          <w:lang w:val="fr-CA"/>
        </w:rPr>
        <w:t>_</w:t>
      </w:r>
    </w:p>
    <w:p w:rsidR="002B5CB7" w:rsidRP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360676">
        <w:rPr>
          <w:b/>
          <w:color w:val="C00000"/>
          <w:sz w:val="21"/>
          <w:szCs w:val="21"/>
          <w:lang w:val="fr-CA"/>
        </w:rPr>
        <w:t xml:space="preserve">Je comprends et j’accepte </w:t>
      </w:r>
      <w:r>
        <w:rPr>
          <w:b/>
          <w:color w:val="C00000"/>
          <w:sz w:val="21"/>
          <w:szCs w:val="21"/>
          <w:lang w:val="fr-CA"/>
        </w:rPr>
        <w:t>l’entente pour un horaire de travail temporaire</w:t>
      </w:r>
      <w:r w:rsidRPr="00360676">
        <w:rPr>
          <w:b/>
          <w:color w:val="C00000"/>
          <w:sz w:val="21"/>
          <w:szCs w:val="21"/>
          <w:lang w:val="fr-CA"/>
        </w:rPr>
        <w:t xml:space="preserve"> ci-dessus.</w:t>
      </w:r>
    </w:p>
    <w:p w:rsidR="00B4365A" w:rsidRDefault="00B4365A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5D123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 xml:space="preserve">Signature </w:t>
      </w:r>
      <w:r w:rsidR="005D1231" w:rsidRPr="005D1231">
        <w:rPr>
          <w:b/>
          <w:sz w:val="21"/>
          <w:szCs w:val="21"/>
          <w:lang w:val="fr-CA"/>
        </w:rPr>
        <w:t xml:space="preserve">du </w:t>
      </w:r>
      <w:r w:rsidR="005D1231">
        <w:rPr>
          <w:b/>
          <w:sz w:val="21"/>
          <w:szCs w:val="21"/>
          <w:lang w:val="fr-CA"/>
        </w:rPr>
        <w:t>conseiller</w:t>
      </w:r>
      <w:r w:rsidR="005D1231" w:rsidRPr="005D1231">
        <w:rPr>
          <w:b/>
          <w:sz w:val="21"/>
          <w:szCs w:val="21"/>
          <w:lang w:val="fr-CA"/>
        </w:rPr>
        <w:t xml:space="preserve"> en RH</w:t>
      </w:r>
      <w:r w:rsidRPr="005D1231">
        <w:rPr>
          <w:b/>
          <w:sz w:val="21"/>
          <w:szCs w:val="21"/>
          <w:lang w:val="fr-CA"/>
        </w:rPr>
        <w:t>/</w:t>
      </w:r>
    </w:p>
    <w:p w:rsidR="00BD78F6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>Représentant</w:t>
      </w:r>
      <w:r w:rsidR="00BC0228" w:rsidRPr="005D1231">
        <w:rPr>
          <w:b/>
          <w:sz w:val="21"/>
          <w:szCs w:val="21"/>
          <w:lang w:val="fr-CA"/>
        </w:rPr>
        <w:t>:</w:t>
      </w:r>
      <w:r w:rsidR="00BC0228" w:rsidRPr="005D1231">
        <w:rPr>
          <w:b/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ab/>
      </w:r>
      <w:r w:rsidRP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BD78F6" w:rsidRPr="005D1231">
        <w:rPr>
          <w:sz w:val="21"/>
          <w:szCs w:val="21"/>
          <w:lang w:val="fr-CA"/>
        </w:rPr>
        <w:t>__________________________________</w:t>
      </w:r>
      <w:r w:rsidR="00BD78F6" w:rsidRPr="005D1231">
        <w:rPr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>Date</w:t>
      </w:r>
      <w:r w:rsidRPr="005D1231">
        <w:rPr>
          <w:sz w:val="21"/>
          <w:szCs w:val="21"/>
          <w:lang w:val="fr-CA"/>
        </w:rPr>
        <w:t>: _</w:t>
      </w:r>
      <w:r w:rsidR="00BD78F6" w:rsidRPr="005D1231">
        <w:rPr>
          <w:sz w:val="21"/>
          <w:szCs w:val="21"/>
          <w:lang w:val="fr-CA"/>
        </w:rPr>
        <w:t>_____________</w:t>
      </w:r>
      <w:r w:rsidR="003E4F21" w:rsidRPr="005D1231">
        <w:rPr>
          <w:sz w:val="21"/>
          <w:szCs w:val="21"/>
          <w:lang w:val="fr-CA"/>
        </w:rPr>
        <w:t>_</w:t>
      </w:r>
    </w:p>
    <w:p w:rsidR="00B4365A" w:rsidRDefault="00B4365A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721542" w:rsidRDefault="00721542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2B5CB7" w:rsidRPr="00332786" w:rsidRDefault="00B27A32" w:rsidP="007215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lang w:val="fr-CA"/>
        </w:rPr>
      </w:pPr>
      <w:r w:rsidRPr="00721542">
        <w:rPr>
          <w:b/>
          <w:sz w:val="21"/>
          <w:szCs w:val="21"/>
          <w:lang w:val="fr-CA"/>
        </w:rPr>
        <w:t xml:space="preserve">Signature du </w:t>
      </w:r>
      <w:r w:rsidR="00721542">
        <w:rPr>
          <w:b/>
          <w:sz w:val="21"/>
          <w:szCs w:val="21"/>
          <w:lang w:val="fr-CA"/>
        </w:rPr>
        <w:t>D</w:t>
      </w:r>
      <w:r w:rsidRPr="00721542">
        <w:rPr>
          <w:b/>
          <w:sz w:val="21"/>
          <w:szCs w:val="21"/>
          <w:lang w:val="fr-CA"/>
        </w:rPr>
        <w:t>irecteur</w:t>
      </w:r>
      <w:r w:rsidR="00721542" w:rsidRPr="00721542">
        <w:rPr>
          <w:b/>
          <w:sz w:val="21"/>
          <w:szCs w:val="21"/>
          <w:lang w:val="fr-CA"/>
        </w:rPr>
        <w:tab/>
      </w:r>
      <w:r w:rsidRPr="00721542">
        <w:rPr>
          <w:b/>
          <w:sz w:val="21"/>
          <w:szCs w:val="21"/>
          <w:lang w:val="fr-CA"/>
        </w:rPr>
        <w:tab/>
      </w:r>
      <w:r w:rsidRPr="00721542">
        <w:rPr>
          <w:b/>
          <w:sz w:val="21"/>
          <w:szCs w:val="21"/>
          <w:lang w:val="fr-CA"/>
        </w:rPr>
        <w:tab/>
        <w:t>__________________________________ Date : _______________</w:t>
      </w:r>
    </w:p>
    <w:sectPr w:rsidR="002B5CB7" w:rsidRPr="00332786" w:rsidSect="004B4ECF">
      <w:headerReference w:type="default" r:id="rId11"/>
      <w:pgSz w:w="12240" w:h="15840" w:code="1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F3" w:rsidRDefault="00B23EF3" w:rsidP="0050087C">
      <w:pPr>
        <w:spacing w:after="0" w:line="240" w:lineRule="auto"/>
      </w:pPr>
      <w:r>
        <w:separator/>
      </w:r>
    </w:p>
  </w:endnote>
  <w:endnote w:type="continuationSeparator" w:id="0">
    <w:p w:rsidR="00B23EF3" w:rsidRDefault="00B23EF3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A8" w:rsidRPr="00E564A8" w:rsidRDefault="00E564A8" w:rsidP="00E564A8">
    <w:pPr>
      <w:spacing w:after="345" w:line="240" w:lineRule="auto"/>
      <w:jc w:val="right"/>
      <w:rPr>
        <w:rFonts w:eastAsia="Times New Roman" w:cs="Arial"/>
        <w:b/>
        <w:caps/>
        <w:color w:val="222222"/>
        <w:sz w:val="16"/>
        <w:szCs w:val="16"/>
        <w:lang w:val="en" w:eastAsia="en-CA"/>
      </w:rPr>
    </w:pPr>
    <w:r w:rsidRPr="00E564A8">
      <w:rPr>
        <w:b/>
        <w:caps/>
        <w:sz w:val="16"/>
        <w:szCs w:val="16"/>
        <w:lang w:val="en-US"/>
      </w:rPr>
      <w:t>RÉVIS</w:t>
    </w:r>
    <w:r w:rsidR="00AC20C7">
      <w:rPr>
        <w:b/>
        <w:caps/>
        <w:sz w:val="16"/>
        <w:szCs w:val="16"/>
        <w:lang w:val="en-US"/>
      </w:rPr>
      <w:t>É</w:t>
    </w:r>
    <w:r w:rsidRPr="00E564A8">
      <w:rPr>
        <w:b/>
        <w:caps/>
        <w:sz w:val="16"/>
        <w:szCs w:val="16"/>
        <w:lang w:val="en-US"/>
      </w:rPr>
      <w:t xml:space="preserve"> EN </w:t>
    </w:r>
    <w:r w:rsidR="00AC20C7">
      <w:rPr>
        <w:b/>
        <w:caps/>
        <w:sz w:val="16"/>
        <w:szCs w:val="16"/>
        <w:lang w:val="en-US"/>
      </w:rPr>
      <w:t>MARS</w:t>
    </w:r>
    <w:r w:rsidR="00672810">
      <w:rPr>
        <w:rFonts w:eastAsia="Times New Roman" w:cs="Arial"/>
        <w:b/>
        <w:caps/>
        <w:color w:val="222222"/>
        <w:sz w:val="16"/>
        <w:szCs w:val="16"/>
        <w:lang w:val="en" w:eastAsia="en-CA"/>
      </w:rPr>
      <w:t xml:space="preserve"> 201</w:t>
    </w:r>
    <w:r w:rsidR="00332786">
      <w:rPr>
        <w:rFonts w:eastAsia="Times New Roman" w:cs="Arial"/>
        <w:b/>
        <w:caps/>
        <w:color w:val="222222"/>
        <w:sz w:val="16"/>
        <w:szCs w:val="16"/>
        <w:lang w:val="en" w:eastAsia="en-C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F3" w:rsidRDefault="00B23EF3" w:rsidP="0050087C">
      <w:pPr>
        <w:spacing w:after="0" w:line="240" w:lineRule="auto"/>
      </w:pPr>
      <w:r>
        <w:separator/>
      </w:r>
    </w:p>
  </w:footnote>
  <w:footnote w:type="continuationSeparator" w:id="0">
    <w:p w:rsidR="00B23EF3" w:rsidRDefault="00B23EF3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A" w:rsidRPr="0024516A" w:rsidRDefault="00831999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4384" behindDoc="1" locked="0" layoutInCell="1" allowOverlap="1" wp14:anchorId="5E2F5BD4" wp14:editId="59E2B160">
          <wp:simplePos x="0" y="0"/>
          <wp:positionH relativeFrom="column">
            <wp:posOffset>-600075</wp:posOffset>
          </wp:positionH>
          <wp:positionV relativeFrom="paragraph">
            <wp:posOffset>-271780</wp:posOffset>
          </wp:positionV>
          <wp:extent cx="1562100" cy="585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</w:t>
    </w:r>
    <w:r w:rsidR="0024516A">
      <w:rPr>
        <w:b/>
        <w:sz w:val="28"/>
        <w:szCs w:val="28"/>
        <w:lang w:val="fr-CA"/>
      </w:rPr>
      <w:t>humaines</w:t>
    </w:r>
    <w:r w:rsidR="0024516A" w:rsidRPr="0024516A">
      <w:rPr>
        <w:b/>
        <w:sz w:val="28"/>
        <w:szCs w:val="28"/>
        <w:lang w:val="fr-CA"/>
      </w:rPr>
      <w:t xml:space="preserve"> – Rémunération </w:t>
    </w:r>
    <w:r w:rsidR="005A79CC">
      <w:rPr>
        <w:b/>
        <w:sz w:val="28"/>
        <w:szCs w:val="28"/>
        <w:lang w:val="fr-CA"/>
      </w:rPr>
      <w:t>globale</w:t>
    </w:r>
  </w:p>
  <w:p w:rsidR="0024516A" w:rsidRPr="0024516A" w:rsidRDefault="00831999" w:rsidP="00831999">
    <w:pPr>
      <w:pStyle w:val="Head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ab/>
    </w:r>
    <w:r w:rsidR="0024516A" w:rsidRPr="0024516A">
      <w:rPr>
        <w:b/>
        <w:sz w:val="28"/>
        <w:szCs w:val="28"/>
        <w:lang w:val="fr-CA"/>
      </w:rPr>
      <w:t xml:space="preserve">Procédures et </w:t>
    </w:r>
    <w:r w:rsidR="005A79CC">
      <w:rPr>
        <w:b/>
        <w:sz w:val="28"/>
        <w:szCs w:val="28"/>
        <w:lang w:val="fr-CA"/>
      </w:rPr>
      <w:t>directives</w:t>
    </w:r>
  </w:p>
  <w:p w:rsidR="0024516A" w:rsidRPr="0024516A" w:rsidRDefault="00236CE8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000000"/>
        <w:sz w:val="28"/>
        <w:szCs w:val="28"/>
        <w:lang w:val="fr-CA"/>
      </w:rPr>
    </w:pPr>
    <w:r>
      <w:rPr>
        <w:b/>
        <w:color w:val="000000"/>
        <w:sz w:val="28"/>
        <w:szCs w:val="28"/>
        <w:lang w:val="fr-CA"/>
      </w:rPr>
      <w:t xml:space="preserve">Entente </w:t>
    </w:r>
    <w:r w:rsidR="005A79CC" w:rsidRPr="005A79CC">
      <w:rPr>
        <w:b/>
        <w:sz w:val="28"/>
        <w:szCs w:val="28"/>
        <w:lang w:val="fr-CA"/>
      </w:rPr>
      <w:t>visant la modification temporaire de l’horaire de travail</w:t>
    </w:r>
  </w:p>
  <w:p w:rsidR="00AC20C7" w:rsidRDefault="0024516A" w:rsidP="00AC20C7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proofErr w:type="gramStart"/>
    <w:r w:rsidRPr="00332786">
      <w:rPr>
        <w:b/>
        <w:color w:val="C00000"/>
        <w:sz w:val="24"/>
        <w:szCs w:val="24"/>
        <w:lang w:val="fr-CA"/>
      </w:rPr>
      <w:t>pour</w:t>
    </w:r>
    <w:proofErr w:type="gramEnd"/>
    <w:r w:rsidRPr="00332786">
      <w:rPr>
        <w:b/>
        <w:color w:val="C00000"/>
        <w:sz w:val="24"/>
        <w:szCs w:val="24"/>
        <w:lang w:val="fr-CA"/>
      </w:rPr>
      <w:t xml:space="preserve"> les membr</w:t>
    </w:r>
    <w:r w:rsidR="00BE021F" w:rsidRPr="00332786">
      <w:rPr>
        <w:b/>
        <w:color w:val="C00000"/>
        <w:sz w:val="24"/>
        <w:szCs w:val="24"/>
        <w:lang w:val="fr-CA"/>
      </w:rPr>
      <w:t>es de l’unité de négociation des Employés de Service, Local 800, F.T.Q.</w:t>
    </w:r>
  </w:p>
  <w:p w:rsidR="0024516A" w:rsidRPr="00332786" w:rsidRDefault="00734DA4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>
      <w:rPr>
        <w:b/>
        <w:color w:val="C00000"/>
        <w:sz w:val="24"/>
        <w:szCs w:val="24"/>
        <w:lang w:val="fr-CA"/>
      </w:rPr>
      <w:t xml:space="preserve"> </w:t>
    </w:r>
    <w:proofErr w:type="gramStart"/>
    <w:r w:rsidR="00C54074" w:rsidRPr="00C54074">
      <w:rPr>
        <w:b/>
        <w:color w:val="C00000"/>
        <w:sz w:val="24"/>
        <w:szCs w:val="24"/>
        <w:lang w:val="fr-CA"/>
      </w:rPr>
      <w:t>de</w:t>
    </w:r>
    <w:proofErr w:type="gramEnd"/>
    <w:r w:rsidR="00C54074" w:rsidRPr="00C54074">
      <w:rPr>
        <w:b/>
        <w:color w:val="C00000"/>
        <w:sz w:val="24"/>
        <w:szCs w:val="24"/>
        <w:lang w:val="fr-CA"/>
      </w:rPr>
      <w:t xml:space="preserve"> la Centre des données</w:t>
    </w:r>
    <w:r w:rsidR="00B52C74">
      <w:rPr>
        <w:b/>
        <w:color w:val="C00000"/>
        <w:sz w:val="24"/>
        <w:szCs w:val="24"/>
        <w:lang w:val="fr-CA"/>
      </w:rPr>
      <w:t>)</w:t>
    </w:r>
  </w:p>
  <w:p w:rsidR="0024516A" w:rsidRPr="0024516A" w:rsidRDefault="0024516A" w:rsidP="0024516A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E458CE" w:rsidRDefault="00B4065E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1" locked="0" layoutInCell="1" allowOverlap="1" wp14:anchorId="59F17268" wp14:editId="1EBEE5E9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</w:t>
    </w:r>
    <w:r w:rsidR="00831999" w:rsidRPr="00E458CE">
      <w:rPr>
        <w:b/>
        <w:sz w:val="28"/>
        <w:szCs w:val="28"/>
        <w:lang w:val="fr-CA"/>
      </w:rPr>
      <w:t xml:space="preserve">Rémunération </w:t>
    </w:r>
    <w:r w:rsidR="00C66221">
      <w:rPr>
        <w:b/>
        <w:sz w:val="28"/>
        <w:szCs w:val="28"/>
        <w:lang w:val="fr-CA"/>
      </w:rPr>
      <w:t>globale</w:t>
    </w:r>
  </w:p>
  <w:p w:rsidR="00B4065E" w:rsidRPr="00C66221" w:rsidRDefault="00C66221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>Entente visant la modification temporaire de l’horaire de travail</w:t>
    </w:r>
  </w:p>
  <w:p w:rsidR="00721542" w:rsidRDefault="00332786" w:rsidP="0072154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proofErr w:type="gramStart"/>
    <w:r w:rsidR="00721542" w:rsidRPr="00332786">
      <w:rPr>
        <w:b/>
        <w:color w:val="C00000"/>
        <w:sz w:val="24"/>
        <w:szCs w:val="24"/>
        <w:lang w:val="fr-CA"/>
      </w:rPr>
      <w:t>pour</w:t>
    </w:r>
    <w:proofErr w:type="gramEnd"/>
    <w:r w:rsidR="00721542" w:rsidRPr="00332786">
      <w:rPr>
        <w:b/>
        <w:color w:val="C00000"/>
        <w:sz w:val="24"/>
        <w:szCs w:val="24"/>
        <w:lang w:val="fr-CA"/>
      </w:rPr>
      <w:t xml:space="preserve"> les membres de l’unité de négociation des Employés de Service, Local 800, F.T.Q.</w:t>
    </w:r>
  </w:p>
  <w:p w:rsidR="00332786" w:rsidRPr="00332786" w:rsidRDefault="00721542" w:rsidP="0072154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>
      <w:rPr>
        <w:b/>
        <w:color w:val="C00000"/>
        <w:sz w:val="24"/>
        <w:szCs w:val="24"/>
        <w:lang w:val="fr-CA"/>
      </w:rPr>
      <w:t xml:space="preserve"> </w:t>
    </w:r>
    <w:proofErr w:type="gramStart"/>
    <w:r w:rsidR="00C54074" w:rsidRPr="003E22B7">
      <w:rPr>
        <w:b/>
        <w:color w:val="C00000"/>
        <w:sz w:val="24"/>
        <w:szCs w:val="24"/>
        <w:lang w:val="fr-CA"/>
      </w:rPr>
      <w:t>de</w:t>
    </w:r>
    <w:proofErr w:type="gramEnd"/>
    <w:r w:rsidR="00C54074" w:rsidRPr="003E22B7">
      <w:rPr>
        <w:b/>
        <w:color w:val="C00000"/>
        <w:sz w:val="24"/>
        <w:szCs w:val="24"/>
        <w:lang w:val="fr-CA"/>
      </w:rPr>
      <w:t xml:space="preserve"> la </w:t>
    </w:r>
    <w:r w:rsidR="00C54074">
      <w:rPr>
        <w:b/>
        <w:color w:val="C00000"/>
        <w:sz w:val="24"/>
        <w:szCs w:val="24"/>
        <w:lang w:val="fr-CA"/>
      </w:rPr>
      <w:t>Centre des données</w:t>
    </w:r>
    <w:r w:rsidR="00B52C74">
      <w:rPr>
        <w:b/>
        <w:color w:val="C00000"/>
        <w:sz w:val="24"/>
        <w:szCs w:val="24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0DAE3D96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553C6"/>
    <w:multiLevelType w:val="hybridMultilevel"/>
    <w:tmpl w:val="38323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5683"/>
    <w:multiLevelType w:val="hybridMultilevel"/>
    <w:tmpl w:val="36105DFC"/>
    <w:lvl w:ilvl="0" w:tplc="48044F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48FA"/>
    <w:multiLevelType w:val="hybridMultilevel"/>
    <w:tmpl w:val="A72E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3283E"/>
    <w:rsid w:val="00032F8D"/>
    <w:rsid w:val="00075BFB"/>
    <w:rsid w:val="000E39EE"/>
    <w:rsid w:val="000F746B"/>
    <w:rsid w:val="00106A3E"/>
    <w:rsid w:val="00120C85"/>
    <w:rsid w:val="001A24B3"/>
    <w:rsid w:val="001F4282"/>
    <w:rsid w:val="00224567"/>
    <w:rsid w:val="00236CE8"/>
    <w:rsid w:val="0024516A"/>
    <w:rsid w:val="0025690D"/>
    <w:rsid w:val="002B1FE5"/>
    <w:rsid w:val="002B5CB7"/>
    <w:rsid w:val="002F71BF"/>
    <w:rsid w:val="0032164E"/>
    <w:rsid w:val="0032712C"/>
    <w:rsid w:val="003304EE"/>
    <w:rsid w:val="00332786"/>
    <w:rsid w:val="00342B58"/>
    <w:rsid w:val="00360676"/>
    <w:rsid w:val="0036607D"/>
    <w:rsid w:val="003B5846"/>
    <w:rsid w:val="003C738D"/>
    <w:rsid w:val="003D37F0"/>
    <w:rsid w:val="003E4F21"/>
    <w:rsid w:val="003E523F"/>
    <w:rsid w:val="00435DB2"/>
    <w:rsid w:val="00494212"/>
    <w:rsid w:val="00496374"/>
    <w:rsid w:val="004A0103"/>
    <w:rsid w:val="004B4ECF"/>
    <w:rsid w:val="0050087C"/>
    <w:rsid w:val="00501E91"/>
    <w:rsid w:val="00521293"/>
    <w:rsid w:val="005325F0"/>
    <w:rsid w:val="0053533A"/>
    <w:rsid w:val="0053781C"/>
    <w:rsid w:val="005A6B85"/>
    <w:rsid w:val="005A79CC"/>
    <w:rsid w:val="005D1231"/>
    <w:rsid w:val="005F1048"/>
    <w:rsid w:val="006068BD"/>
    <w:rsid w:val="00623841"/>
    <w:rsid w:val="006324ED"/>
    <w:rsid w:val="00672810"/>
    <w:rsid w:val="00684EE2"/>
    <w:rsid w:val="006A1FCC"/>
    <w:rsid w:val="006A229E"/>
    <w:rsid w:val="006A49E7"/>
    <w:rsid w:val="006C0B8A"/>
    <w:rsid w:val="006C5F9B"/>
    <w:rsid w:val="006E1388"/>
    <w:rsid w:val="006E4E06"/>
    <w:rsid w:val="006E714D"/>
    <w:rsid w:val="006E7E5D"/>
    <w:rsid w:val="007012B7"/>
    <w:rsid w:val="0071544E"/>
    <w:rsid w:val="00721542"/>
    <w:rsid w:val="00734DA4"/>
    <w:rsid w:val="00740D4E"/>
    <w:rsid w:val="0076404C"/>
    <w:rsid w:val="007709CF"/>
    <w:rsid w:val="00783373"/>
    <w:rsid w:val="007A6749"/>
    <w:rsid w:val="007B5A4B"/>
    <w:rsid w:val="00802BA1"/>
    <w:rsid w:val="00831999"/>
    <w:rsid w:val="00832E02"/>
    <w:rsid w:val="0083743F"/>
    <w:rsid w:val="00846195"/>
    <w:rsid w:val="00846635"/>
    <w:rsid w:val="00850D19"/>
    <w:rsid w:val="008A1B20"/>
    <w:rsid w:val="008A3B2C"/>
    <w:rsid w:val="008C0756"/>
    <w:rsid w:val="008F338E"/>
    <w:rsid w:val="00903DDB"/>
    <w:rsid w:val="0091328C"/>
    <w:rsid w:val="0091449E"/>
    <w:rsid w:val="00994426"/>
    <w:rsid w:val="00A07205"/>
    <w:rsid w:val="00A31178"/>
    <w:rsid w:val="00A410B1"/>
    <w:rsid w:val="00A81493"/>
    <w:rsid w:val="00A9013D"/>
    <w:rsid w:val="00AC20C7"/>
    <w:rsid w:val="00AC25B7"/>
    <w:rsid w:val="00AE5311"/>
    <w:rsid w:val="00B23EF3"/>
    <w:rsid w:val="00B27A32"/>
    <w:rsid w:val="00B4065E"/>
    <w:rsid w:val="00B4365A"/>
    <w:rsid w:val="00B52C74"/>
    <w:rsid w:val="00B95BF9"/>
    <w:rsid w:val="00BA18E2"/>
    <w:rsid w:val="00BC0228"/>
    <w:rsid w:val="00BD3779"/>
    <w:rsid w:val="00BD78F6"/>
    <w:rsid w:val="00BE021F"/>
    <w:rsid w:val="00C00CFD"/>
    <w:rsid w:val="00C07CB7"/>
    <w:rsid w:val="00C4132E"/>
    <w:rsid w:val="00C44DB5"/>
    <w:rsid w:val="00C5080C"/>
    <w:rsid w:val="00C54074"/>
    <w:rsid w:val="00C575B3"/>
    <w:rsid w:val="00C66221"/>
    <w:rsid w:val="00C77598"/>
    <w:rsid w:val="00CA5D9F"/>
    <w:rsid w:val="00CA62B4"/>
    <w:rsid w:val="00CC5487"/>
    <w:rsid w:val="00CE5B38"/>
    <w:rsid w:val="00D26162"/>
    <w:rsid w:val="00D363B5"/>
    <w:rsid w:val="00D45490"/>
    <w:rsid w:val="00D64375"/>
    <w:rsid w:val="00D84FDD"/>
    <w:rsid w:val="00D909C5"/>
    <w:rsid w:val="00D92CCE"/>
    <w:rsid w:val="00D953D4"/>
    <w:rsid w:val="00DC27BD"/>
    <w:rsid w:val="00E27E29"/>
    <w:rsid w:val="00E31D52"/>
    <w:rsid w:val="00E42D9D"/>
    <w:rsid w:val="00E443B2"/>
    <w:rsid w:val="00E458CE"/>
    <w:rsid w:val="00E564A8"/>
    <w:rsid w:val="00E7120B"/>
    <w:rsid w:val="00E91EEA"/>
    <w:rsid w:val="00EB1EAC"/>
    <w:rsid w:val="00ED0D19"/>
    <w:rsid w:val="00F36C22"/>
    <w:rsid w:val="00F44F02"/>
    <w:rsid w:val="00F613AD"/>
    <w:rsid w:val="00F76B2E"/>
    <w:rsid w:val="00FA64B5"/>
    <w:rsid w:val="00FC321F"/>
    <w:rsid w:val="00FC3690"/>
    <w:rsid w:val="00FC523E"/>
    <w:rsid w:val="00FC5B92"/>
    <w:rsid w:val="00FC74A9"/>
    <w:rsid w:val="00FE462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A636C9-1ACD-46DA-975A-81C746B4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08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.pilon@ues800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3F9A-0D44-4E13-A7F7-017F6C2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</dc:creator>
  <cp:lastModifiedBy>Daniel Gelinas, Mr.</cp:lastModifiedBy>
  <cp:revision>8</cp:revision>
  <cp:lastPrinted>2017-01-11T16:55:00Z</cp:lastPrinted>
  <dcterms:created xsi:type="dcterms:W3CDTF">2017-02-22T20:33:00Z</dcterms:created>
  <dcterms:modified xsi:type="dcterms:W3CDTF">2017-03-30T15:45:00Z</dcterms:modified>
</cp:coreProperties>
</file>