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3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B4065E" w:rsidRPr="00644C00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  <w:color w:val="000000"/>
        </w:rPr>
      </w:pPr>
      <w:r w:rsidRPr="00644C00">
        <w:rPr>
          <w:rFonts w:cs="Arial"/>
          <w:b/>
          <w:i/>
          <w:color w:val="000000"/>
        </w:rPr>
        <w:t xml:space="preserve">This Temporary Work Arrangement </w:t>
      </w:r>
      <w:proofErr w:type="gramStart"/>
      <w:r w:rsidRPr="00644C00">
        <w:rPr>
          <w:rFonts w:cs="Arial"/>
          <w:b/>
          <w:i/>
          <w:color w:val="000000"/>
        </w:rPr>
        <w:t>is offered</w:t>
      </w:r>
      <w:proofErr w:type="gramEnd"/>
      <w:r w:rsidRPr="00644C00">
        <w:rPr>
          <w:rFonts w:cs="Arial"/>
          <w:b/>
          <w:i/>
          <w:color w:val="000000"/>
        </w:rPr>
        <w:t xml:space="preserve"> on trial basis as per the letter of agreement on Work-Life Balance of the Collective Agreement ending May 31, 2019</w:t>
      </w:r>
      <w:r w:rsidR="008B4DE1">
        <w:rPr>
          <w:rFonts w:cs="Arial"/>
          <w:b/>
          <w:i/>
          <w:color w:val="000000"/>
        </w:rPr>
        <w:t>.</w:t>
      </w:r>
    </w:p>
    <w:p w:rsidR="00091D53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4A0103" w:rsidRPr="004A0103" w:rsidRDefault="004A0103" w:rsidP="004A0103">
      <w:pPr>
        <w:autoSpaceDE w:val="0"/>
        <w:autoSpaceDN w:val="0"/>
        <w:adjustRightInd w:val="0"/>
        <w:spacing w:after="0"/>
        <w:jc w:val="center"/>
        <w:rPr>
          <w:rFonts w:cs="Arial"/>
          <w:b/>
          <w:caps/>
          <w:color w:val="C00000"/>
          <w:sz w:val="24"/>
          <w:szCs w:val="24"/>
        </w:rPr>
      </w:pPr>
      <w:r w:rsidRPr="004A0103">
        <w:rPr>
          <w:rFonts w:cs="Arial"/>
          <w:b/>
          <w:caps/>
          <w:color w:val="C00000"/>
          <w:sz w:val="24"/>
          <w:szCs w:val="24"/>
        </w:rPr>
        <w:t>Reference Year: May 1 – April 30</w:t>
      </w:r>
    </w:p>
    <w:p w:rsidR="004A0103" w:rsidRDefault="004A010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FC09A3" w:rsidRDefault="00916303" w:rsidP="00FC0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  <w:r w:rsidRPr="00520F50">
        <w:rPr>
          <w:rFonts w:cs="Arial"/>
          <w:color w:val="000000"/>
          <w:sz w:val="21"/>
        </w:rPr>
        <w:t>Work-Life Balance T</w:t>
      </w:r>
      <w:r w:rsidR="005527CE" w:rsidRPr="00520F50">
        <w:rPr>
          <w:rFonts w:cs="Arial"/>
          <w:color w:val="000000"/>
          <w:sz w:val="21"/>
        </w:rPr>
        <w:t>emporary Work Arrangements</w:t>
      </w:r>
      <w:r w:rsidR="005527CE">
        <w:rPr>
          <w:rFonts w:cs="Arial"/>
          <w:color w:val="000000"/>
          <w:sz w:val="21"/>
        </w:rPr>
        <w:t xml:space="preserve"> (</w:t>
      </w:r>
      <w:r>
        <w:rPr>
          <w:rFonts w:cs="Arial"/>
          <w:color w:val="000000"/>
          <w:sz w:val="21"/>
        </w:rPr>
        <w:t>WLTA</w:t>
      </w:r>
      <w:r w:rsidR="005527CE">
        <w:rPr>
          <w:rFonts w:cs="Arial"/>
          <w:color w:val="000000"/>
          <w:sz w:val="21"/>
        </w:rPr>
        <w:t>)</w:t>
      </w:r>
      <w:r w:rsidR="006929D3">
        <w:rPr>
          <w:rFonts w:cs="Arial"/>
          <w:color w:val="000000"/>
          <w:sz w:val="21"/>
        </w:rPr>
        <w:t xml:space="preserve">, which </w:t>
      </w:r>
      <w:proofErr w:type="gramStart"/>
      <w:r w:rsidR="005527CE" w:rsidRPr="00947E50">
        <w:rPr>
          <w:rFonts w:cs="Arial"/>
          <w:color w:val="000000"/>
          <w:sz w:val="21"/>
        </w:rPr>
        <w:t>are intended</w:t>
      </w:r>
      <w:proofErr w:type="gramEnd"/>
      <w:r w:rsidR="005527CE" w:rsidRPr="00947E50">
        <w:rPr>
          <w:rFonts w:cs="Arial"/>
          <w:color w:val="000000"/>
          <w:sz w:val="21"/>
        </w:rPr>
        <w:t xml:space="preserve"> to offer flexibility to meet departmental and employee needs, may be granted to </w:t>
      </w:r>
      <w:r w:rsidR="003F32EF">
        <w:rPr>
          <w:rFonts w:cs="Arial"/>
          <w:color w:val="000000"/>
          <w:sz w:val="21"/>
        </w:rPr>
        <w:t xml:space="preserve">employees belonging to the </w:t>
      </w:r>
      <w:r w:rsidR="00E7617A" w:rsidRPr="00E7617A">
        <w:rPr>
          <w:rFonts w:cs="Arial"/>
          <w:color w:val="000000"/>
          <w:sz w:val="21"/>
        </w:rPr>
        <w:t xml:space="preserve">SEU bargaining unit for the </w:t>
      </w:r>
      <w:r w:rsidR="00530132">
        <w:rPr>
          <w:rFonts w:cs="Arial"/>
          <w:color w:val="000000"/>
          <w:sz w:val="21"/>
        </w:rPr>
        <w:t>Trades</w:t>
      </w:r>
      <w:r w:rsidR="00E7617A" w:rsidRPr="00E7617A">
        <w:rPr>
          <w:rFonts w:cs="Arial"/>
          <w:color w:val="000000"/>
          <w:sz w:val="21"/>
        </w:rPr>
        <w:t xml:space="preserve"> </w:t>
      </w:r>
      <w:r w:rsidR="000B4BD5">
        <w:rPr>
          <w:rFonts w:cs="Arial"/>
          <w:color w:val="000000"/>
          <w:sz w:val="21"/>
        </w:rPr>
        <w:t xml:space="preserve">&amp; Powerhouse </w:t>
      </w:r>
      <w:r w:rsidR="00E7617A" w:rsidRPr="00E7617A">
        <w:rPr>
          <w:rFonts w:cs="Arial"/>
          <w:color w:val="000000"/>
          <w:sz w:val="21"/>
        </w:rPr>
        <w:t xml:space="preserve">group at the </w:t>
      </w:r>
      <w:r w:rsidR="000B4BD5">
        <w:rPr>
          <w:rFonts w:cs="Arial"/>
          <w:color w:val="000000"/>
          <w:sz w:val="21"/>
        </w:rPr>
        <w:t>MacDonald</w:t>
      </w:r>
      <w:r w:rsidR="00E7617A" w:rsidRPr="00E7617A">
        <w:rPr>
          <w:rFonts w:cs="Arial"/>
          <w:color w:val="000000"/>
          <w:sz w:val="21"/>
        </w:rPr>
        <w:t xml:space="preserve"> campus</w:t>
      </w:r>
      <w:r w:rsidR="00E7617A">
        <w:rPr>
          <w:rFonts w:cs="Arial"/>
          <w:color w:val="000000"/>
          <w:sz w:val="21"/>
        </w:rPr>
        <w:t>.</w:t>
      </w:r>
    </w:p>
    <w:p w:rsidR="00FC09A3" w:rsidRDefault="00FC09A3" w:rsidP="00FC0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</w:p>
    <w:p w:rsidR="005527CE" w:rsidRDefault="005527CE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C09A3">
        <w:rPr>
          <w:rFonts w:cs="Arial"/>
          <w:color w:val="000000"/>
          <w:sz w:val="21"/>
        </w:rPr>
        <w:t>These arrangements are temporary in nature</w:t>
      </w:r>
      <w:r w:rsidR="003F32EF">
        <w:rPr>
          <w:rFonts w:cs="Arial"/>
          <w:color w:val="000000"/>
          <w:sz w:val="21"/>
        </w:rPr>
        <w:t xml:space="preserve"> and </w:t>
      </w:r>
      <w:proofErr w:type="gramStart"/>
      <w:r w:rsidR="003F32EF">
        <w:rPr>
          <w:rFonts w:cs="Arial"/>
          <w:color w:val="000000"/>
          <w:sz w:val="21"/>
        </w:rPr>
        <w:t>are intended</w:t>
      </w:r>
      <w:proofErr w:type="gramEnd"/>
      <w:r w:rsidR="003F32EF">
        <w:rPr>
          <w:rFonts w:cs="Arial"/>
          <w:color w:val="000000"/>
          <w:sz w:val="21"/>
        </w:rPr>
        <w:t xml:space="preserve"> to assist employees in meeting their </w:t>
      </w:r>
      <w:r w:rsidR="00F707A0">
        <w:rPr>
          <w:rFonts w:cs="Arial"/>
          <w:color w:val="000000"/>
          <w:sz w:val="21"/>
        </w:rPr>
        <w:t xml:space="preserve">immediate </w:t>
      </w:r>
      <w:r w:rsidR="003F32EF">
        <w:rPr>
          <w:rFonts w:cs="Arial"/>
          <w:color w:val="000000"/>
          <w:sz w:val="21"/>
        </w:rPr>
        <w:t>family obligations</w:t>
      </w:r>
      <w:r w:rsidRPr="00FC09A3">
        <w:rPr>
          <w:rFonts w:cs="Arial"/>
          <w:color w:val="000000"/>
          <w:sz w:val="21"/>
        </w:rPr>
        <w:t xml:space="preserve">. They </w:t>
      </w:r>
      <w:proofErr w:type="gramStart"/>
      <w:r w:rsidRPr="00FC09A3">
        <w:rPr>
          <w:rFonts w:cs="Arial"/>
          <w:color w:val="000000"/>
          <w:sz w:val="21"/>
        </w:rPr>
        <w:t>can be renewed</w:t>
      </w:r>
      <w:proofErr w:type="gramEnd"/>
      <w:r w:rsidRPr="00FC09A3">
        <w:rPr>
          <w:rFonts w:cs="Arial"/>
          <w:color w:val="000000"/>
          <w:sz w:val="21"/>
        </w:rPr>
        <w:t xml:space="preserve"> by April 30 each year. The </w:t>
      </w:r>
      <w:r w:rsidRPr="00FC09A3">
        <w:rPr>
          <w:rFonts w:cs="Arial"/>
          <w:color w:val="000000"/>
        </w:rPr>
        <w:t xml:space="preserve">reference period for </w:t>
      </w:r>
      <w:r w:rsidR="00753F35">
        <w:rPr>
          <w:rFonts w:cs="Arial"/>
          <w:color w:val="000000"/>
        </w:rPr>
        <w:t xml:space="preserve">a Work-Life Balance </w:t>
      </w:r>
      <w:r w:rsidRPr="00FC09A3">
        <w:rPr>
          <w:rFonts w:cs="Arial"/>
          <w:color w:val="000000"/>
        </w:rPr>
        <w:t xml:space="preserve">Temporary Work Arrangement </w:t>
      </w:r>
      <w:r w:rsidR="006929D3">
        <w:rPr>
          <w:rFonts w:cs="Arial"/>
          <w:color w:val="000000"/>
        </w:rPr>
        <w:t>is of</w:t>
      </w:r>
      <w:r w:rsidRPr="00FC09A3">
        <w:rPr>
          <w:rFonts w:cs="Arial"/>
          <w:color w:val="000000"/>
        </w:rPr>
        <w:t xml:space="preserve"> twelve (12) months' duration</w:t>
      </w:r>
      <w:r w:rsidR="006929D3">
        <w:rPr>
          <w:rFonts w:cs="Arial"/>
          <w:color w:val="000000"/>
        </w:rPr>
        <w:t xml:space="preserve">, </w:t>
      </w:r>
      <w:r w:rsidRPr="00FC09A3">
        <w:rPr>
          <w:rFonts w:cs="Arial"/>
          <w:color w:val="000000"/>
        </w:rPr>
        <w:t>May 1 to April 30</w:t>
      </w:r>
      <w:r w:rsidR="00853C16" w:rsidRPr="00FC09A3">
        <w:rPr>
          <w:rFonts w:cs="Arial"/>
          <w:color w:val="000000"/>
        </w:rPr>
        <w:t>.</w:t>
      </w:r>
      <w:r w:rsidRPr="00FC09A3">
        <w:rPr>
          <w:rFonts w:cs="Arial"/>
          <w:color w:val="000000"/>
        </w:rPr>
        <w:t xml:space="preserve"> </w:t>
      </w:r>
    </w:p>
    <w:p w:rsidR="00916303" w:rsidRDefault="00916303" w:rsidP="00916303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916303" w:rsidRDefault="00916303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employee may request a reduction of up to a maximum of three hours and quarter (3.75), resulting in a work schedule of at least thirty-five (35) hours spread over five (5) days.  Distribution of the working hours </w:t>
      </w:r>
      <w:proofErr w:type="gramStart"/>
      <w:r>
        <w:rPr>
          <w:rFonts w:cs="Arial"/>
          <w:color w:val="000000"/>
        </w:rPr>
        <w:t>will be made</w:t>
      </w:r>
      <w:proofErr w:type="gramEnd"/>
      <w:r>
        <w:rPr>
          <w:rFonts w:cs="Arial"/>
          <w:color w:val="000000"/>
        </w:rPr>
        <w:t xml:space="preserve"> after agreement with immediate supervisor of the employee.</w:t>
      </w:r>
    </w:p>
    <w:p w:rsidR="00916303" w:rsidRDefault="00916303" w:rsidP="00916303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916303" w:rsidRDefault="00916303" w:rsidP="00FC09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Eligibility criteria:</w:t>
      </w:r>
    </w:p>
    <w:p w:rsidR="00916303" w:rsidRDefault="00916303" w:rsidP="0091630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Full time regular employees who have completed their probationary </w:t>
      </w:r>
      <w:r w:rsidR="00F707A0">
        <w:rPr>
          <w:rFonts w:cs="Arial"/>
          <w:color w:val="000000"/>
        </w:rPr>
        <w:t xml:space="preserve">or trial </w:t>
      </w:r>
      <w:r>
        <w:rPr>
          <w:rFonts w:cs="Arial"/>
          <w:color w:val="000000"/>
        </w:rPr>
        <w:t>period;</w:t>
      </w:r>
    </w:p>
    <w:p w:rsidR="005527CE" w:rsidRPr="00BB28E0" w:rsidRDefault="00916303" w:rsidP="009922A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Reason for arrangement must be justified by a family obligation of </w:t>
      </w:r>
      <w:r w:rsidR="009922A9">
        <w:rPr>
          <w:rFonts w:cs="Arial"/>
          <w:color w:val="000000"/>
        </w:rPr>
        <w:t xml:space="preserve">an </w:t>
      </w:r>
      <w:r>
        <w:rPr>
          <w:rFonts w:cs="Arial"/>
          <w:color w:val="000000"/>
        </w:rPr>
        <w:t>immediate family member</w:t>
      </w:r>
      <w:r w:rsidR="009922A9">
        <w:rPr>
          <w:rFonts w:cs="Arial"/>
          <w:color w:val="000000"/>
        </w:rPr>
        <w:t xml:space="preserve"> (employee’s spouse, employee’s children, spouse’s children who are employee’s dependants, employee’s father or mother, employee’s grandchildren)</w:t>
      </w:r>
    </w:p>
    <w:p w:rsidR="00916303" w:rsidRDefault="00916303" w:rsidP="009163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:rsidR="005527CE" w:rsidRPr="008B4DE1" w:rsidRDefault="005527CE" w:rsidP="00FC09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27CE">
        <w:rPr>
          <w:rFonts w:cs="Arial"/>
          <w:color w:val="000000"/>
        </w:rPr>
        <w:t>On an annua</w:t>
      </w:r>
      <w:r w:rsidR="0092683F">
        <w:rPr>
          <w:rFonts w:cs="Arial"/>
          <w:color w:val="000000"/>
        </w:rPr>
        <w:t xml:space="preserve">l basis, the </w:t>
      </w:r>
      <w:r w:rsidR="003F32EF">
        <w:rPr>
          <w:rFonts w:cs="Arial"/>
          <w:color w:val="000000"/>
        </w:rPr>
        <w:t xml:space="preserve">Director </w:t>
      </w:r>
      <w:r w:rsidRPr="005527CE">
        <w:rPr>
          <w:rFonts w:cs="Arial"/>
          <w:color w:val="000000"/>
        </w:rPr>
        <w:t xml:space="preserve">should review existing agreements, which may be subject to renewal, together with any new requests for </w:t>
      </w:r>
      <w:r w:rsidR="00F707A0">
        <w:rPr>
          <w:rFonts w:cs="Arial"/>
          <w:color w:val="000000"/>
          <w:sz w:val="21"/>
        </w:rPr>
        <w:t xml:space="preserve">Work-Life </w:t>
      </w:r>
      <w:r w:rsidR="00F707A0" w:rsidRPr="008B4DE1">
        <w:rPr>
          <w:rFonts w:cs="Arial"/>
          <w:color w:val="000000"/>
          <w:sz w:val="21"/>
        </w:rPr>
        <w:t xml:space="preserve">Balance </w:t>
      </w:r>
      <w:r w:rsidRPr="008B4DE1">
        <w:rPr>
          <w:rFonts w:cs="Arial"/>
          <w:color w:val="000000"/>
        </w:rPr>
        <w:t>Temporary Work Arrangements</w:t>
      </w:r>
      <w:r w:rsidR="00F707A0" w:rsidRPr="008B4DE1">
        <w:rPr>
          <w:rFonts w:cs="Arial"/>
          <w:color w:val="000000"/>
        </w:rPr>
        <w:t xml:space="preserve"> </w:t>
      </w:r>
      <w:r w:rsidR="00F707A0" w:rsidRPr="008B4DE1">
        <w:rPr>
          <w:rFonts w:cs="Arial"/>
          <w:color w:val="000000"/>
          <w:sz w:val="21"/>
        </w:rPr>
        <w:t>(WLTA)</w:t>
      </w:r>
      <w:r w:rsidRPr="008B4DE1">
        <w:rPr>
          <w:rFonts w:cs="Arial"/>
          <w:color w:val="000000"/>
        </w:rPr>
        <w:t>.</w:t>
      </w:r>
    </w:p>
    <w:p w:rsidR="005527CE" w:rsidRPr="008B4DE1" w:rsidRDefault="005527CE" w:rsidP="005527CE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BB28E0" w:rsidRDefault="00BB28E0" w:rsidP="00BB2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gramStart"/>
      <w:r w:rsidRPr="008B4DE1">
        <w:rPr>
          <w:rFonts w:cs="Arial"/>
          <w:color w:val="000000"/>
        </w:rPr>
        <w:t>Requests must be submitted by the employee to the Directo</w:t>
      </w:r>
      <w:r w:rsidR="00825A95" w:rsidRPr="008B4DE1">
        <w:rPr>
          <w:rFonts w:cs="Arial"/>
          <w:color w:val="000000"/>
        </w:rPr>
        <w:t xml:space="preserve">r and </w:t>
      </w:r>
      <w:r w:rsidRPr="008B4DE1">
        <w:rPr>
          <w:rFonts w:cs="Arial"/>
          <w:color w:val="000000"/>
        </w:rPr>
        <w:t>the HR Advisor</w:t>
      </w:r>
      <w:r w:rsidR="00825A95" w:rsidRPr="008B4DE1">
        <w:rPr>
          <w:rFonts w:cs="Arial"/>
          <w:color w:val="000000"/>
        </w:rPr>
        <w:t>, with copy to the Union,</w:t>
      </w:r>
      <w:proofErr w:type="gramEnd"/>
      <w:r w:rsidR="00825A95" w:rsidRPr="008B4DE1">
        <w:rPr>
          <w:rFonts w:cs="Arial"/>
          <w:color w:val="000000"/>
        </w:rPr>
        <w:t xml:space="preserve"> </w:t>
      </w:r>
      <w:r w:rsidRPr="008B4DE1">
        <w:rPr>
          <w:rFonts w:cs="Arial"/>
          <w:color w:val="000000"/>
        </w:rPr>
        <w:t>no later than 20 working days before being applied. If</w:t>
      </w:r>
      <w:r>
        <w:rPr>
          <w:rFonts w:cs="Arial"/>
          <w:color w:val="000000"/>
        </w:rPr>
        <w:t xml:space="preserve"> approv</w:t>
      </w:r>
      <w:r w:rsidR="008B4DE1">
        <w:rPr>
          <w:rFonts w:cs="Arial"/>
          <w:color w:val="000000"/>
        </w:rPr>
        <w:t xml:space="preserve">ed, the request </w:t>
      </w:r>
      <w:proofErr w:type="gramStart"/>
      <w:r w:rsidR="008B4DE1">
        <w:rPr>
          <w:rFonts w:cs="Arial"/>
          <w:color w:val="000000"/>
        </w:rPr>
        <w:t>will be sent</w:t>
      </w:r>
      <w:proofErr w:type="gramEnd"/>
      <w:r w:rsidR="008B4DE1">
        <w:rPr>
          <w:rFonts w:cs="Arial"/>
          <w:color w:val="000000"/>
        </w:rPr>
        <w:t xml:space="preserve"> f</w:t>
      </w:r>
      <w:r w:rsidR="00825A95">
        <w:rPr>
          <w:rFonts w:cs="Arial"/>
          <w:color w:val="000000"/>
        </w:rPr>
        <w:t>or processing.</w:t>
      </w:r>
    </w:p>
    <w:p w:rsidR="00BB28E0" w:rsidRPr="00BB28E0" w:rsidRDefault="00BB28E0" w:rsidP="00BB28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5527CE" w:rsidRPr="00B37C73" w:rsidRDefault="005527CE" w:rsidP="001143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gramStart"/>
      <w:r w:rsidRPr="00F707A0">
        <w:rPr>
          <w:rFonts w:cs="Arial"/>
          <w:color w:val="000000"/>
        </w:rPr>
        <w:t xml:space="preserve">Any modification or extension to </w:t>
      </w:r>
      <w:r w:rsidR="00853C16" w:rsidRPr="00F707A0">
        <w:rPr>
          <w:rFonts w:cs="Arial"/>
          <w:color w:val="000000"/>
        </w:rPr>
        <w:t>a</w:t>
      </w:r>
      <w:r w:rsidRPr="00F707A0">
        <w:rPr>
          <w:rFonts w:cs="Arial"/>
          <w:color w:val="000000"/>
        </w:rPr>
        <w:t xml:space="preserve"> </w:t>
      </w:r>
      <w:r w:rsidR="00F707A0" w:rsidRPr="00F707A0">
        <w:rPr>
          <w:rFonts w:cs="Arial"/>
          <w:color w:val="000000"/>
          <w:sz w:val="21"/>
        </w:rPr>
        <w:t xml:space="preserve">Work-Life Balance </w:t>
      </w:r>
      <w:r w:rsidR="00F707A0" w:rsidRPr="00F707A0">
        <w:rPr>
          <w:rFonts w:cs="Arial"/>
          <w:color w:val="000000"/>
        </w:rPr>
        <w:t xml:space="preserve">Temporary Work Arrangement </w:t>
      </w:r>
      <w:r w:rsidR="00F707A0" w:rsidRPr="00F707A0">
        <w:rPr>
          <w:rFonts w:cs="Arial"/>
          <w:color w:val="000000"/>
          <w:sz w:val="21"/>
        </w:rPr>
        <w:t>(WLTA)</w:t>
      </w:r>
      <w:r w:rsidR="009922A9">
        <w:rPr>
          <w:rFonts w:cs="Arial"/>
          <w:color w:val="000000"/>
        </w:rPr>
        <w:t xml:space="preserve"> </w:t>
      </w:r>
      <w:r w:rsidRPr="00B37C73">
        <w:rPr>
          <w:rFonts w:cs="Arial"/>
          <w:color w:val="000000"/>
        </w:rPr>
        <w:t xml:space="preserve">must be reviewed by </w:t>
      </w:r>
      <w:r w:rsidR="008B4DE1">
        <w:rPr>
          <w:rFonts w:cs="Arial"/>
          <w:color w:val="000000"/>
        </w:rPr>
        <w:t>the Director</w:t>
      </w:r>
      <w:proofErr w:type="gramEnd"/>
      <w:r w:rsidRPr="00B37C73">
        <w:rPr>
          <w:rFonts w:cs="Arial"/>
          <w:color w:val="000000"/>
        </w:rPr>
        <w:t xml:space="preserve"> and a new agreement completed and signed.</w:t>
      </w:r>
    </w:p>
    <w:p w:rsidR="00B4065E" w:rsidRPr="00B4065E" w:rsidRDefault="00B4065E" w:rsidP="00B406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4065E" w:rsidRDefault="00F707A0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  <w:r>
        <w:rPr>
          <w:rFonts w:cs="Arial"/>
          <w:color w:val="000000"/>
          <w:sz w:val="21"/>
        </w:rPr>
        <w:t>The Work-Life Balance T</w:t>
      </w:r>
      <w:r w:rsidRPr="00947E50">
        <w:rPr>
          <w:rFonts w:cs="Arial"/>
          <w:color w:val="000000"/>
          <w:sz w:val="21"/>
        </w:rPr>
        <w:t xml:space="preserve">emporary </w:t>
      </w:r>
      <w:r>
        <w:rPr>
          <w:rFonts w:cs="Arial"/>
          <w:color w:val="000000"/>
          <w:sz w:val="21"/>
        </w:rPr>
        <w:t>W</w:t>
      </w:r>
      <w:r w:rsidRPr="00947E50">
        <w:rPr>
          <w:rFonts w:cs="Arial"/>
          <w:color w:val="000000"/>
          <w:sz w:val="21"/>
        </w:rPr>
        <w:t xml:space="preserve">ork </w:t>
      </w:r>
      <w:r>
        <w:rPr>
          <w:rFonts w:cs="Arial"/>
          <w:color w:val="000000"/>
          <w:sz w:val="21"/>
        </w:rPr>
        <w:t>A</w:t>
      </w:r>
      <w:r w:rsidRPr="00947E50">
        <w:rPr>
          <w:rFonts w:cs="Arial"/>
          <w:color w:val="000000"/>
          <w:sz w:val="21"/>
        </w:rPr>
        <w:t>rrangements</w:t>
      </w:r>
      <w:r>
        <w:rPr>
          <w:rFonts w:cs="Arial"/>
          <w:color w:val="000000"/>
          <w:sz w:val="21"/>
        </w:rPr>
        <w:t xml:space="preserve"> (WLTA) must </w:t>
      </w:r>
      <w:proofErr w:type="gramStart"/>
      <w:r>
        <w:rPr>
          <w:rFonts w:cs="Arial"/>
          <w:color w:val="000000"/>
          <w:sz w:val="21"/>
        </w:rPr>
        <w:t>be in compliance</w:t>
      </w:r>
      <w:proofErr w:type="gramEnd"/>
      <w:r>
        <w:rPr>
          <w:rFonts w:cs="Arial"/>
          <w:color w:val="000000"/>
          <w:sz w:val="21"/>
        </w:rPr>
        <w:t xml:space="preserve"> with the Letter of Agreement on Work-Life Balance included in the collective agreement in effect until May 31, 2019.</w:t>
      </w:r>
    </w:p>
    <w:p w:rsidR="00091D53" w:rsidRDefault="00091D53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</w:rPr>
      </w:pPr>
    </w:p>
    <w:p w:rsidR="00D1231E" w:rsidRDefault="00D1231E" w:rsidP="00D1231E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</w:rPr>
        <w:t xml:space="preserve">A copy of the request </w:t>
      </w:r>
      <w:proofErr w:type="gramStart"/>
      <w:r>
        <w:rPr>
          <w:rFonts w:cs="Arial"/>
        </w:rPr>
        <w:t>should be sent</w:t>
      </w:r>
      <w:proofErr w:type="gramEnd"/>
      <w:r>
        <w:rPr>
          <w:rFonts w:cs="Arial"/>
        </w:rPr>
        <w:t xml:space="preserve"> to Sarah </w:t>
      </w:r>
      <w:proofErr w:type="spellStart"/>
      <w:r>
        <w:rPr>
          <w:rFonts w:cs="Arial"/>
        </w:rPr>
        <w:t>Coté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Pilon</w:t>
      </w:r>
      <w:proofErr w:type="spellEnd"/>
      <w:r>
        <w:rPr>
          <w:rFonts w:cs="Arial"/>
        </w:rPr>
        <w:t xml:space="preserve"> at </w:t>
      </w:r>
      <w:hyperlink r:id="rId8" w:history="1">
        <w:r>
          <w:rPr>
            <w:rStyle w:val="Hyperlink"/>
            <w:rFonts w:cs="Arial"/>
          </w:rPr>
          <w:t>s.pilon@ues800.org</w:t>
        </w:r>
      </w:hyperlink>
      <w:r>
        <w:rPr>
          <w:rFonts w:cs="Arial"/>
          <w:bCs/>
        </w:rPr>
        <w:t xml:space="preserve">. A copy </w:t>
      </w:r>
      <w:r>
        <w:rPr>
          <w:rFonts w:cs="Arial"/>
          <w:b/>
          <w:bCs/>
          <w:u w:val="single"/>
        </w:rPr>
        <w:t>does not need</w:t>
      </w:r>
      <w:r>
        <w:rPr>
          <w:rFonts w:cs="Arial"/>
          <w:bCs/>
        </w:rPr>
        <w:t xml:space="preserve"> to </w:t>
      </w:r>
      <w:proofErr w:type="gramStart"/>
      <w:r>
        <w:rPr>
          <w:rFonts w:cs="Arial"/>
          <w:bCs/>
        </w:rPr>
        <w:t>be submitted</w:t>
      </w:r>
      <w:proofErr w:type="gramEnd"/>
      <w:r>
        <w:rPr>
          <w:rFonts w:cs="Arial"/>
          <w:bCs/>
        </w:rPr>
        <w:t xml:space="preserve"> to Central HR.</w:t>
      </w:r>
    </w:p>
    <w:p w:rsidR="00B4065E" w:rsidRDefault="00644C00" w:rsidP="00644C00">
      <w:pPr>
        <w:tabs>
          <w:tab w:val="left" w:pos="8385"/>
        </w:tabs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  <w:sectPr w:rsidR="00B4065E" w:rsidSect="00F613AD">
          <w:headerReference w:type="default" r:id="rId9"/>
          <w:footerReference w:type="default" r:id="rId10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cs="Arial"/>
          <w:color w:val="000000"/>
          <w:sz w:val="21"/>
          <w:szCs w:val="21"/>
        </w:rPr>
        <w:tab/>
      </w:r>
    </w:p>
    <w:p w:rsidR="00B4065E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6C0B8A" w:rsidRDefault="006C0B8A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F71BF" w:rsidRPr="002F71BF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F71BF" w:rsidRPr="002F71BF" w:rsidRDefault="002F71BF" w:rsidP="006C0B8A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000000"/>
              </w:rPr>
            </w:pPr>
            <w:r w:rsidRPr="002F71BF">
              <w:rPr>
                <w:rFonts w:cs="Arial"/>
                <w:b/>
                <w:caps/>
                <w:color w:val="000000"/>
              </w:rPr>
              <w:t>Working Conditions/benefits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6C0B8A">
            <w:pPr>
              <w:autoSpaceDE w:val="0"/>
              <w:autoSpaceDN w:val="0"/>
              <w:adjustRightInd w:val="0"/>
              <w:rPr>
                <w:rFonts w:cs="Arial"/>
                <w:b/>
                <w:caps/>
                <w:color w:val="000000"/>
              </w:rPr>
            </w:pPr>
            <w:r w:rsidRPr="002F71BF">
              <w:rPr>
                <w:rFonts w:cs="Arial"/>
                <w:b/>
                <w:caps/>
                <w:color w:val="000000"/>
              </w:rPr>
              <w:t>Impact</w:t>
            </w:r>
          </w:p>
        </w:tc>
      </w:tr>
      <w:tr w:rsidR="006C0B8A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6C0B8A" w:rsidRPr="006C0B8A" w:rsidRDefault="006C0B8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6C0B8A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</w:t>
            </w:r>
          </w:p>
        </w:tc>
        <w:tc>
          <w:tcPr>
            <w:tcW w:w="5220" w:type="dxa"/>
            <w:vAlign w:val="center"/>
          </w:tcPr>
          <w:p w:rsidR="006C0B8A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Annual salary is pro-rated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Overtime</w:t>
            </w:r>
          </w:p>
        </w:tc>
        <w:tc>
          <w:tcPr>
            <w:tcW w:w="5220" w:type="dxa"/>
            <w:vAlign w:val="center"/>
          </w:tcPr>
          <w:p w:rsidR="002F71BF" w:rsidRPr="002F71BF" w:rsidRDefault="00BB28E0" w:rsidP="00853C1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1"/>
              </w:rPr>
              <w:t>Overtime is paid after a day of seven hours and three quarters (7.75) or a week of thirty-eight hours and three quarters (38.75)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C0B8A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 Increase</w:t>
            </w:r>
          </w:p>
        </w:tc>
        <w:tc>
          <w:tcPr>
            <w:tcW w:w="5220" w:type="dxa"/>
            <w:vAlign w:val="center"/>
          </w:tcPr>
          <w:p w:rsidR="002F71BF" w:rsidRPr="002F71BF" w:rsidRDefault="009922A9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Normal salary increases apply.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Health &amp; Dental Plans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 w:rsidRPr="002F71BF">
              <w:rPr>
                <w:rFonts w:cs="Arial,Bold"/>
                <w:bCs/>
                <w:color w:val="000000"/>
              </w:rPr>
              <w:t>No change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Pension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Life Insurance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Short Term Disability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Long Term Disability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2F5DE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CSST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Maternity Leave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Based on reduced salary</w:t>
            </w:r>
            <w:r w:rsidR="00091492">
              <w:rPr>
                <w:rFonts w:cs="Arial"/>
                <w:color w:val="000000"/>
              </w:rPr>
              <w:t>.</w:t>
            </w:r>
          </w:p>
        </w:tc>
      </w:tr>
      <w:tr w:rsidR="00091D53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91D53" w:rsidRDefault="009922A9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091D53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Sick days</w:t>
            </w:r>
          </w:p>
        </w:tc>
        <w:tc>
          <w:tcPr>
            <w:tcW w:w="5220" w:type="dxa"/>
            <w:vAlign w:val="center"/>
          </w:tcPr>
          <w:p w:rsidR="00091D53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CC2C05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CC2C05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CC2C05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Social leaves</w:t>
            </w:r>
          </w:p>
        </w:tc>
        <w:tc>
          <w:tcPr>
            <w:tcW w:w="5220" w:type="dxa"/>
            <w:vAlign w:val="center"/>
          </w:tcPr>
          <w:p w:rsidR="00CC2C05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CC2C05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CC2C05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CC2C05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Floating Holidays (if applicable)</w:t>
            </w:r>
          </w:p>
        </w:tc>
        <w:tc>
          <w:tcPr>
            <w:tcW w:w="5220" w:type="dxa"/>
            <w:vAlign w:val="center"/>
          </w:tcPr>
          <w:p w:rsidR="00CC2C05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CC2C05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CC2C05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CC2C05" w:rsidRDefault="00CC2C05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Summer Fridays</w:t>
            </w:r>
          </w:p>
        </w:tc>
        <w:tc>
          <w:tcPr>
            <w:tcW w:w="5220" w:type="dxa"/>
            <w:vAlign w:val="center"/>
          </w:tcPr>
          <w:p w:rsidR="00CC2C05" w:rsidRPr="002F71BF" w:rsidRDefault="00CC2C05" w:rsidP="00410A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Vacation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 w:rsidR="00BB28E0"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Days</w:t>
            </w:r>
          </w:p>
        </w:tc>
        <w:tc>
          <w:tcPr>
            <w:tcW w:w="5220" w:type="dxa"/>
            <w:vAlign w:val="center"/>
          </w:tcPr>
          <w:p w:rsidR="002F71BF" w:rsidRPr="002F71BF" w:rsidRDefault="002F71BF" w:rsidP="00410A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2F71BF">
              <w:rPr>
                <w:rFonts w:cs="Arial"/>
                <w:color w:val="000000"/>
              </w:rPr>
              <w:t>Pro-rated</w:t>
            </w:r>
            <w:r w:rsidR="00BB28E0"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F71BF" w:rsidRPr="006C0B8A" w:rsidRDefault="007C4378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Statutory</w:t>
            </w:r>
            <w:r w:rsidR="002F71BF">
              <w:rPr>
                <w:rFonts w:cs="Arial"/>
                <w:color w:val="000000"/>
              </w:rPr>
              <w:t xml:space="preserve"> Holidays</w:t>
            </w:r>
          </w:p>
        </w:tc>
        <w:tc>
          <w:tcPr>
            <w:tcW w:w="5220" w:type="dxa"/>
            <w:vAlign w:val="center"/>
          </w:tcPr>
          <w:p w:rsidR="002F71BF" w:rsidRPr="00091492" w:rsidRDefault="00CC2C05" w:rsidP="00853C16">
            <w:pPr>
              <w:jc w:val="both"/>
            </w:pPr>
            <w:r w:rsidRPr="002F71BF">
              <w:rPr>
                <w:rFonts w:cs="Arial"/>
                <w:color w:val="000000"/>
              </w:rPr>
              <w:t>Pro-rated</w:t>
            </w:r>
            <w:r>
              <w:rPr>
                <w:rFonts w:cs="Arial"/>
                <w:color w:val="000000"/>
              </w:rPr>
              <w:t xml:space="preserve"> (Each absence is counted in hours and prorated to the new schedule)</w:t>
            </w:r>
          </w:p>
        </w:tc>
      </w:tr>
      <w:tr w:rsidR="002F71BF" w:rsidRPr="006C0B8A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F71BF" w:rsidRPr="006C0B8A" w:rsidRDefault="00B37C73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9922A9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F71BF" w:rsidRPr="006C0B8A" w:rsidRDefault="002F71BF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Service Credit</w:t>
            </w:r>
          </w:p>
        </w:tc>
        <w:tc>
          <w:tcPr>
            <w:tcW w:w="5220" w:type="dxa"/>
            <w:vAlign w:val="center"/>
          </w:tcPr>
          <w:p w:rsidR="002F71BF" w:rsidRPr="002F71BF" w:rsidRDefault="00BB28E0" w:rsidP="00CC2C0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No impact if the employee works at least thirty-five (35) hours and more per week.  </w:t>
            </w:r>
          </w:p>
        </w:tc>
      </w:tr>
    </w:tbl>
    <w:p w:rsidR="006C0B8A" w:rsidRDefault="006C0B8A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B4065E" w:rsidRPr="00947E50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</w:rPr>
      </w:pPr>
    </w:p>
    <w:p w:rsidR="00B4065E" w:rsidRPr="00947E50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</w:rPr>
        <w:sectPr w:rsidR="00B4065E" w:rsidRPr="00947E50" w:rsidSect="00D2334D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2093B" w:rsidRDefault="0052093B" w:rsidP="005209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5A6B85" w:rsidRPr="00D92605" w:rsidRDefault="005A6B85" w:rsidP="005A6B85">
      <w:pPr>
        <w:autoSpaceDE w:val="0"/>
        <w:autoSpaceDN w:val="0"/>
        <w:adjustRightInd w:val="0"/>
        <w:jc w:val="both"/>
        <w:rPr>
          <w:rFonts w:cs="Arial"/>
          <w:b/>
          <w:color w:val="C00000"/>
        </w:rPr>
      </w:pPr>
      <w:r w:rsidRPr="00D92605">
        <w:rPr>
          <w:rFonts w:cs="Arial"/>
          <w:color w:val="000000"/>
        </w:rPr>
        <w:t xml:space="preserve">This letter is to confirm the University's agreement to your request for a </w:t>
      </w:r>
      <w:r w:rsidR="00825A95">
        <w:rPr>
          <w:rFonts w:cs="Arial"/>
          <w:color w:val="000000"/>
        </w:rPr>
        <w:t xml:space="preserve">Work-Life Balance Temporary Arrangement.  </w:t>
      </w:r>
      <w:r w:rsidRPr="00D92605">
        <w:rPr>
          <w:rFonts w:cs="Arial"/>
          <w:b/>
          <w:color w:val="C00000"/>
        </w:rPr>
        <w:t xml:space="preserve">This agreement is subject to annual renewal </w:t>
      </w:r>
      <w:r w:rsidRPr="00D92605">
        <w:rPr>
          <w:rFonts w:cs="Arial,Bold"/>
          <w:b/>
          <w:bCs/>
          <w:color w:val="C00000"/>
        </w:rPr>
        <w:t xml:space="preserve">on </w:t>
      </w:r>
      <w:r w:rsidR="00EF2FF8">
        <w:rPr>
          <w:rFonts w:cs="Arial,Bold"/>
          <w:b/>
          <w:bCs/>
          <w:color w:val="C00000"/>
        </w:rPr>
        <w:t>May 1</w:t>
      </w:r>
      <w:r w:rsidRPr="00D92605">
        <w:rPr>
          <w:rFonts w:cs="Arial,Bold"/>
          <w:b/>
          <w:bCs/>
          <w:color w:val="C00000"/>
        </w:rPr>
        <w:t xml:space="preserve"> of each year</w:t>
      </w:r>
      <w:r w:rsidRPr="00D92605">
        <w:rPr>
          <w:rFonts w:cs="Arial"/>
          <w:b/>
          <w:color w:val="C00000"/>
        </w:rPr>
        <w:t>.</w:t>
      </w:r>
    </w:p>
    <w:p w:rsidR="00F15C8C" w:rsidRPr="00D92605" w:rsidRDefault="008266C7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b/>
          <w:lang w:val="en-US"/>
        </w:rPr>
        <w:t>Employee Name:</w:t>
      </w:r>
      <w:r w:rsidRPr="00D92605">
        <w:rPr>
          <w:lang w:val="en-US"/>
        </w:rPr>
        <w:t xml:space="preserve">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Pr="00D92605">
        <w:rPr>
          <w:rFonts w:cs="Arial"/>
          <w:color w:val="000000"/>
        </w:rPr>
        <w:t xml:space="preserve"> </w:t>
      </w:r>
      <w:r w:rsidRPr="00D92605">
        <w:rPr>
          <w:lang w:val="en-US"/>
        </w:rPr>
        <w:t xml:space="preserve">/ </w:t>
      </w:r>
      <w:r w:rsidRPr="00357F70">
        <w:rPr>
          <w:b/>
          <w:lang w:val="en-US"/>
        </w:rPr>
        <w:t>ID:</w:t>
      </w:r>
      <w:r w:rsidRPr="00D92605">
        <w:rPr>
          <w:lang w:val="en-US"/>
        </w:rPr>
        <w:t xml:space="preserve"> </w:t>
      </w:r>
      <w:bookmarkStart w:id="1" w:name="Text1"/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b/>
          <w:color w:val="000000"/>
        </w:rPr>
        <w:t xml:space="preserve"> -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b/>
          <w:color w:val="000000"/>
        </w:rPr>
        <w:t xml:space="preserve"> -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  <w:r w:rsidR="00EB1EAC" w:rsidRPr="00D92605">
        <w:rPr>
          <w:rFonts w:cs="Arial"/>
          <w:color w:val="000000"/>
        </w:rPr>
        <w:t xml:space="preserve"> </w:t>
      </w:r>
      <w:bookmarkEnd w:id="1"/>
    </w:p>
    <w:p w:rsidR="00F15C8C" w:rsidRPr="00D92605" w:rsidRDefault="008266C7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b/>
          <w:color w:val="000000"/>
        </w:rPr>
        <w:t>Faculty:</w:t>
      </w:r>
      <w:r w:rsidRPr="00D92605">
        <w:rPr>
          <w:rFonts w:cs="Arial"/>
          <w:color w:val="000000"/>
        </w:rPr>
        <w:t xml:space="preserve"> </w:t>
      </w:r>
      <w:r w:rsidR="00352609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52609">
        <w:rPr>
          <w:rFonts w:cs="Arial"/>
          <w:color w:val="000000"/>
        </w:rPr>
        <w:instrText xml:space="preserve"> FORMTEXT </w:instrText>
      </w:r>
      <w:r w:rsidR="00352609">
        <w:rPr>
          <w:rFonts w:cs="Arial"/>
          <w:color w:val="000000"/>
        </w:rPr>
      </w:r>
      <w:r w:rsidR="00352609">
        <w:rPr>
          <w:rFonts w:cs="Arial"/>
          <w:color w:val="000000"/>
        </w:rPr>
        <w:fldChar w:fldCharType="separate"/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noProof/>
          <w:color w:val="000000"/>
        </w:rPr>
        <w:t> </w:t>
      </w:r>
      <w:r w:rsidR="00352609">
        <w:rPr>
          <w:rFonts w:cs="Arial"/>
          <w:color w:val="000000"/>
        </w:rPr>
        <w:fldChar w:fldCharType="end"/>
      </w:r>
    </w:p>
    <w:p w:rsidR="00F36C22" w:rsidRPr="00D92605" w:rsidRDefault="00F15C8C" w:rsidP="005A6B85">
      <w:pPr>
        <w:spacing w:after="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b/>
          <w:color w:val="000000"/>
        </w:rPr>
        <w:t>Position Number:</w:t>
      </w:r>
      <w:r w:rsidRPr="00D92605">
        <w:rPr>
          <w:rFonts w:cs="Arial"/>
          <w:color w:val="000000"/>
        </w:rPr>
        <w:t xml:space="preserve"> </w:t>
      </w:r>
      <w:r w:rsidR="00825A95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825A95">
        <w:rPr>
          <w:rFonts w:cs="Arial"/>
          <w:color w:val="000000"/>
        </w:rPr>
        <w:instrText xml:space="preserve"> FORMTEXT </w:instrText>
      </w:r>
      <w:r w:rsidR="00825A95">
        <w:rPr>
          <w:rFonts w:cs="Arial"/>
          <w:color w:val="000000"/>
        </w:rPr>
      </w:r>
      <w:r w:rsidR="00825A95">
        <w:rPr>
          <w:rFonts w:cs="Arial"/>
          <w:color w:val="000000"/>
        </w:rPr>
        <w:fldChar w:fldCharType="separate"/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noProof/>
          <w:color w:val="000000"/>
        </w:rPr>
        <w:t> </w:t>
      </w:r>
      <w:r w:rsidR="00825A95">
        <w:rPr>
          <w:rFonts w:cs="Arial"/>
          <w:color w:val="000000"/>
        </w:rPr>
        <w:fldChar w:fldCharType="end"/>
      </w:r>
    </w:p>
    <w:p w:rsidR="005A6B85" w:rsidRPr="00D92605" w:rsidRDefault="005A6B85" w:rsidP="005A6B85">
      <w:pPr>
        <w:spacing w:after="0" w:line="240" w:lineRule="auto"/>
        <w:jc w:val="both"/>
        <w:rPr>
          <w:lang w:val="en-US"/>
        </w:rPr>
      </w:pPr>
    </w:p>
    <w:p w:rsidR="00F36C22" w:rsidRPr="00D92605" w:rsidRDefault="00F36C22" w:rsidP="00F36C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D92605">
        <w:rPr>
          <w:rFonts w:cs="Arial"/>
          <w:color w:val="000000"/>
        </w:rPr>
        <w:t xml:space="preserve">Effective May 1 </w:t>
      </w:r>
      <w:r w:rsidRPr="00D92605">
        <w:rPr>
          <w:rFonts w:cs="Arial"/>
          <w:b/>
          <w:color w:val="000000"/>
        </w:rPr>
        <w:t>OR</w:t>
      </w:r>
      <w:r w:rsidRPr="00D92605">
        <w:rPr>
          <w:rFonts w:cs="Arial"/>
          <w:color w:val="000000"/>
        </w:rPr>
        <w:t xml:space="preserve">  </w:t>
      </w:r>
      <w:r w:rsidR="00D140F3" w:rsidRPr="00D92605"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2" w:name="Text7"/>
      <w:r w:rsidR="00D140F3" w:rsidRPr="00D92605">
        <w:rPr>
          <w:rFonts w:cs="Arial"/>
          <w:color w:val="000000"/>
        </w:rPr>
        <w:instrText xml:space="preserve"> FORMTEXT </w:instrText>
      </w:r>
      <w:r w:rsidR="00D140F3" w:rsidRPr="00D92605">
        <w:rPr>
          <w:rFonts w:cs="Arial"/>
          <w:color w:val="000000"/>
        </w:rPr>
      </w:r>
      <w:r w:rsidR="00D140F3" w:rsidRPr="00D92605">
        <w:rPr>
          <w:rFonts w:cs="Arial"/>
          <w:color w:val="000000"/>
        </w:rPr>
        <w:fldChar w:fldCharType="separate"/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noProof/>
          <w:color w:val="000000"/>
        </w:rPr>
        <w:t> </w:t>
      </w:r>
      <w:r w:rsidR="00D140F3" w:rsidRPr="00D92605">
        <w:rPr>
          <w:rFonts w:cs="Arial"/>
          <w:color w:val="000000"/>
        </w:rPr>
        <w:fldChar w:fldCharType="end"/>
      </w:r>
      <w:bookmarkEnd w:id="2"/>
      <w:r w:rsidRPr="00D92605">
        <w:rPr>
          <w:rFonts w:cs="Arial"/>
          <w:color w:val="000000"/>
        </w:rPr>
        <w:t xml:space="preserve"> (indicate alternative date if applicable), your hours of work in your current position will be </w:t>
      </w:r>
      <w:r w:rsidRPr="00D92605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92605">
        <w:rPr>
          <w:rFonts w:cs="Arial"/>
          <w:color w:val="000000"/>
        </w:rPr>
        <w:instrText xml:space="preserve"> FORMCHECKBOX </w:instrText>
      </w:r>
      <w:r w:rsidR="00D1231E">
        <w:rPr>
          <w:rFonts w:cs="Arial"/>
          <w:color w:val="000000"/>
        </w:rPr>
      </w:r>
      <w:r w:rsidR="00D1231E">
        <w:rPr>
          <w:rFonts w:cs="Arial"/>
          <w:color w:val="000000"/>
        </w:rPr>
        <w:fldChar w:fldCharType="separate"/>
      </w:r>
      <w:r w:rsidRPr="00D92605">
        <w:rPr>
          <w:rFonts w:cs="Arial"/>
          <w:color w:val="000000"/>
        </w:rPr>
        <w:fldChar w:fldCharType="end"/>
      </w:r>
      <w:bookmarkEnd w:id="3"/>
      <w:r w:rsidRPr="00D92605">
        <w:rPr>
          <w:rFonts w:cs="Arial"/>
          <w:color w:val="000000"/>
        </w:rPr>
        <w:t xml:space="preserve">reduced from </w:t>
      </w:r>
      <w:bookmarkStart w:id="4" w:name="Text8"/>
      <w:r w:rsidR="005A6B85" w:rsidRPr="00D92605">
        <w:rPr>
          <w:rFonts w:cs="Arial"/>
          <w:color w:val="000000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D92605">
        <w:rPr>
          <w:rFonts w:cs="Arial"/>
          <w:color w:val="000000"/>
        </w:rPr>
        <w:instrText xml:space="preserve"> FORMTEXT </w:instrText>
      </w:r>
      <w:r w:rsidR="005A6B85" w:rsidRPr="00D92605">
        <w:rPr>
          <w:rFonts w:cs="Arial"/>
          <w:color w:val="000000"/>
        </w:rPr>
      </w:r>
      <w:r w:rsidR="005A6B85" w:rsidRPr="00D92605">
        <w:rPr>
          <w:rFonts w:cs="Arial"/>
          <w:color w:val="000000"/>
        </w:rPr>
        <w:fldChar w:fldCharType="separate"/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color w:val="000000"/>
        </w:rPr>
        <w:fldChar w:fldCharType="end"/>
      </w:r>
      <w:bookmarkEnd w:id="4"/>
      <w:r w:rsidRPr="00D92605">
        <w:rPr>
          <w:rFonts w:cs="Arial"/>
          <w:color w:val="000000"/>
        </w:rPr>
        <w:t xml:space="preserve"> (hours) to </w:t>
      </w:r>
      <w:bookmarkStart w:id="5" w:name="Text9"/>
      <w:r w:rsidR="005A6B85" w:rsidRPr="00D92605">
        <w:rPr>
          <w:rFonts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D92605">
        <w:rPr>
          <w:rFonts w:cs="Arial"/>
          <w:color w:val="000000"/>
        </w:rPr>
        <w:instrText xml:space="preserve"> FORMTEXT </w:instrText>
      </w:r>
      <w:r w:rsidR="005A6B85" w:rsidRPr="00D92605">
        <w:rPr>
          <w:rFonts w:cs="Arial"/>
          <w:color w:val="000000"/>
        </w:rPr>
      </w:r>
      <w:r w:rsidR="005A6B85" w:rsidRPr="00D92605">
        <w:rPr>
          <w:rFonts w:cs="Arial"/>
          <w:color w:val="000000"/>
        </w:rPr>
        <w:fldChar w:fldCharType="separate"/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noProof/>
          <w:color w:val="000000"/>
        </w:rPr>
        <w:t> </w:t>
      </w:r>
      <w:r w:rsidR="005A6B85" w:rsidRPr="00D92605">
        <w:rPr>
          <w:rFonts w:cs="Arial"/>
          <w:color w:val="000000"/>
        </w:rPr>
        <w:fldChar w:fldCharType="end"/>
      </w:r>
      <w:bookmarkEnd w:id="5"/>
      <w:r w:rsidRPr="00D92605">
        <w:rPr>
          <w:rFonts w:cs="Arial"/>
          <w:color w:val="000000"/>
        </w:rPr>
        <w:t xml:space="preserve"> (hours) per week in accordance with the following work schedule: </w:t>
      </w:r>
    </w:p>
    <w:p w:rsidR="00CA5D9F" w:rsidRPr="00D92605" w:rsidRDefault="00CA5D9F" w:rsidP="00CA5D9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89"/>
        <w:gridCol w:w="1552"/>
        <w:gridCol w:w="1530"/>
        <w:gridCol w:w="1618"/>
        <w:gridCol w:w="1604"/>
        <w:gridCol w:w="1397"/>
      </w:tblGrid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DAY</w:t>
            </w:r>
          </w:p>
        </w:tc>
        <w:tc>
          <w:tcPr>
            <w:tcW w:w="1552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DAILY HOURS WORKED</w:t>
            </w:r>
          </w:p>
        </w:tc>
        <w:tc>
          <w:tcPr>
            <w:tcW w:w="1530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LUNCH BREAK</w:t>
            </w:r>
          </w:p>
        </w:tc>
        <w:tc>
          <w:tcPr>
            <w:tcW w:w="1618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DAY</w:t>
            </w:r>
          </w:p>
        </w:tc>
        <w:tc>
          <w:tcPr>
            <w:tcW w:w="1604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DAILY HOURS WORKED</w:t>
            </w:r>
          </w:p>
        </w:tc>
        <w:tc>
          <w:tcPr>
            <w:tcW w:w="1397" w:type="dxa"/>
            <w:vAlign w:val="center"/>
          </w:tcPr>
          <w:p w:rsidR="0025690D" w:rsidRPr="00D92605" w:rsidRDefault="0025690D" w:rsidP="00BD78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605">
              <w:rPr>
                <w:b/>
              </w:rPr>
              <w:t>LUNCH BREAK</w:t>
            </w:r>
          </w:p>
        </w:tc>
      </w:tr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D1231E" w:rsidP="0091449E">
            <w:pPr>
              <w:autoSpaceDE w:val="0"/>
              <w:autoSpaceDN w:val="0"/>
              <w:adjustRightInd w:val="0"/>
            </w:pPr>
            <w:sdt>
              <w:sdt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690D" w:rsidRPr="00D92605">
              <w:t>Monday</w:t>
            </w:r>
          </w:p>
        </w:tc>
        <w:tc>
          <w:tcPr>
            <w:tcW w:w="1552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25690D" w:rsidRPr="00D92605" w:rsidRDefault="00D1231E" w:rsidP="00857AD5">
            <w:pPr>
              <w:autoSpaceDE w:val="0"/>
              <w:autoSpaceDN w:val="0"/>
              <w:adjustRightInd w:val="0"/>
            </w:pPr>
            <w:sdt>
              <w:sdtPr>
                <w:id w:val="-16797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Thursday</w:t>
            </w:r>
          </w:p>
        </w:tc>
        <w:tc>
          <w:tcPr>
            <w:tcW w:w="1604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D1231E" w:rsidP="00857AD5">
            <w:pPr>
              <w:autoSpaceDE w:val="0"/>
              <w:autoSpaceDN w:val="0"/>
              <w:adjustRightInd w:val="0"/>
            </w:pPr>
            <w:sdt>
              <w:sdt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Tuesday</w:t>
            </w:r>
          </w:p>
        </w:tc>
        <w:tc>
          <w:tcPr>
            <w:tcW w:w="1552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25690D" w:rsidRPr="00D92605" w:rsidRDefault="00D1231E" w:rsidP="00857AD5">
            <w:pPr>
              <w:autoSpaceDE w:val="0"/>
              <w:autoSpaceDN w:val="0"/>
              <w:adjustRightInd w:val="0"/>
            </w:pPr>
            <w:sdt>
              <w:sdtPr>
                <w:id w:val="-8259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Friday</w:t>
            </w:r>
          </w:p>
        </w:tc>
        <w:tc>
          <w:tcPr>
            <w:tcW w:w="1604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5690D" w:rsidRPr="00D92605" w:rsidRDefault="00FC09A3" w:rsidP="00C61222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  <w:tr w:rsidR="00BD78F6" w:rsidRPr="00D92605" w:rsidTr="00857AD5">
        <w:trPr>
          <w:trHeight w:val="377"/>
          <w:jc w:val="center"/>
        </w:trPr>
        <w:tc>
          <w:tcPr>
            <w:tcW w:w="1689" w:type="dxa"/>
            <w:vAlign w:val="center"/>
          </w:tcPr>
          <w:p w:rsidR="0025690D" w:rsidRPr="00D92605" w:rsidRDefault="00D1231E" w:rsidP="00857AD5">
            <w:pPr>
              <w:autoSpaceDE w:val="0"/>
              <w:autoSpaceDN w:val="0"/>
              <w:adjustRightInd w:val="0"/>
            </w:pPr>
            <w:sdt>
              <w:sdt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0D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57AD5" w:rsidRPr="00D92605">
              <w:t>Wednesday</w:t>
            </w:r>
          </w:p>
        </w:tc>
        <w:tc>
          <w:tcPr>
            <w:tcW w:w="1552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5690D" w:rsidRPr="00D92605" w:rsidRDefault="00FC09A3" w:rsidP="0091449E">
            <w:pPr>
              <w:autoSpaceDE w:val="0"/>
              <w:autoSpaceDN w:val="0"/>
              <w:adjustRightInd w:val="0"/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25690D" w:rsidRPr="00D92605" w:rsidRDefault="00D1231E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dt>
              <w:sdtPr>
                <w:id w:val="-13094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AC" w:rsidRPr="00D926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1EAC" w:rsidRPr="00D92605">
              <w:t>Saturday</w:t>
            </w:r>
          </w:p>
        </w:tc>
        <w:tc>
          <w:tcPr>
            <w:tcW w:w="1604" w:type="dxa"/>
            <w:vAlign w:val="center"/>
          </w:tcPr>
          <w:p w:rsidR="0025690D" w:rsidRPr="00D92605" w:rsidRDefault="00FC09A3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5690D" w:rsidRPr="00D92605" w:rsidRDefault="00FC09A3" w:rsidP="00EB1E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9260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2605">
              <w:rPr>
                <w:rFonts w:cs="Arial"/>
                <w:color w:val="000000"/>
              </w:rPr>
              <w:instrText xml:space="preserve"> FORMTEXT </w:instrText>
            </w:r>
            <w:r w:rsidRPr="00D92605">
              <w:rPr>
                <w:rFonts w:cs="Arial"/>
                <w:color w:val="000000"/>
              </w:rPr>
            </w:r>
            <w:r w:rsidRPr="00D92605">
              <w:rPr>
                <w:rFonts w:cs="Arial"/>
                <w:color w:val="000000"/>
              </w:rPr>
              <w:fldChar w:fldCharType="separate"/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noProof/>
                <w:color w:val="000000"/>
              </w:rPr>
              <w:t> </w:t>
            </w:r>
            <w:r w:rsidRPr="00D92605">
              <w:rPr>
                <w:rFonts w:cs="Arial"/>
                <w:color w:val="000000"/>
              </w:rPr>
              <w:fldChar w:fldCharType="end"/>
            </w:r>
          </w:p>
        </w:tc>
      </w:tr>
    </w:tbl>
    <w:p w:rsidR="0052093B" w:rsidRPr="00A06F57" w:rsidRDefault="0052093B" w:rsidP="00A06F5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:rsidR="0052093B" w:rsidRPr="00D92605" w:rsidRDefault="0052093B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Overtime credit, where applicable, </w:t>
      </w:r>
      <w:proofErr w:type="gramStart"/>
      <w:r w:rsidRPr="00D92605">
        <w:rPr>
          <w:rFonts w:cs="Arial"/>
          <w:color w:val="000000"/>
        </w:rPr>
        <w:t xml:space="preserve">shall only be </w:t>
      </w:r>
      <w:r w:rsidR="00825A95">
        <w:rPr>
          <w:rFonts w:cs="Arial"/>
          <w:color w:val="000000"/>
        </w:rPr>
        <w:t>paid</w:t>
      </w:r>
      <w:proofErr w:type="gramEnd"/>
      <w:r w:rsidR="00825A95">
        <w:rPr>
          <w:rFonts w:cs="Arial"/>
          <w:color w:val="000000"/>
        </w:rPr>
        <w:t xml:space="preserve"> after a day of seven hours and three quarters (7.75) or a week of thirty-eight hours and three quarters (38.75)</w:t>
      </w:r>
      <w:r w:rsidRPr="00D92605">
        <w:rPr>
          <w:rFonts w:cs="Arial"/>
          <w:color w:val="000000"/>
        </w:rPr>
        <w:t xml:space="preserve">, subject to approval. </w:t>
      </w:r>
    </w:p>
    <w:p w:rsidR="0052093B" w:rsidRPr="00D92605" w:rsidRDefault="0052093B" w:rsidP="0052093B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CA5D9F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>All paid time off will be pro-rated, which includes the following:</w:t>
      </w:r>
      <w:r w:rsidR="006324ED" w:rsidRPr="00D92605">
        <w:rPr>
          <w:rFonts w:cs="Arial"/>
          <w:color w:val="000000"/>
        </w:rPr>
        <w:t xml:space="preserve"> </w:t>
      </w:r>
      <w:r w:rsidR="00825A95">
        <w:rPr>
          <w:rFonts w:cs="Arial"/>
          <w:color w:val="000000"/>
        </w:rPr>
        <w:t>Sick days, Vacation, Personal Days, Social Leaves, Floating Holidays (if applicable) and Summer Fridays</w:t>
      </w:r>
      <w:r w:rsidRPr="00D92605">
        <w:rPr>
          <w:rFonts w:cs="Arial"/>
          <w:color w:val="000000"/>
        </w:rPr>
        <w:t>.</w:t>
      </w:r>
    </w:p>
    <w:p w:rsidR="00CA5D9F" w:rsidRPr="00D92605" w:rsidRDefault="00CA5D9F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32164E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Benefits, which are a function of salary, </w:t>
      </w:r>
      <w:proofErr w:type="gramStart"/>
      <w:r w:rsidRPr="00D92605">
        <w:rPr>
          <w:rFonts w:cs="Arial"/>
          <w:color w:val="000000"/>
        </w:rPr>
        <w:t>will be based</w:t>
      </w:r>
      <w:proofErr w:type="gramEnd"/>
      <w:r w:rsidRPr="00D92605">
        <w:rPr>
          <w:rFonts w:cs="Arial"/>
          <w:color w:val="000000"/>
        </w:rPr>
        <w:t xml:space="preserve"> on your reduced salary. These </w:t>
      </w:r>
      <w:proofErr w:type="gramStart"/>
      <w:r w:rsidRPr="00D92605">
        <w:rPr>
          <w:rFonts w:cs="Arial"/>
          <w:color w:val="000000"/>
        </w:rPr>
        <w:t>include:</w:t>
      </w:r>
      <w:proofErr w:type="gramEnd"/>
      <w:r w:rsidR="006324ED" w:rsidRPr="00D92605">
        <w:rPr>
          <w:rFonts w:cs="Arial"/>
          <w:color w:val="000000"/>
        </w:rPr>
        <w:t xml:space="preserve"> Life i</w:t>
      </w:r>
      <w:r w:rsidRPr="00D92605">
        <w:rPr>
          <w:rFonts w:cs="Arial"/>
          <w:color w:val="000000"/>
        </w:rPr>
        <w:t>nsurance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LTD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STD</w:t>
      </w:r>
      <w:r w:rsidR="006324ED" w:rsidRPr="00D92605">
        <w:rPr>
          <w:rFonts w:cs="Arial"/>
          <w:color w:val="000000"/>
        </w:rPr>
        <w:t xml:space="preserve">, </w:t>
      </w:r>
      <w:r w:rsidRPr="00D92605">
        <w:rPr>
          <w:rFonts w:cs="Arial"/>
          <w:color w:val="000000"/>
        </w:rPr>
        <w:t>CSST</w:t>
      </w:r>
      <w:r w:rsidR="006324ED" w:rsidRPr="00D92605">
        <w:rPr>
          <w:rFonts w:cs="Arial"/>
          <w:color w:val="000000"/>
        </w:rPr>
        <w:t>, p</w:t>
      </w:r>
      <w:r w:rsidRPr="00D92605">
        <w:rPr>
          <w:rFonts w:cs="Arial"/>
          <w:color w:val="000000"/>
        </w:rPr>
        <w:t>ension</w:t>
      </w:r>
      <w:r w:rsidR="006324ED" w:rsidRPr="00D92605">
        <w:rPr>
          <w:rFonts w:cs="Arial"/>
          <w:color w:val="000000"/>
        </w:rPr>
        <w:t xml:space="preserve"> and maternity l</w:t>
      </w:r>
      <w:r w:rsidRPr="00D92605">
        <w:rPr>
          <w:rFonts w:cs="Arial"/>
          <w:color w:val="000000"/>
        </w:rPr>
        <w:t>eave</w:t>
      </w:r>
      <w:r w:rsidR="006324ED" w:rsidRPr="00D92605">
        <w:rPr>
          <w:rFonts w:cs="Arial"/>
          <w:color w:val="000000"/>
        </w:rPr>
        <w:t>.</w:t>
      </w:r>
      <w:r w:rsidR="0032164E" w:rsidRPr="00D92605">
        <w:rPr>
          <w:rFonts w:cs="Arial"/>
          <w:color w:val="000000"/>
        </w:rPr>
        <w:t xml:space="preserve">  </w:t>
      </w:r>
    </w:p>
    <w:p w:rsidR="0032164E" w:rsidRPr="00D92605" w:rsidRDefault="0032164E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CA5D9F" w:rsidRPr="00D92605" w:rsidRDefault="00CA5D9F" w:rsidP="00857A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>Statutory Holidays</w:t>
      </w:r>
      <w:r w:rsidR="00CC5487" w:rsidRPr="00D92605">
        <w:rPr>
          <w:rFonts w:cs="Arial"/>
          <w:color w:val="000000"/>
        </w:rPr>
        <w:t>: Y</w:t>
      </w:r>
      <w:r w:rsidRPr="00D92605">
        <w:rPr>
          <w:rFonts w:cs="Arial"/>
          <w:color w:val="000000"/>
        </w:rPr>
        <w:t xml:space="preserve">ou are entitled to the </w:t>
      </w:r>
      <w:r w:rsidR="007D01A2" w:rsidRPr="00D92605">
        <w:rPr>
          <w:rFonts w:cs="Arial"/>
          <w:color w:val="000000"/>
        </w:rPr>
        <w:t>statutory</w:t>
      </w:r>
      <w:r w:rsidRPr="00D92605">
        <w:rPr>
          <w:rFonts w:cs="Arial"/>
          <w:color w:val="000000"/>
        </w:rPr>
        <w:t xml:space="preserve"> holidays on a prorated basis (</w:t>
      </w:r>
      <w:proofErr w:type="gramStart"/>
      <w:r w:rsidRPr="00D92605">
        <w:rPr>
          <w:rFonts w:cs="Arial"/>
          <w:color w:val="000000"/>
        </w:rPr>
        <w:t>%</w:t>
      </w:r>
      <w:proofErr w:type="gramEnd"/>
      <w:r w:rsidRPr="00D92605">
        <w:rPr>
          <w:rFonts w:cs="Arial"/>
          <w:color w:val="000000"/>
        </w:rPr>
        <w:t xml:space="preserve"> of full time schedule). </w:t>
      </w:r>
    </w:p>
    <w:p w:rsidR="00857AD5" w:rsidRPr="00D92605" w:rsidRDefault="00857AD5" w:rsidP="00857AD5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color w:val="000000"/>
        </w:rPr>
      </w:pPr>
    </w:p>
    <w:p w:rsidR="00CA5D9F" w:rsidRPr="00D92605" w:rsidRDefault="00CA5D9F" w:rsidP="005209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92605">
        <w:rPr>
          <w:rFonts w:cs="Arial"/>
          <w:color w:val="000000"/>
        </w:rPr>
        <w:t xml:space="preserve">If due to exceptional circumstances, either party wishes to modify </w:t>
      </w:r>
      <w:r w:rsidR="00825A95">
        <w:rPr>
          <w:rFonts w:cs="Arial"/>
          <w:color w:val="000000"/>
        </w:rPr>
        <w:t xml:space="preserve">or terminate </w:t>
      </w:r>
      <w:r w:rsidRPr="00D92605">
        <w:rPr>
          <w:rFonts w:cs="Arial"/>
          <w:color w:val="000000"/>
        </w:rPr>
        <w:t xml:space="preserve">the terms of this agreement, </w:t>
      </w:r>
      <w:r w:rsidRPr="00D92605">
        <w:rPr>
          <w:rFonts w:cs="Arial"/>
          <w:b/>
          <w:color w:val="C00000"/>
        </w:rPr>
        <w:t>prior written notice of at least twenty (20) working days</w:t>
      </w:r>
      <w:r w:rsidRPr="00D92605">
        <w:rPr>
          <w:rFonts w:cs="Arial"/>
          <w:color w:val="000000"/>
        </w:rPr>
        <w:t xml:space="preserve"> is required and must be reviewed by </w:t>
      </w:r>
      <w:r w:rsidR="00890DDD">
        <w:rPr>
          <w:rFonts w:cs="Arial"/>
          <w:color w:val="000000"/>
        </w:rPr>
        <w:t>the Director</w:t>
      </w:r>
      <w:r w:rsidRPr="00D92605">
        <w:rPr>
          <w:rFonts w:cs="Arial"/>
          <w:color w:val="000000"/>
        </w:rPr>
        <w:t>.</w:t>
      </w:r>
    </w:p>
    <w:p w:rsidR="002B5CB7" w:rsidRDefault="002B5CB7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:rsidR="00A06F57" w:rsidRPr="00BD78F6" w:rsidRDefault="00A06F57" w:rsidP="0052093B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sz w:val="21"/>
          <w:szCs w:val="21"/>
        </w:rPr>
      </w:pPr>
    </w:p>
    <w:p w:rsidR="00D92605" w:rsidRDefault="00D92605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:rsidR="00BD78F6" w:rsidRPr="00BD78F6" w:rsidRDefault="00BC0228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Signature of Employee:</w:t>
      </w:r>
      <w:r w:rsidR="002B5CB7" w:rsidRPr="00BD78F6">
        <w:rPr>
          <w:b/>
          <w:sz w:val="21"/>
          <w:szCs w:val="21"/>
        </w:rPr>
        <w:t xml:space="preserve"> </w:t>
      </w:r>
      <w:r w:rsid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>
        <w:rPr>
          <w:b/>
          <w:sz w:val="21"/>
          <w:szCs w:val="21"/>
        </w:rPr>
        <w:tab/>
      </w:r>
      <w:r w:rsidR="00BD78F6" w:rsidRPr="00BD78F6">
        <w:rPr>
          <w:sz w:val="21"/>
          <w:szCs w:val="21"/>
        </w:rPr>
        <w:t>__________________________________</w:t>
      </w:r>
      <w:r w:rsidR="00BD78F6" w:rsidRPr="00BD78F6">
        <w:rPr>
          <w:sz w:val="21"/>
          <w:szCs w:val="21"/>
        </w:rPr>
        <w:tab/>
      </w:r>
      <w:r w:rsidR="00BD78F6" w:rsidRPr="008C0756">
        <w:rPr>
          <w:b/>
          <w:sz w:val="21"/>
          <w:szCs w:val="21"/>
        </w:rPr>
        <w:t>Date</w:t>
      </w:r>
      <w:r w:rsidR="00BD78F6">
        <w:rPr>
          <w:sz w:val="21"/>
          <w:szCs w:val="21"/>
        </w:rPr>
        <w:t>:  ______________</w:t>
      </w:r>
      <w:r w:rsidR="003E4F21">
        <w:rPr>
          <w:sz w:val="21"/>
          <w:szCs w:val="21"/>
        </w:rPr>
        <w:t>_</w:t>
      </w:r>
    </w:p>
    <w:p w:rsidR="002B5CB7" w:rsidRPr="00BD78F6" w:rsidRDefault="00BC0228" w:rsidP="00CC2C05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 w:rsidRPr="006E4E06">
        <w:rPr>
          <w:b/>
          <w:color w:val="C00000"/>
          <w:sz w:val="21"/>
          <w:szCs w:val="21"/>
        </w:rPr>
        <w:t xml:space="preserve">I understand and agree with the above </w:t>
      </w:r>
      <w:r w:rsidR="00CC2C05" w:rsidRPr="00CC2C05">
        <w:rPr>
          <w:b/>
          <w:color w:val="C00000"/>
          <w:sz w:val="21"/>
          <w:szCs w:val="21"/>
        </w:rPr>
        <w:t>Work-Life Balance Temporary Arrangement</w:t>
      </w:r>
      <w:r w:rsidR="00CC2C05" w:rsidRPr="00CC2C05" w:rsidDel="00CC2C05">
        <w:rPr>
          <w:b/>
          <w:color w:val="C00000"/>
          <w:sz w:val="21"/>
          <w:szCs w:val="21"/>
        </w:rPr>
        <w:t xml:space="preserve"> </w:t>
      </w:r>
    </w:p>
    <w:p w:rsidR="00644C00" w:rsidRDefault="00644C00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:rsidR="00644C00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Signature of HR Advisor/</w:t>
      </w:r>
    </w:p>
    <w:p w:rsidR="00644C00" w:rsidRPr="00BD78F6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 w:rsidRPr="00BD78F6">
        <w:rPr>
          <w:b/>
          <w:sz w:val="21"/>
          <w:szCs w:val="21"/>
        </w:rPr>
        <w:t>Direct Services Representative:</w:t>
      </w:r>
      <w:r w:rsidRPr="00BD78F6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BD78F6">
        <w:rPr>
          <w:sz w:val="21"/>
          <w:szCs w:val="21"/>
        </w:rPr>
        <w:t>__________________________________</w:t>
      </w:r>
      <w:r w:rsidRPr="00BD78F6">
        <w:rPr>
          <w:sz w:val="21"/>
          <w:szCs w:val="21"/>
        </w:rPr>
        <w:tab/>
      </w:r>
      <w:r w:rsidRPr="006E4E06">
        <w:rPr>
          <w:b/>
          <w:sz w:val="21"/>
          <w:szCs w:val="21"/>
        </w:rPr>
        <w:t>Date</w:t>
      </w:r>
      <w:r>
        <w:rPr>
          <w:sz w:val="21"/>
          <w:szCs w:val="21"/>
        </w:rPr>
        <w:t>:  _______________</w:t>
      </w:r>
    </w:p>
    <w:p w:rsidR="00644C00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</w:rPr>
      </w:pPr>
    </w:p>
    <w:p w:rsidR="00644C00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p w:rsidR="00644C00" w:rsidRPr="00BD78F6" w:rsidRDefault="00644C00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Signature of Director</w:t>
      </w:r>
      <w:r w:rsidRPr="00BD78F6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ab/>
      </w:r>
      <w:r w:rsidR="008B4DE1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BD78F6">
        <w:rPr>
          <w:sz w:val="21"/>
          <w:szCs w:val="21"/>
        </w:rPr>
        <w:t>__________________________________</w:t>
      </w:r>
      <w:r w:rsidRPr="00BD78F6">
        <w:rPr>
          <w:sz w:val="21"/>
          <w:szCs w:val="21"/>
        </w:rPr>
        <w:tab/>
      </w:r>
      <w:r w:rsidRPr="006E4E06">
        <w:rPr>
          <w:b/>
          <w:sz w:val="21"/>
          <w:szCs w:val="21"/>
        </w:rPr>
        <w:t>Date</w:t>
      </w:r>
      <w:r>
        <w:rPr>
          <w:sz w:val="21"/>
          <w:szCs w:val="21"/>
        </w:rPr>
        <w:t>:  _______________</w:t>
      </w:r>
    </w:p>
    <w:p w:rsidR="00BD78F6" w:rsidRDefault="00BD78F6" w:rsidP="00644C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</w:rPr>
      </w:pPr>
    </w:p>
    <w:sectPr w:rsidR="00BD78F6" w:rsidSect="00F613AD">
      <w:head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F8" w:rsidRDefault="000C14F8" w:rsidP="0050087C">
      <w:pPr>
        <w:spacing w:after="0" w:line="240" w:lineRule="auto"/>
      </w:pPr>
      <w:r>
        <w:separator/>
      </w:r>
    </w:p>
  </w:endnote>
  <w:endnote w:type="continuationSeparator" w:id="0">
    <w:p w:rsidR="000C14F8" w:rsidRDefault="000C14F8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C" w:rsidRPr="00846635" w:rsidRDefault="00EB1EAC" w:rsidP="00853C16">
    <w:pPr>
      <w:pStyle w:val="Footer"/>
      <w:jc w:val="right"/>
      <w:rPr>
        <w:b/>
        <w:sz w:val="16"/>
        <w:szCs w:val="16"/>
        <w:lang w:val="en-US"/>
      </w:rPr>
    </w:pPr>
    <w:r w:rsidRPr="00846635">
      <w:rPr>
        <w:b/>
        <w:sz w:val="16"/>
        <w:szCs w:val="16"/>
        <w:lang w:val="en-US"/>
      </w:rPr>
      <w:t xml:space="preserve">UPDATED </w:t>
    </w:r>
    <w:r w:rsidR="00644C00">
      <w:rPr>
        <w:b/>
        <w:sz w:val="16"/>
        <w:szCs w:val="16"/>
        <w:lang w:val="en-US"/>
      </w:rPr>
      <w:t xml:space="preserve">MARCH </w:t>
    </w:r>
    <w:r w:rsidR="009922A9">
      <w:rPr>
        <w:b/>
        <w:sz w:val="16"/>
        <w:szCs w:val="16"/>
        <w:lang w:val="en-US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F8" w:rsidRDefault="000C14F8" w:rsidP="0050087C">
      <w:pPr>
        <w:spacing w:after="0" w:line="240" w:lineRule="auto"/>
      </w:pPr>
      <w:r>
        <w:separator/>
      </w:r>
    </w:p>
  </w:footnote>
  <w:footnote w:type="continuationSeparator" w:id="0">
    <w:p w:rsidR="000C14F8" w:rsidRDefault="000C14F8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C" w:rsidRPr="00BD78F6" w:rsidRDefault="00BD78F6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E061BBF" wp14:editId="0B633A25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1419225" cy="5319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30082" cy="5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EAC" w:rsidRPr="00BD78F6">
      <w:rPr>
        <w:b/>
        <w:sz w:val="28"/>
        <w:szCs w:val="28"/>
        <w:lang w:val="en-US"/>
      </w:rPr>
      <w:t>Human Resources – Total Compensation</w:t>
    </w:r>
  </w:p>
  <w:p w:rsidR="00B4065E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Procedures &amp; Guidelines</w:t>
    </w:r>
  </w:p>
  <w:p w:rsidR="006324ED" w:rsidRPr="00BD78F6" w:rsidRDefault="00916303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Work-Life Balance Temporary Work Arrangement (WLTA)</w:t>
    </w:r>
  </w:p>
  <w:p w:rsidR="0050087C" w:rsidRPr="006C0B8A" w:rsidRDefault="006324ED" w:rsidP="00B4065E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2B5CB7" w:rsidRPr="006C0B8A">
      <w:rPr>
        <w:b/>
        <w:color w:val="C00000"/>
        <w:sz w:val="24"/>
        <w:szCs w:val="24"/>
        <w:lang w:val="en-US"/>
      </w:rPr>
      <w:t xml:space="preserve">For </w:t>
    </w:r>
    <w:r w:rsidR="000B4BD5">
      <w:rPr>
        <w:b/>
        <w:color w:val="C00000"/>
        <w:sz w:val="24"/>
        <w:szCs w:val="24"/>
        <w:lang w:val="en-US"/>
      </w:rPr>
      <w:t xml:space="preserve">Mac Campus Trades &amp; Powerhouse </w:t>
    </w:r>
    <w:r w:rsidR="003F32EF">
      <w:rPr>
        <w:b/>
        <w:color w:val="C00000"/>
        <w:sz w:val="24"/>
        <w:szCs w:val="24"/>
        <w:lang w:val="en-US"/>
      </w:rPr>
      <w:t>- SEU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8A" w:rsidRPr="00BD78F6" w:rsidRDefault="006C0B8A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295A6034" wp14:editId="0B29779F">
          <wp:simplePos x="0" y="0"/>
          <wp:positionH relativeFrom="column">
            <wp:posOffset>-561975</wp:posOffset>
          </wp:positionH>
          <wp:positionV relativeFrom="paragraph">
            <wp:posOffset>-247649</wp:posOffset>
          </wp:positionV>
          <wp:extent cx="1266825" cy="474802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0509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F6">
      <w:rPr>
        <w:b/>
        <w:sz w:val="28"/>
        <w:szCs w:val="28"/>
        <w:lang w:val="en-US"/>
      </w:rPr>
      <w:t>Human Resources – Total Compensation</w:t>
    </w:r>
  </w:p>
  <w:p w:rsidR="006C0B8A" w:rsidRPr="006C0B8A" w:rsidRDefault="006C0B8A" w:rsidP="006324ED">
    <w:pPr>
      <w:spacing w:after="0" w:line="240" w:lineRule="auto"/>
      <w:jc w:val="center"/>
      <w:rPr>
        <w:b/>
        <w:sz w:val="28"/>
        <w:szCs w:val="28"/>
        <w:lang w:val="en-US"/>
      </w:rPr>
    </w:pPr>
    <w:r w:rsidRPr="006C0B8A">
      <w:rPr>
        <w:rFonts w:cs="Arial,Bold"/>
        <w:b/>
        <w:bCs/>
        <w:color w:val="000000"/>
        <w:sz w:val="28"/>
        <w:szCs w:val="28"/>
      </w:rPr>
      <w:t>Impact on Working Conditions and Benefits</w:t>
    </w:r>
    <w:r w:rsidRPr="006C0B8A">
      <w:rPr>
        <w:b/>
        <w:sz w:val="28"/>
        <w:szCs w:val="28"/>
        <w:lang w:val="en-US"/>
      </w:rPr>
      <w:t xml:space="preserve"> </w:t>
    </w:r>
  </w:p>
  <w:p w:rsidR="006C0B8A" w:rsidRPr="006C0B8A" w:rsidRDefault="00BB28E0" w:rsidP="00BB28E0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611B92" w:rsidRPr="006C0B8A">
      <w:rPr>
        <w:b/>
        <w:color w:val="C00000"/>
        <w:sz w:val="24"/>
        <w:szCs w:val="24"/>
        <w:lang w:val="en-US"/>
      </w:rPr>
      <w:t xml:space="preserve">For </w:t>
    </w:r>
    <w:r w:rsidR="000B4BD5">
      <w:rPr>
        <w:b/>
        <w:color w:val="C00000"/>
        <w:sz w:val="24"/>
        <w:szCs w:val="24"/>
        <w:lang w:val="en-US"/>
      </w:rPr>
      <w:t xml:space="preserve">Mac Campus Trades &amp; Powerhouse </w:t>
    </w:r>
    <w:r w:rsidR="00611B92">
      <w:rPr>
        <w:b/>
        <w:color w:val="C00000"/>
        <w:sz w:val="24"/>
        <w:szCs w:val="24"/>
        <w:lang w:val="en-US"/>
      </w:rPr>
      <w:t>- SEU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BD78F6" w:rsidRDefault="00B4065E" w:rsidP="006324ED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0C5D5511" wp14:editId="739515DC">
          <wp:simplePos x="0" y="0"/>
          <wp:positionH relativeFrom="column">
            <wp:posOffset>-552450</wp:posOffset>
          </wp:positionH>
          <wp:positionV relativeFrom="paragraph">
            <wp:posOffset>-247015</wp:posOffset>
          </wp:positionV>
          <wp:extent cx="1295400" cy="485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F6">
      <w:rPr>
        <w:b/>
        <w:sz w:val="28"/>
        <w:szCs w:val="28"/>
        <w:lang w:val="en-US"/>
      </w:rPr>
      <w:t>Human Resources – Total Compensation</w:t>
    </w:r>
  </w:p>
  <w:p w:rsidR="00825A95" w:rsidRPr="00BD78F6" w:rsidRDefault="00825A95" w:rsidP="00825A95">
    <w:pPr>
      <w:spacing w:after="0" w:line="240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Work-Life Balance Temporary Work Arrangement (WLTA)</w:t>
    </w:r>
  </w:p>
  <w:p w:rsidR="00B4065E" w:rsidRPr="00825A95" w:rsidRDefault="00825A95" w:rsidP="00825A95">
    <w:pPr>
      <w:pBdr>
        <w:bottom w:val="single" w:sz="12" w:space="1" w:color="auto"/>
      </w:pBdr>
      <w:spacing w:after="0" w:line="240" w:lineRule="auto"/>
      <w:jc w:val="center"/>
      <w:rPr>
        <w:b/>
        <w:color w:val="C00000"/>
        <w:sz w:val="24"/>
        <w:szCs w:val="24"/>
        <w:lang w:val="en-US"/>
      </w:rPr>
    </w:pPr>
    <w:r w:rsidRPr="006C0B8A">
      <w:rPr>
        <w:b/>
        <w:color w:val="C00000"/>
        <w:sz w:val="24"/>
        <w:szCs w:val="24"/>
        <w:lang w:val="en-US"/>
      </w:rPr>
      <w:t>(</w:t>
    </w:r>
    <w:r w:rsidR="00611B92" w:rsidRPr="006C0B8A">
      <w:rPr>
        <w:b/>
        <w:color w:val="C00000"/>
        <w:sz w:val="24"/>
        <w:szCs w:val="24"/>
        <w:lang w:val="en-US"/>
      </w:rPr>
      <w:t xml:space="preserve">For </w:t>
    </w:r>
    <w:r w:rsidR="000B4BD5">
      <w:rPr>
        <w:b/>
        <w:color w:val="C00000"/>
        <w:sz w:val="24"/>
        <w:szCs w:val="24"/>
        <w:lang w:val="en-US"/>
      </w:rPr>
      <w:t xml:space="preserve">Mac Campus Trades &amp; Powerhouse </w:t>
    </w:r>
    <w:r w:rsidR="00611B92">
      <w:rPr>
        <w:b/>
        <w:color w:val="C00000"/>
        <w:sz w:val="24"/>
        <w:szCs w:val="24"/>
        <w:lang w:val="en-US"/>
      </w:rPr>
      <w:t>- SEU</w:t>
    </w:r>
    <w:r w:rsidRPr="006C0B8A">
      <w:rPr>
        <w:b/>
        <w:color w:val="C00000"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21E02"/>
    <w:multiLevelType w:val="hybridMultilevel"/>
    <w:tmpl w:val="F05203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BAD"/>
    <w:multiLevelType w:val="hybridMultilevel"/>
    <w:tmpl w:val="9692044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04038"/>
    <w:multiLevelType w:val="hybridMultilevel"/>
    <w:tmpl w:val="217024B6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45351"/>
    <w:rsid w:val="00091492"/>
    <w:rsid w:val="00091D53"/>
    <w:rsid w:val="000B4BD5"/>
    <w:rsid w:val="000C14F8"/>
    <w:rsid w:val="000C1B70"/>
    <w:rsid w:val="000F2A9F"/>
    <w:rsid w:val="001143DF"/>
    <w:rsid w:val="00152033"/>
    <w:rsid w:val="001C1770"/>
    <w:rsid w:val="001E7F37"/>
    <w:rsid w:val="00216F41"/>
    <w:rsid w:val="0022624B"/>
    <w:rsid w:val="0025690D"/>
    <w:rsid w:val="002B5CB7"/>
    <w:rsid w:val="002F5DEE"/>
    <w:rsid w:val="002F71BF"/>
    <w:rsid w:val="00313039"/>
    <w:rsid w:val="00313B43"/>
    <w:rsid w:val="0032164E"/>
    <w:rsid w:val="003224DE"/>
    <w:rsid w:val="00323BF1"/>
    <w:rsid w:val="00341ADD"/>
    <w:rsid w:val="00352609"/>
    <w:rsid w:val="00357F70"/>
    <w:rsid w:val="00371139"/>
    <w:rsid w:val="003B7E2E"/>
    <w:rsid w:val="003C3D00"/>
    <w:rsid w:val="003E4F21"/>
    <w:rsid w:val="003E5170"/>
    <w:rsid w:val="003E523F"/>
    <w:rsid w:val="003F32EF"/>
    <w:rsid w:val="004276AF"/>
    <w:rsid w:val="00430FEA"/>
    <w:rsid w:val="00493464"/>
    <w:rsid w:val="00494212"/>
    <w:rsid w:val="004A0103"/>
    <w:rsid w:val="0050087C"/>
    <w:rsid w:val="0050531D"/>
    <w:rsid w:val="0052093B"/>
    <w:rsid w:val="00520F50"/>
    <w:rsid w:val="00530132"/>
    <w:rsid w:val="005325F0"/>
    <w:rsid w:val="0054585E"/>
    <w:rsid w:val="005527CE"/>
    <w:rsid w:val="005A6B85"/>
    <w:rsid w:val="005B5200"/>
    <w:rsid w:val="00611B92"/>
    <w:rsid w:val="006324ED"/>
    <w:rsid w:val="00644C00"/>
    <w:rsid w:val="00690659"/>
    <w:rsid w:val="006929D3"/>
    <w:rsid w:val="006C0B8A"/>
    <w:rsid w:val="006C6992"/>
    <w:rsid w:val="006D1C96"/>
    <w:rsid w:val="006E1388"/>
    <w:rsid w:val="006E4E06"/>
    <w:rsid w:val="007012B7"/>
    <w:rsid w:val="007079DC"/>
    <w:rsid w:val="00753F35"/>
    <w:rsid w:val="0078251F"/>
    <w:rsid w:val="00783373"/>
    <w:rsid w:val="007B5A4B"/>
    <w:rsid w:val="007C4378"/>
    <w:rsid w:val="007D01A2"/>
    <w:rsid w:val="008113D9"/>
    <w:rsid w:val="00825A95"/>
    <w:rsid w:val="008266C7"/>
    <w:rsid w:val="00834A62"/>
    <w:rsid w:val="008378F7"/>
    <w:rsid w:val="00846635"/>
    <w:rsid w:val="00853C16"/>
    <w:rsid w:val="00857AD5"/>
    <w:rsid w:val="00890DDD"/>
    <w:rsid w:val="00891889"/>
    <w:rsid w:val="008A1B20"/>
    <w:rsid w:val="008B4DE1"/>
    <w:rsid w:val="008C0756"/>
    <w:rsid w:val="0091449E"/>
    <w:rsid w:val="00916303"/>
    <w:rsid w:val="0092683F"/>
    <w:rsid w:val="00934042"/>
    <w:rsid w:val="009922A9"/>
    <w:rsid w:val="00994426"/>
    <w:rsid w:val="009C4A76"/>
    <w:rsid w:val="009F34CB"/>
    <w:rsid w:val="00A06F57"/>
    <w:rsid w:val="00A30B0B"/>
    <w:rsid w:val="00A53706"/>
    <w:rsid w:val="00AB4E15"/>
    <w:rsid w:val="00B035FD"/>
    <w:rsid w:val="00B24284"/>
    <w:rsid w:val="00B37C73"/>
    <w:rsid w:val="00B37F92"/>
    <w:rsid w:val="00B4065E"/>
    <w:rsid w:val="00B424E4"/>
    <w:rsid w:val="00BA032F"/>
    <w:rsid w:val="00BB28E0"/>
    <w:rsid w:val="00BC0228"/>
    <w:rsid w:val="00BD78F6"/>
    <w:rsid w:val="00C04CBB"/>
    <w:rsid w:val="00C44DB5"/>
    <w:rsid w:val="00C45701"/>
    <w:rsid w:val="00C802A3"/>
    <w:rsid w:val="00CA5D9F"/>
    <w:rsid w:val="00CC2C05"/>
    <w:rsid w:val="00CC5487"/>
    <w:rsid w:val="00D10E3C"/>
    <w:rsid w:val="00D1231E"/>
    <w:rsid w:val="00D140F3"/>
    <w:rsid w:val="00D3454C"/>
    <w:rsid w:val="00D363B5"/>
    <w:rsid w:val="00D84FDD"/>
    <w:rsid w:val="00D909C5"/>
    <w:rsid w:val="00D92605"/>
    <w:rsid w:val="00E410DF"/>
    <w:rsid w:val="00E7120B"/>
    <w:rsid w:val="00E7617A"/>
    <w:rsid w:val="00EA2A34"/>
    <w:rsid w:val="00EB1EAC"/>
    <w:rsid w:val="00EC16BD"/>
    <w:rsid w:val="00EF2FF8"/>
    <w:rsid w:val="00F12282"/>
    <w:rsid w:val="00F15C8C"/>
    <w:rsid w:val="00F36C22"/>
    <w:rsid w:val="00F613AD"/>
    <w:rsid w:val="00F707A0"/>
    <w:rsid w:val="00F85519"/>
    <w:rsid w:val="00FC09A3"/>
    <w:rsid w:val="00FC321F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92B5A9-F823-4748-8D31-96D9F5E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uiPriority w:val="59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9B90-432B-49CA-857E-29097BBC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Daniel Gelinas, Mr.</cp:lastModifiedBy>
  <cp:revision>7</cp:revision>
  <cp:lastPrinted>2016-07-18T14:24:00Z</cp:lastPrinted>
  <dcterms:created xsi:type="dcterms:W3CDTF">2017-02-22T20:22:00Z</dcterms:created>
  <dcterms:modified xsi:type="dcterms:W3CDTF">2017-03-30T15:38:00Z</dcterms:modified>
</cp:coreProperties>
</file>