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EA60" w14:textId="77777777" w:rsidR="00C30924" w:rsidRPr="00F57826" w:rsidRDefault="00C30924" w:rsidP="007A77D9">
      <w:pPr>
        <w:pStyle w:val="Heading1"/>
        <w:spacing w:line="276" w:lineRule="auto"/>
        <w:rPr>
          <w:rFonts w:cstheme="majorHAnsi"/>
          <w:b/>
        </w:rPr>
      </w:pPr>
      <w:bookmarkStart w:id="0" w:name="_GoBack"/>
      <w:bookmarkEnd w:id="0"/>
    </w:p>
    <w:p w14:paraId="4391ED43" w14:textId="0500AA90" w:rsidR="001D2DE0" w:rsidRPr="00F57826" w:rsidRDefault="001D2DE0" w:rsidP="007A77D9">
      <w:pPr>
        <w:pStyle w:val="Heading1"/>
        <w:spacing w:line="276" w:lineRule="auto"/>
        <w:rPr>
          <w:rFonts w:cstheme="majorHAnsi"/>
          <w:b/>
        </w:rPr>
      </w:pPr>
      <w:r w:rsidRPr="00F57826">
        <w:rPr>
          <w:rFonts w:cstheme="majorHAnsi"/>
          <w:b/>
        </w:rPr>
        <w:t xml:space="preserve">MSSI Ideas Fund – </w:t>
      </w:r>
      <w:r w:rsidR="00504550" w:rsidRPr="00F57826">
        <w:rPr>
          <w:rFonts w:cstheme="majorHAnsi"/>
          <w:b/>
        </w:rPr>
        <w:t>Winter 2019</w:t>
      </w:r>
      <w:r w:rsidRPr="00F57826">
        <w:rPr>
          <w:rFonts w:cstheme="majorHAnsi"/>
          <w:b/>
        </w:rPr>
        <w:t xml:space="preserve"> call for applications</w:t>
      </w:r>
    </w:p>
    <w:p w14:paraId="5047FB88" w14:textId="77777777" w:rsidR="00FD534F" w:rsidRPr="00F57826" w:rsidRDefault="00FD534F" w:rsidP="007A77D9">
      <w:pPr>
        <w:spacing w:line="276" w:lineRule="auto"/>
        <w:rPr>
          <w:rFonts w:asciiTheme="majorHAnsi" w:hAnsiTheme="majorHAnsi" w:cstheme="majorHAnsi"/>
          <w:b/>
        </w:rPr>
      </w:pPr>
    </w:p>
    <w:p w14:paraId="7489623A" w14:textId="77777777" w:rsidR="00661749" w:rsidRPr="00F57826" w:rsidRDefault="00661749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THE FUND</w:t>
      </w:r>
    </w:p>
    <w:p w14:paraId="558A3265" w14:textId="4B6E4702" w:rsidR="00FD4A0B" w:rsidRPr="00F57826" w:rsidRDefault="00641E3E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High risk/high reward </w:t>
      </w:r>
      <w:r w:rsidRPr="00F57826">
        <w:rPr>
          <w:rFonts w:asciiTheme="majorHAnsi" w:hAnsiTheme="majorHAnsi" w:cstheme="majorHAnsi"/>
          <w:sz w:val="22"/>
          <w:szCs w:val="22"/>
        </w:rPr>
        <w:t xml:space="preserve">projects are increasingly seen as avenues to </w:t>
      </w:r>
      <w:r>
        <w:rPr>
          <w:rFonts w:asciiTheme="majorHAnsi" w:hAnsiTheme="majorHAnsi" w:cstheme="majorHAnsi"/>
          <w:sz w:val="22"/>
          <w:szCs w:val="22"/>
        </w:rPr>
        <w:t>move fields of research forward</w:t>
      </w:r>
      <w:r w:rsidRPr="00731D0B">
        <w:rPr>
          <w:rFonts w:asciiTheme="majorHAnsi" w:hAnsiTheme="majorHAnsi" w:cstheme="majorHAnsi"/>
          <w:sz w:val="22"/>
          <w:szCs w:val="22"/>
        </w:rPr>
        <w:t xml:space="preserve"> </w:t>
      </w:r>
      <w:r w:rsidRPr="00F57826">
        <w:rPr>
          <w:rFonts w:asciiTheme="majorHAnsi" w:hAnsiTheme="majorHAnsi" w:cstheme="majorHAnsi"/>
          <w:sz w:val="22"/>
          <w:szCs w:val="22"/>
        </w:rPr>
        <w:t>rapidly</w:t>
      </w:r>
      <w:r w:rsidR="007B088B">
        <w:rPr>
          <w:rFonts w:asciiTheme="majorHAnsi" w:hAnsiTheme="majorHAnsi" w:cstheme="majorHAnsi"/>
          <w:sz w:val="22"/>
          <w:szCs w:val="22"/>
        </w:rPr>
        <w:t>.</w:t>
      </w:r>
      <w:r w:rsidRPr="00F57826">
        <w:rPr>
          <w:rFonts w:asciiTheme="majorHAnsi" w:hAnsiTheme="majorHAnsi" w:cstheme="majorHAnsi"/>
          <w:sz w:val="22"/>
          <w:szCs w:val="22"/>
        </w:rPr>
        <w:t xml:space="preserve"> </w:t>
      </w:r>
      <w:r w:rsidR="00731D0B" w:rsidRPr="00F57826">
        <w:rPr>
          <w:rFonts w:asciiTheme="majorHAnsi" w:hAnsiTheme="majorHAnsi" w:cstheme="majorHAnsi"/>
          <w:sz w:val="22"/>
          <w:szCs w:val="22"/>
        </w:rPr>
        <w:t xml:space="preserve">The MSSI Ideas Fund provides small amounts of seed funding to explore </w:t>
      </w:r>
      <w:r w:rsidR="00731D0B" w:rsidRPr="00F57826">
        <w:rPr>
          <w:rFonts w:asciiTheme="majorHAnsi" w:hAnsiTheme="majorHAnsi" w:cstheme="majorHAnsi"/>
          <w:sz w:val="22"/>
          <w:szCs w:val="22"/>
          <w:u w:val="single"/>
        </w:rPr>
        <w:t>bold projects and novel ideas</w:t>
      </w:r>
      <w:r w:rsidR="00731D0B">
        <w:rPr>
          <w:rFonts w:asciiTheme="majorHAnsi" w:hAnsiTheme="majorHAnsi" w:cstheme="majorHAnsi"/>
          <w:sz w:val="22"/>
          <w:szCs w:val="22"/>
        </w:rPr>
        <w:t xml:space="preserve"> w</w:t>
      </w:r>
      <w:r w:rsidR="00731D0B" w:rsidRPr="00F57826">
        <w:rPr>
          <w:rFonts w:asciiTheme="majorHAnsi" w:hAnsiTheme="majorHAnsi" w:cstheme="majorHAnsi"/>
          <w:sz w:val="22"/>
          <w:szCs w:val="22"/>
        </w:rPr>
        <w:t xml:space="preserve">hich, if successful, could </w:t>
      </w:r>
      <w:r w:rsidR="00731D0B">
        <w:rPr>
          <w:rFonts w:asciiTheme="majorHAnsi" w:hAnsiTheme="majorHAnsi" w:cstheme="majorHAnsi"/>
          <w:sz w:val="22"/>
          <w:szCs w:val="22"/>
        </w:rPr>
        <w:t xml:space="preserve">make a </w:t>
      </w:r>
      <w:r w:rsidR="00731D0B" w:rsidRPr="00F57826">
        <w:rPr>
          <w:rFonts w:asciiTheme="majorHAnsi" w:hAnsiTheme="majorHAnsi" w:cstheme="majorHAnsi"/>
          <w:sz w:val="22"/>
          <w:szCs w:val="22"/>
        </w:rPr>
        <w:t xml:space="preserve">significant impact on </w:t>
      </w:r>
      <w:r w:rsidR="00731D0B">
        <w:rPr>
          <w:rFonts w:asciiTheme="majorHAnsi" w:hAnsiTheme="majorHAnsi" w:cstheme="majorHAnsi"/>
          <w:sz w:val="22"/>
          <w:szCs w:val="22"/>
        </w:rPr>
        <w:t xml:space="preserve">a </w:t>
      </w:r>
      <w:r>
        <w:rPr>
          <w:rFonts w:asciiTheme="majorHAnsi" w:hAnsiTheme="majorHAnsi" w:cstheme="majorHAnsi"/>
          <w:sz w:val="22"/>
          <w:szCs w:val="22"/>
        </w:rPr>
        <w:t>sustainability</w:t>
      </w:r>
      <w:r w:rsidR="004D2CC1">
        <w:rPr>
          <w:rFonts w:asciiTheme="majorHAnsi" w:hAnsiTheme="majorHAnsi" w:cstheme="majorHAnsi"/>
          <w:sz w:val="22"/>
          <w:szCs w:val="22"/>
        </w:rPr>
        <w:t>-related challenge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1BC391D" w14:textId="68764832" w:rsidR="00FD4A0B" w:rsidRPr="00F57826" w:rsidRDefault="00FD4A0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The</w:t>
      </w:r>
      <w:r w:rsidR="00E2435D">
        <w:rPr>
          <w:rFonts w:asciiTheme="majorHAnsi" w:hAnsiTheme="majorHAnsi" w:cstheme="majorHAnsi"/>
          <w:sz w:val="22"/>
          <w:szCs w:val="22"/>
        </w:rPr>
        <w:t xml:space="preserve"> Fund</w:t>
      </w:r>
      <w:r w:rsidRPr="00F57826">
        <w:rPr>
          <w:rFonts w:asciiTheme="majorHAnsi" w:hAnsiTheme="majorHAnsi" w:cstheme="majorHAnsi"/>
          <w:sz w:val="22"/>
          <w:szCs w:val="22"/>
        </w:rPr>
        <w:t xml:space="preserve"> allows recipients to explore the feasibility of ideas before dedicating significant resources to flesh them out. This includes development of collaborations and production of data required to justify a </w:t>
      </w:r>
      <w:r w:rsidR="004D2CC1">
        <w:rPr>
          <w:rFonts w:asciiTheme="majorHAnsi" w:hAnsiTheme="majorHAnsi" w:cstheme="majorHAnsi"/>
          <w:sz w:val="22"/>
          <w:szCs w:val="22"/>
        </w:rPr>
        <w:t xml:space="preserve">multi-disciplinary </w:t>
      </w:r>
      <w:r w:rsidRPr="00F57826">
        <w:rPr>
          <w:rFonts w:asciiTheme="majorHAnsi" w:hAnsiTheme="majorHAnsi" w:cstheme="majorHAnsi"/>
          <w:sz w:val="22"/>
          <w:szCs w:val="22"/>
        </w:rPr>
        <w:t>grant application</w:t>
      </w:r>
      <w:r w:rsidR="004D2CC1">
        <w:rPr>
          <w:rFonts w:asciiTheme="majorHAnsi" w:hAnsiTheme="majorHAnsi" w:cstheme="majorHAnsi"/>
          <w:sz w:val="22"/>
          <w:szCs w:val="22"/>
        </w:rPr>
        <w:t xml:space="preserve"> in the area of sustainability</w:t>
      </w:r>
      <w:r w:rsidRPr="00F57826">
        <w:rPr>
          <w:rFonts w:asciiTheme="majorHAnsi" w:hAnsiTheme="majorHAnsi" w:cstheme="majorHAnsi"/>
          <w:sz w:val="22"/>
          <w:szCs w:val="22"/>
        </w:rPr>
        <w:t>. Its aim is to enable development of projects to a stage where they can attract other funding, perhaps in one of our thematic research areas.</w:t>
      </w:r>
    </w:p>
    <w:p w14:paraId="1CE7E102" w14:textId="77777777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AFCA8B" w14:textId="77777777" w:rsidR="00FD534F" w:rsidRPr="00F57826" w:rsidRDefault="00FD534F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AVAILABLE</w:t>
      </w:r>
      <w:r w:rsidR="00661749" w:rsidRPr="00F57826">
        <w:rPr>
          <w:rFonts w:cstheme="majorHAnsi"/>
          <w:b/>
          <w:sz w:val="32"/>
          <w:szCs w:val="32"/>
        </w:rPr>
        <w:t xml:space="preserve"> FUNDS</w:t>
      </w:r>
    </w:p>
    <w:p w14:paraId="219930C8" w14:textId="3949BCAA" w:rsidR="00E2435D" w:rsidRDefault="00E2435D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Faculty Research Awards: </w:t>
      </w:r>
      <w:r w:rsidR="00661749" w:rsidRPr="00F57826">
        <w:rPr>
          <w:rFonts w:asciiTheme="majorHAnsi" w:hAnsiTheme="majorHAnsi" w:cstheme="majorHAnsi"/>
          <w:sz w:val="22"/>
          <w:szCs w:val="22"/>
        </w:rPr>
        <w:t>up to $50,000</w:t>
      </w:r>
      <w:r w:rsidR="00BD64CB" w:rsidRPr="00F57826">
        <w:rPr>
          <w:rFonts w:asciiTheme="majorHAnsi" w:hAnsiTheme="majorHAnsi" w:cstheme="majorHAnsi"/>
          <w:sz w:val="22"/>
          <w:szCs w:val="22"/>
        </w:rPr>
        <w:t xml:space="preserve"> per award</w:t>
      </w:r>
      <w:r w:rsidR="00DF1B9D">
        <w:rPr>
          <w:rFonts w:asciiTheme="majorHAnsi" w:hAnsiTheme="majorHAnsi" w:cstheme="majorHAnsi"/>
          <w:sz w:val="22"/>
          <w:szCs w:val="22"/>
        </w:rPr>
        <w:t xml:space="preserve"> </w:t>
      </w:r>
      <w:r w:rsidR="004D2CC1">
        <w:rPr>
          <w:rFonts w:asciiTheme="majorHAnsi" w:hAnsiTheme="majorHAnsi" w:cstheme="majorHAnsi"/>
          <w:sz w:val="22"/>
          <w:szCs w:val="22"/>
        </w:rPr>
        <w:t>($25</w:t>
      </w:r>
      <w:r>
        <w:rPr>
          <w:rFonts w:asciiTheme="majorHAnsi" w:hAnsiTheme="majorHAnsi" w:cstheme="majorHAnsi"/>
          <w:sz w:val="22"/>
          <w:szCs w:val="22"/>
        </w:rPr>
        <w:t>0,000 available in total)</w:t>
      </w:r>
    </w:p>
    <w:p w14:paraId="20F9EE8B" w14:textId="1649E61D" w:rsidR="0022570A" w:rsidRPr="00F57826" w:rsidRDefault="00E2435D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Student Research Awards: up to </w:t>
      </w:r>
      <w:r w:rsidR="00DF1B9D">
        <w:rPr>
          <w:rFonts w:asciiTheme="majorHAnsi" w:hAnsiTheme="majorHAnsi" w:cstheme="majorHAnsi"/>
          <w:sz w:val="22"/>
          <w:szCs w:val="22"/>
        </w:rPr>
        <w:t xml:space="preserve">$7000 </w:t>
      </w:r>
      <w:r>
        <w:rPr>
          <w:rFonts w:asciiTheme="majorHAnsi" w:hAnsiTheme="majorHAnsi" w:cstheme="majorHAnsi"/>
          <w:sz w:val="22"/>
          <w:szCs w:val="22"/>
        </w:rPr>
        <w:t>per award ($25,000 available in total)</w:t>
      </w:r>
    </w:p>
    <w:p w14:paraId="2F411F3E" w14:textId="77777777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05851B5" w14:textId="77777777" w:rsidR="0032750D" w:rsidRPr="00F57826" w:rsidRDefault="00661749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ELIGIBILITY</w:t>
      </w:r>
    </w:p>
    <w:p w14:paraId="074371D6" w14:textId="77777777" w:rsidR="0032750D" w:rsidRPr="00F57826" w:rsidRDefault="0032750D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The idea/research</w:t>
      </w:r>
    </w:p>
    <w:p w14:paraId="7A18D6CB" w14:textId="433DDA31" w:rsidR="007A77D9" w:rsidRDefault="0032750D" w:rsidP="007A77D9">
      <w:pPr>
        <w:spacing w:line="276" w:lineRule="auto"/>
        <w:rPr>
          <w:rStyle w:val="Hyperlink"/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b/>
          <w:sz w:val="22"/>
          <w:szCs w:val="22"/>
        </w:rPr>
        <w:t>The idea or research must be bold</w:t>
      </w:r>
      <w:r w:rsidR="0069573F" w:rsidRPr="00F57826">
        <w:rPr>
          <w:rFonts w:asciiTheme="majorHAnsi" w:hAnsiTheme="majorHAnsi" w:cstheme="majorHAnsi"/>
          <w:b/>
          <w:sz w:val="22"/>
          <w:szCs w:val="22"/>
        </w:rPr>
        <w:t xml:space="preserve"> and new</w:t>
      </w:r>
      <w:r w:rsidRPr="00F57826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CF26CB" w:rsidRPr="00F57826">
        <w:rPr>
          <w:rFonts w:asciiTheme="majorHAnsi" w:hAnsiTheme="majorHAnsi" w:cstheme="majorHAnsi"/>
          <w:b/>
          <w:sz w:val="22"/>
          <w:szCs w:val="22"/>
        </w:rPr>
        <w:t>have</w:t>
      </w:r>
      <w:r w:rsidRPr="00F57826">
        <w:rPr>
          <w:rFonts w:asciiTheme="majorHAnsi" w:hAnsiTheme="majorHAnsi" w:cstheme="majorHAnsi"/>
          <w:b/>
          <w:sz w:val="22"/>
          <w:szCs w:val="22"/>
        </w:rPr>
        <w:t xml:space="preserve"> potential </w:t>
      </w:r>
      <w:r w:rsidR="004D2CC1">
        <w:rPr>
          <w:rFonts w:asciiTheme="majorHAnsi" w:hAnsiTheme="majorHAnsi" w:cstheme="majorHAnsi"/>
          <w:b/>
          <w:sz w:val="22"/>
          <w:szCs w:val="22"/>
        </w:rPr>
        <w:t>to make</w:t>
      </w:r>
      <w:r w:rsidR="00CF26CB" w:rsidRPr="00F57826">
        <w:rPr>
          <w:rFonts w:asciiTheme="majorHAnsi" w:hAnsiTheme="majorHAnsi" w:cstheme="majorHAnsi"/>
          <w:b/>
          <w:sz w:val="22"/>
          <w:szCs w:val="22"/>
        </w:rPr>
        <w:t xml:space="preserve"> a significant</w:t>
      </w:r>
      <w:r w:rsidRPr="00F57826">
        <w:rPr>
          <w:rFonts w:asciiTheme="majorHAnsi" w:hAnsiTheme="majorHAnsi" w:cstheme="majorHAnsi"/>
          <w:b/>
          <w:sz w:val="22"/>
          <w:szCs w:val="22"/>
        </w:rPr>
        <w:t xml:space="preserve"> impact on a sustainability problem/ch</w:t>
      </w:r>
      <w:r w:rsidR="00546808" w:rsidRPr="00F57826">
        <w:rPr>
          <w:rFonts w:asciiTheme="majorHAnsi" w:hAnsiTheme="majorHAnsi" w:cstheme="majorHAnsi"/>
          <w:b/>
          <w:sz w:val="22"/>
          <w:szCs w:val="22"/>
        </w:rPr>
        <w:t xml:space="preserve">allenge and align with the MSSI </w:t>
      </w:r>
      <w:r w:rsidRPr="00F57826">
        <w:rPr>
          <w:rFonts w:asciiTheme="majorHAnsi" w:hAnsiTheme="majorHAnsi" w:cstheme="majorHAnsi"/>
          <w:b/>
          <w:sz w:val="22"/>
          <w:szCs w:val="22"/>
        </w:rPr>
        <w:t>vi</w:t>
      </w:r>
      <w:r w:rsidR="0069573F" w:rsidRPr="00F57826">
        <w:rPr>
          <w:rFonts w:asciiTheme="majorHAnsi" w:hAnsiTheme="majorHAnsi" w:cstheme="majorHAnsi"/>
          <w:b/>
          <w:sz w:val="22"/>
          <w:szCs w:val="22"/>
        </w:rPr>
        <w:t xml:space="preserve">sion. Its nascent state or boldness </w:t>
      </w:r>
      <w:r w:rsidRPr="00F57826">
        <w:rPr>
          <w:rFonts w:asciiTheme="majorHAnsi" w:hAnsiTheme="majorHAnsi" w:cstheme="majorHAnsi"/>
          <w:b/>
          <w:sz w:val="22"/>
          <w:szCs w:val="22"/>
        </w:rPr>
        <w:t xml:space="preserve">should render </w:t>
      </w:r>
      <w:r w:rsidR="00546808" w:rsidRPr="00F57826">
        <w:rPr>
          <w:rFonts w:asciiTheme="majorHAnsi" w:hAnsiTheme="majorHAnsi" w:cstheme="majorHAnsi"/>
          <w:b/>
          <w:sz w:val="22"/>
          <w:szCs w:val="22"/>
        </w:rPr>
        <w:t>it premature for other funding</w:t>
      </w:r>
      <w:r w:rsidR="00546808" w:rsidRPr="00F57826">
        <w:rPr>
          <w:rFonts w:asciiTheme="majorHAnsi" w:hAnsiTheme="majorHAnsi" w:cstheme="majorHAnsi"/>
          <w:sz w:val="22"/>
          <w:szCs w:val="22"/>
        </w:rPr>
        <w:t xml:space="preserve">. </w:t>
      </w:r>
      <w:r w:rsidR="007A77D9">
        <w:rPr>
          <w:rFonts w:asciiTheme="majorHAnsi" w:hAnsiTheme="majorHAnsi" w:cstheme="majorHAnsi"/>
          <w:sz w:val="22"/>
          <w:szCs w:val="22"/>
        </w:rPr>
        <w:t>P</w:t>
      </w:r>
      <w:r w:rsidR="007A77D9" w:rsidRPr="00F57826">
        <w:rPr>
          <w:rFonts w:asciiTheme="majorHAnsi" w:hAnsiTheme="majorHAnsi" w:cstheme="majorHAnsi"/>
          <w:sz w:val="22"/>
          <w:szCs w:val="22"/>
        </w:rPr>
        <w:t>reviously funded projects</w:t>
      </w:r>
      <w:r w:rsidR="007A77D9">
        <w:rPr>
          <w:rFonts w:asciiTheme="majorHAnsi" w:hAnsiTheme="majorHAnsi" w:cstheme="majorHAnsi"/>
          <w:sz w:val="22"/>
          <w:szCs w:val="22"/>
        </w:rPr>
        <w:t xml:space="preserve"> can be viewed here</w:t>
      </w:r>
      <w:r w:rsidR="007A77D9" w:rsidRPr="00F57826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="007A77D9" w:rsidRPr="00F57826">
          <w:rPr>
            <w:rFonts w:asciiTheme="majorHAnsi" w:hAnsiTheme="majorHAnsi" w:cstheme="majorHAnsi"/>
          </w:rPr>
          <w:t xml:space="preserve"> </w:t>
        </w:r>
        <w:r w:rsidR="007A77D9" w:rsidRPr="00F57826">
          <w:rPr>
            <w:rStyle w:val="Hyperlink"/>
            <w:rFonts w:asciiTheme="majorHAnsi" w:hAnsiTheme="majorHAnsi" w:cstheme="majorHAnsi"/>
            <w:sz w:val="22"/>
            <w:szCs w:val="22"/>
          </w:rPr>
          <w:t>https://www.mcgill.ca/mssi/funding-opportunities.</w:t>
        </w:r>
      </w:hyperlink>
    </w:p>
    <w:p w14:paraId="41294685" w14:textId="52A0B3A6" w:rsidR="00F91E3E" w:rsidRPr="00F57826" w:rsidRDefault="007A77D9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2750D" w:rsidRPr="00F57826">
        <w:rPr>
          <w:rFonts w:asciiTheme="majorHAnsi" w:hAnsiTheme="majorHAnsi" w:cstheme="majorHAnsi"/>
          <w:sz w:val="22"/>
          <w:szCs w:val="22"/>
        </w:rPr>
        <w:t xml:space="preserve">reviously unsuccessful proposals will only be accepted for a subsequent competition if they </w:t>
      </w:r>
      <w:r w:rsidR="00546808" w:rsidRPr="00F57826">
        <w:rPr>
          <w:rFonts w:asciiTheme="majorHAnsi" w:hAnsiTheme="majorHAnsi" w:cstheme="majorHAnsi"/>
          <w:sz w:val="22"/>
          <w:szCs w:val="22"/>
        </w:rPr>
        <w:t xml:space="preserve">contain obvious and significant </w:t>
      </w:r>
      <w:r w:rsidR="0032750D" w:rsidRPr="00F57826">
        <w:rPr>
          <w:rFonts w:asciiTheme="majorHAnsi" w:hAnsiTheme="majorHAnsi" w:cstheme="majorHAnsi"/>
          <w:sz w:val="22"/>
          <w:szCs w:val="22"/>
        </w:rPr>
        <w:t>developments.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72D391" w14:textId="500DEC26" w:rsidR="00F975DC" w:rsidRPr="00F57826" w:rsidRDefault="00F975DC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2B3DAF" w14:textId="77777777" w:rsidR="00F975DC" w:rsidRPr="00F57826" w:rsidRDefault="00F975DC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The proposer/s</w:t>
      </w:r>
    </w:p>
    <w:p w14:paraId="2EEA64E0" w14:textId="31B3FF1B" w:rsidR="00581CB2" w:rsidRPr="00F57826" w:rsidRDefault="00F975DC" w:rsidP="007A77D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All</w:t>
      </w:r>
      <w:r w:rsidR="00581CB2" w:rsidRPr="00F57826">
        <w:rPr>
          <w:rFonts w:asciiTheme="majorHAnsi" w:hAnsiTheme="majorHAnsi" w:cstheme="majorHAnsi"/>
          <w:sz w:val="22"/>
          <w:szCs w:val="22"/>
        </w:rPr>
        <w:t xml:space="preserve"> lead</w:t>
      </w:r>
      <w:r w:rsidRPr="00F57826">
        <w:rPr>
          <w:rFonts w:asciiTheme="majorHAnsi" w:hAnsiTheme="majorHAnsi" w:cstheme="majorHAnsi"/>
          <w:sz w:val="22"/>
          <w:szCs w:val="22"/>
        </w:rPr>
        <w:t xml:space="preserve"> applicants mu</w:t>
      </w:r>
      <w:r w:rsidR="00581CB2" w:rsidRPr="00F57826">
        <w:rPr>
          <w:rFonts w:asciiTheme="majorHAnsi" w:hAnsiTheme="majorHAnsi" w:cstheme="majorHAnsi"/>
          <w:sz w:val="22"/>
          <w:szCs w:val="22"/>
        </w:rPr>
        <w:t xml:space="preserve">st be active McGill </w:t>
      </w:r>
      <w:r w:rsidR="007765BB">
        <w:rPr>
          <w:rFonts w:asciiTheme="majorHAnsi" w:hAnsiTheme="majorHAnsi" w:cstheme="majorHAnsi"/>
          <w:sz w:val="22"/>
          <w:szCs w:val="22"/>
        </w:rPr>
        <w:t>f</w:t>
      </w:r>
      <w:r w:rsidRPr="00F57826">
        <w:rPr>
          <w:rFonts w:asciiTheme="majorHAnsi" w:hAnsiTheme="majorHAnsi" w:cstheme="majorHAnsi"/>
          <w:sz w:val="22"/>
          <w:szCs w:val="22"/>
        </w:rPr>
        <w:t>aculty</w:t>
      </w:r>
      <w:r w:rsidR="007765BB">
        <w:rPr>
          <w:rFonts w:asciiTheme="majorHAnsi" w:hAnsiTheme="majorHAnsi" w:cstheme="majorHAnsi"/>
          <w:sz w:val="22"/>
          <w:szCs w:val="22"/>
        </w:rPr>
        <w:t xml:space="preserve"> or students</w:t>
      </w:r>
      <w:r w:rsidR="00DF1B9D">
        <w:rPr>
          <w:rFonts w:asciiTheme="majorHAnsi" w:hAnsiTheme="majorHAnsi" w:cstheme="majorHAnsi"/>
          <w:sz w:val="22"/>
          <w:szCs w:val="22"/>
        </w:rPr>
        <w:t xml:space="preserve">. Student projects must </w:t>
      </w:r>
      <w:r w:rsidR="004D2CC1">
        <w:rPr>
          <w:rFonts w:asciiTheme="majorHAnsi" w:hAnsiTheme="majorHAnsi" w:cstheme="majorHAnsi"/>
          <w:sz w:val="22"/>
          <w:szCs w:val="22"/>
        </w:rPr>
        <w:t xml:space="preserve">include </w:t>
      </w:r>
      <w:r w:rsidR="00DF1B9D">
        <w:rPr>
          <w:rFonts w:asciiTheme="majorHAnsi" w:hAnsiTheme="majorHAnsi" w:cstheme="majorHAnsi"/>
          <w:sz w:val="22"/>
          <w:szCs w:val="22"/>
        </w:rPr>
        <w:t xml:space="preserve">a </w:t>
      </w:r>
      <w:r w:rsidR="007A77D9">
        <w:rPr>
          <w:rFonts w:asciiTheme="majorHAnsi" w:hAnsiTheme="majorHAnsi" w:cstheme="majorHAnsi"/>
          <w:sz w:val="22"/>
          <w:szCs w:val="22"/>
        </w:rPr>
        <w:t xml:space="preserve">named </w:t>
      </w:r>
      <w:r w:rsidR="00DF1B9D">
        <w:rPr>
          <w:rFonts w:asciiTheme="majorHAnsi" w:hAnsiTheme="majorHAnsi" w:cstheme="majorHAnsi"/>
          <w:sz w:val="22"/>
          <w:szCs w:val="22"/>
        </w:rPr>
        <w:t>McGill faculty supervisor.</w:t>
      </w:r>
    </w:p>
    <w:p w14:paraId="712CBA6A" w14:textId="36E866A3" w:rsidR="00581CB2" w:rsidRDefault="00F975DC" w:rsidP="007A77D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All applicants must be MSS</w:t>
      </w:r>
      <w:r w:rsidR="007A77D9">
        <w:rPr>
          <w:rFonts w:asciiTheme="majorHAnsi" w:hAnsiTheme="majorHAnsi" w:cstheme="majorHAnsi"/>
          <w:sz w:val="22"/>
          <w:szCs w:val="22"/>
        </w:rPr>
        <w:t>I Members or Affiliates (</w:t>
      </w:r>
      <w:r w:rsidRPr="00F57826">
        <w:rPr>
          <w:rFonts w:asciiTheme="majorHAnsi" w:hAnsiTheme="majorHAnsi" w:cstheme="majorHAnsi"/>
          <w:sz w:val="22"/>
          <w:szCs w:val="22"/>
        </w:rPr>
        <w:t xml:space="preserve">register at </w:t>
      </w:r>
      <w:hyperlink r:id="rId7" w:history="1">
        <w:r w:rsidR="00581CB2" w:rsidRPr="00F57826">
          <w:rPr>
            <w:rStyle w:val="Hyperlink"/>
            <w:rFonts w:asciiTheme="majorHAnsi" w:hAnsiTheme="majorHAnsi" w:cstheme="majorHAnsi"/>
            <w:sz w:val="22"/>
            <w:szCs w:val="22"/>
          </w:rPr>
          <w:t>https://mcgill.ca/mssi/join-mssi</w:t>
        </w:r>
      </w:hyperlink>
      <w:r w:rsidRPr="00F57826">
        <w:rPr>
          <w:rFonts w:asciiTheme="majorHAnsi" w:hAnsiTheme="majorHAnsi" w:cstheme="majorHAnsi"/>
          <w:sz w:val="22"/>
          <w:szCs w:val="22"/>
        </w:rPr>
        <w:t>)</w:t>
      </w:r>
      <w:r w:rsidR="007765BB">
        <w:rPr>
          <w:rFonts w:asciiTheme="majorHAnsi" w:hAnsiTheme="majorHAnsi" w:cstheme="majorHAnsi"/>
          <w:sz w:val="22"/>
          <w:szCs w:val="22"/>
        </w:rPr>
        <w:t>.</w:t>
      </w:r>
      <w:r w:rsidR="00641E3E">
        <w:rPr>
          <w:rFonts w:asciiTheme="majorHAnsi" w:hAnsiTheme="majorHAnsi" w:cstheme="majorHAnsi"/>
          <w:sz w:val="22"/>
          <w:szCs w:val="22"/>
        </w:rPr>
        <w:t xml:space="preserve"> Applications </w:t>
      </w:r>
      <w:r w:rsidR="004D2CC1">
        <w:rPr>
          <w:rFonts w:asciiTheme="majorHAnsi" w:hAnsiTheme="majorHAnsi" w:cstheme="majorHAnsi"/>
          <w:sz w:val="22"/>
          <w:szCs w:val="22"/>
        </w:rPr>
        <w:t xml:space="preserve">that include </w:t>
      </w:r>
      <w:r w:rsidR="00641E3E">
        <w:rPr>
          <w:rFonts w:asciiTheme="majorHAnsi" w:hAnsiTheme="majorHAnsi" w:cstheme="majorHAnsi"/>
          <w:sz w:val="22"/>
          <w:szCs w:val="22"/>
        </w:rPr>
        <w:t xml:space="preserve">non-MSSI members will </w:t>
      </w:r>
      <w:r w:rsidR="007A77D9">
        <w:rPr>
          <w:rFonts w:asciiTheme="majorHAnsi" w:hAnsiTheme="majorHAnsi" w:cstheme="majorHAnsi"/>
          <w:sz w:val="22"/>
          <w:szCs w:val="22"/>
        </w:rPr>
        <w:t>be returned</w:t>
      </w:r>
      <w:r w:rsidR="00641E3E">
        <w:rPr>
          <w:rFonts w:asciiTheme="majorHAnsi" w:hAnsiTheme="majorHAnsi" w:cstheme="majorHAnsi"/>
          <w:sz w:val="22"/>
          <w:szCs w:val="22"/>
        </w:rPr>
        <w:t>.</w:t>
      </w:r>
    </w:p>
    <w:p w14:paraId="7BEE9BF0" w14:textId="41FE6DB5" w:rsidR="004D2CC1" w:rsidRPr="004D2CC1" w:rsidRDefault="004D2CC1" w:rsidP="004D2C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2CC1">
        <w:rPr>
          <w:rFonts w:asciiTheme="majorHAnsi" w:hAnsiTheme="majorHAnsi" w:cstheme="majorHAnsi"/>
          <w:sz w:val="22"/>
          <w:szCs w:val="22"/>
        </w:rPr>
        <w:t>Applications from groups are welcome</w:t>
      </w:r>
      <w:r>
        <w:rPr>
          <w:rFonts w:asciiTheme="majorHAnsi" w:hAnsiTheme="majorHAnsi" w:cstheme="majorHAnsi"/>
          <w:sz w:val="22"/>
          <w:szCs w:val="22"/>
        </w:rPr>
        <w:t xml:space="preserve"> providing that a</w:t>
      </w:r>
      <w:r w:rsidRPr="004D2CC1">
        <w:rPr>
          <w:rFonts w:asciiTheme="majorHAnsi" w:hAnsiTheme="majorHAnsi" w:cstheme="majorHAnsi"/>
          <w:sz w:val="22"/>
          <w:szCs w:val="22"/>
        </w:rPr>
        <w:t>t least 50% of each group must be active members of McGill and all applicants must be either MSSI Members or MSSI Affiliates.</w:t>
      </w:r>
    </w:p>
    <w:p w14:paraId="0CB65715" w14:textId="77777777" w:rsidR="004D2CC1" w:rsidRPr="004D2CC1" w:rsidRDefault="004D2CC1" w:rsidP="004D2CC1">
      <w:pPr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5BF87AEE" w14:textId="1DEDCD01" w:rsidR="00F975DC" w:rsidRPr="00F57826" w:rsidRDefault="00641E3E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 MSSI is a McGill-wide initiative</w:t>
      </w:r>
      <w:r w:rsidR="004D2CC1">
        <w:rPr>
          <w:rFonts w:asciiTheme="majorHAnsi" w:hAnsiTheme="majorHAnsi" w:cstheme="majorHAnsi"/>
          <w:sz w:val="22"/>
          <w:szCs w:val="22"/>
        </w:rPr>
        <w:t xml:space="preserve"> so </w:t>
      </w:r>
      <w:r w:rsidR="007A77D9">
        <w:rPr>
          <w:rFonts w:asciiTheme="majorHAnsi" w:hAnsiTheme="majorHAnsi" w:cstheme="majorHAnsi"/>
          <w:sz w:val="22"/>
          <w:szCs w:val="22"/>
        </w:rPr>
        <w:t>particularly welcome</w:t>
      </w:r>
      <w:r w:rsidR="004D2CC1">
        <w:rPr>
          <w:rFonts w:asciiTheme="majorHAnsi" w:hAnsiTheme="majorHAnsi" w:cstheme="majorHAnsi"/>
          <w:sz w:val="22"/>
          <w:szCs w:val="22"/>
        </w:rPr>
        <w:t>s</w:t>
      </w:r>
      <w:r w:rsidR="007A77D9">
        <w:rPr>
          <w:rFonts w:asciiTheme="majorHAnsi" w:hAnsiTheme="majorHAnsi" w:cstheme="majorHAnsi"/>
          <w:sz w:val="22"/>
          <w:szCs w:val="22"/>
        </w:rPr>
        <w:t xml:space="preserve"> applications from s</w:t>
      </w:r>
      <w:r>
        <w:rPr>
          <w:rFonts w:asciiTheme="majorHAnsi" w:hAnsiTheme="majorHAnsi" w:cstheme="majorHAnsi"/>
          <w:sz w:val="22"/>
          <w:szCs w:val="22"/>
        </w:rPr>
        <w:t>cholars/groups</w:t>
      </w:r>
      <w:r w:rsidR="007A77D9">
        <w:rPr>
          <w:rFonts w:asciiTheme="majorHAnsi" w:hAnsiTheme="majorHAnsi" w:cstheme="majorHAnsi"/>
          <w:sz w:val="22"/>
          <w:szCs w:val="22"/>
        </w:rPr>
        <w:t>/students who have</w:t>
      </w:r>
      <w:r>
        <w:rPr>
          <w:rFonts w:asciiTheme="majorHAnsi" w:hAnsiTheme="majorHAnsi" w:cstheme="majorHAnsi"/>
          <w:sz w:val="22"/>
          <w:szCs w:val="22"/>
        </w:rPr>
        <w:t xml:space="preserve"> not previously </w:t>
      </w:r>
      <w:r w:rsidR="007A77D9">
        <w:rPr>
          <w:rFonts w:asciiTheme="majorHAnsi" w:hAnsiTheme="majorHAnsi" w:cstheme="majorHAnsi"/>
          <w:sz w:val="22"/>
          <w:szCs w:val="22"/>
        </w:rPr>
        <w:t>received MSSI funding.</w:t>
      </w:r>
    </w:p>
    <w:p w14:paraId="6690D134" w14:textId="77777777" w:rsidR="00546808" w:rsidRPr="00F57826" w:rsidRDefault="00DF054F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Eligible costs</w:t>
      </w:r>
    </w:p>
    <w:p w14:paraId="5CB6A270" w14:textId="77777777" w:rsidR="00546808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Materials and supplies</w:t>
      </w:r>
    </w:p>
    <w:p w14:paraId="658287C4" w14:textId="44C59491" w:rsidR="00546808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Travel</w:t>
      </w:r>
      <w:r w:rsidR="00F50724" w:rsidRPr="00F57826">
        <w:rPr>
          <w:rFonts w:asciiTheme="majorHAnsi" w:hAnsiTheme="majorHAnsi" w:cstheme="majorHAnsi"/>
          <w:sz w:val="22"/>
          <w:szCs w:val="22"/>
        </w:rPr>
        <w:t xml:space="preserve"> costs</w:t>
      </w:r>
    </w:p>
    <w:p w14:paraId="5B9F4551" w14:textId="77777777" w:rsidR="00546808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Conference costs</w:t>
      </w:r>
    </w:p>
    <w:p w14:paraId="08330979" w14:textId="77777777" w:rsidR="00546808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User fees</w:t>
      </w:r>
    </w:p>
    <w:p w14:paraId="28FF20A7" w14:textId="3B828CF1" w:rsidR="00546808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Community engagement expenses</w:t>
      </w:r>
      <w:r w:rsidR="00F50724" w:rsidRPr="00F57826">
        <w:rPr>
          <w:rFonts w:asciiTheme="majorHAnsi" w:hAnsiTheme="majorHAnsi" w:cstheme="majorHAnsi"/>
          <w:sz w:val="22"/>
          <w:szCs w:val="22"/>
        </w:rPr>
        <w:t xml:space="preserve"> (e.g. workshops</w:t>
      </w:r>
      <w:r w:rsidR="003C3425" w:rsidRPr="00F57826">
        <w:rPr>
          <w:rFonts w:asciiTheme="majorHAnsi" w:hAnsiTheme="majorHAnsi" w:cstheme="majorHAnsi"/>
          <w:sz w:val="22"/>
          <w:szCs w:val="22"/>
        </w:rPr>
        <w:t>, community consultations</w:t>
      </w:r>
      <w:r w:rsidR="00F50724" w:rsidRPr="00F57826">
        <w:rPr>
          <w:rFonts w:asciiTheme="majorHAnsi" w:hAnsiTheme="majorHAnsi" w:cstheme="majorHAnsi"/>
          <w:sz w:val="22"/>
          <w:szCs w:val="22"/>
        </w:rPr>
        <w:t xml:space="preserve"> etc.)</w:t>
      </w:r>
    </w:p>
    <w:p w14:paraId="5E947B43" w14:textId="0A94211A" w:rsidR="00DF054F" w:rsidRPr="00F57826" w:rsidRDefault="00546808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HR compensation (</w:t>
      </w:r>
      <w:r w:rsidR="0065290B" w:rsidRPr="00F57826">
        <w:rPr>
          <w:rFonts w:asciiTheme="majorHAnsi" w:hAnsiTheme="majorHAnsi" w:cstheme="majorHAnsi"/>
          <w:sz w:val="22"/>
          <w:szCs w:val="22"/>
        </w:rPr>
        <w:t>stipends and salaries for students/post-docs</w:t>
      </w:r>
      <w:r w:rsidR="004D2CC1">
        <w:rPr>
          <w:rFonts w:asciiTheme="majorHAnsi" w:hAnsiTheme="majorHAnsi" w:cstheme="majorHAnsi"/>
          <w:sz w:val="22"/>
          <w:szCs w:val="22"/>
        </w:rPr>
        <w:t xml:space="preserve">). Note that </w:t>
      </w:r>
      <w:r w:rsidR="007765BB">
        <w:rPr>
          <w:rFonts w:asciiTheme="majorHAnsi" w:hAnsiTheme="majorHAnsi" w:cstheme="majorHAnsi"/>
          <w:sz w:val="22"/>
          <w:szCs w:val="22"/>
        </w:rPr>
        <w:t>this is not applicable for student- led applications</w:t>
      </w:r>
      <w:r w:rsidR="004D2CC1">
        <w:rPr>
          <w:rFonts w:asciiTheme="majorHAnsi" w:hAnsiTheme="majorHAnsi" w:cstheme="majorHAnsi"/>
          <w:sz w:val="22"/>
          <w:szCs w:val="22"/>
        </w:rPr>
        <w:t>, see below.</w:t>
      </w:r>
    </w:p>
    <w:p w14:paraId="014995F5" w14:textId="77777777" w:rsidR="00DF054F" w:rsidRPr="00F57826" w:rsidRDefault="00DF054F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Ineligible costs</w:t>
      </w:r>
    </w:p>
    <w:p w14:paraId="7F0A7898" w14:textId="661B842F" w:rsidR="00BD64CB" w:rsidRDefault="00DF054F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Building and refurbishment costs</w:t>
      </w:r>
    </w:p>
    <w:p w14:paraId="48AAF04A" w14:textId="53C1564A" w:rsidR="007765BB" w:rsidRPr="00F57826" w:rsidRDefault="007765BB" w:rsidP="007A77D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HR compensation for student applications</w:t>
      </w:r>
    </w:p>
    <w:p w14:paraId="4FC15FF2" w14:textId="77777777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8AAE8A" w14:textId="77777777" w:rsidR="00FD534F" w:rsidRPr="00F57826" w:rsidRDefault="00FD534F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SELECTION CRITERIA</w:t>
      </w:r>
    </w:p>
    <w:p w14:paraId="0B56C5FE" w14:textId="00DF8910" w:rsidR="007859E8" w:rsidRPr="00F57826" w:rsidRDefault="007859E8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B501898" w14:textId="7A134EAD" w:rsidR="009B02EB" w:rsidRPr="00F57826" w:rsidRDefault="00546808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Projects </w:t>
      </w:r>
      <w:r w:rsidR="00641E3E">
        <w:rPr>
          <w:rFonts w:asciiTheme="majorHAnsi" w:hAnsiTheme="majorHAnsi" w:cstheme="majorHAnsi"/>
          <w:sz w:val="22"/>
          <w:szCs w:val="22"/>
        </w:rPr>
        <w:t xml:space="preserve">are evaluated </w:t>
      </w:r>
      <w:r w:rsidR="00C30924" w:rsidRPr="00F57826">
        <w:rPr>
          <w:rFonts w:asciiTheme="majorHAnsi" w:hAnsiTheme="majorHAnsi" w:cstheme="majorHAnsi"/>
          <w:sz w:val="22"/>
          <w:szCs w:val="22"/>
        </w:rPr>
        <w:t>on</w:t>
      </w:r>
      <w:r w:rsidRPr="00F57826">
        <w:rPr>
          <w:rFonts w:asciiTheme="majorHAnsi" w:hAnsiTheme="majorHAnsi" w:cstheme="majorHAnsi"/>
          <w:sz w:val="22"/>
          <w:szCs w:val="22"/>
        </w:rPr>
        <w:t xml:space="preserve"> their potential for impact </w:t>
      </w:r>
      <w:r w:rsidR="0023324C" w:rsidRPr="00F57826">
        <w:rPr>
          <w:rFonts w:asciiTheme="majorHAnsi" w:hAnsiTheme="majorHAnsi" w:cstheme="majorHAnsi"/>
          <w:sz w:val="22"/>
          <w:szCs w:val="22"/>
        </w:rPr>
        <w:t>o</w:t>
      </w:r>
      <w:r w:rsidRPr="00F57826">
        <w:rPr>
          <w:rFonts w:asciiTheme="majorHAnsi" w:hAnsiTheme="majorHAnsi" w:cstheme="majorHAnsi"/>
          <w:sz w:val="22"/>
          <w:szCs w:val="22"/>
        </w:rPr>
        <w:t>n a sustainability problem and</w:t>
      </w:r>
      <w:r w:rsidR="004D2CC1">
        <w:rPr>
          <w:rFonts w:asciiTheme="majorHAnsi" w:hAnsiTheme="majorHAnsi" w:cstheme="majorHAnsi"/>
          <w:sz w:val="22"/>
          <w:szCs w:val="22"/>
        </w:rPr>
        <w:t xml:space="preserve"> their ability</w:t>
      </w:r>
      <w:r w:rsidRPr="00F57826">
        <w:rPr>
          <w:rFonts w:asciiTheme="majorHAnsi" w:hAnsiTheme="majorHAnsi" w:cstheme="majorHAnsi"/>
          <w:sz w:val="22"/>
          <w:szCs w:val="22"/>
        </w:rPr>
        <w:t xml:space="preserve"> </w:t>
      </w:r>
      <w:r w:rsidR="004D2CC1" w:rsidRPr="00F57826">
        <w:rPr>
          <w:rFonts w:asciiTheme="majorHAnsi" w:hAnsiTheme="majorHAnsi" w:cstheme="majorHAnsi"/>
          <w:sz w:val="22"/>
          <w:szCs w:val="22"/>
        </w:rPr>
        <w:t>to become competitive for identified external funding</w:t>
      </w:r>
      <w:r w:rsidR="007859E8" w:rsidRPr="00F57826">
        <w:rPr>
          <w:rFonts w:asciiTheme="majorHAnsi" w:hAnsiTheme="majorHAnsi" w:cstheme="majorHAnsi"/>
          <w:sz w:val="22"/>
          <w:szCs w:val="22"/>
        </w:rPr>
        <w:t>.</w:t>
      </w:r>
      <w:r w:rsidR="00641E3E">
        <w:rPr>
          <w:rFonts w:asciiTheme="majorHAnsi" w:hAnsiTheme="majorHAnsi" w:cstheme="majorHAnsi"/>
          <w:sz w:val="22"/>
          <w:szCs w:val="22"/>
        </w:rPr>
        <w:t xml:space="preserve"> </w:t>
      </w:r>
      <w:r w:rsidR="00A15209">
        <w:rPr>
          <w:rFonts w:asciiTheme="majorHAnsi" w:hAnsiTheme="majorHAnsi" w:cstheme="majorHAnsi"/>
          <w:sz w:val="22"/>
          <w:szCs w:val="22"/>
        </w:rPr>
        <w:t>In line with MSSI goals, p</w:t>
      </w:r>
      <w:r w:rsidR="00641E3E">
        <w:rPr>
          <w:rFonts w:asciiTheme="majorHAnsi" w:hAnsiTheme="majorHAnsi" w:cstheme="majorHAnsi"/>
          <w:sz w:val="22"/>
          <w:szCs w:val="22"/>
        </w:rPr>
        <w:t xml:space="preserve">rojects that take an </w:t>
      </w:r>
      <w:r w:rsidR="009B02EB" w:rsidRPr="00F57826">
        <w:rPr>
          <w:rFonts w:asciiTheme="majorHAnsi" w:hAnsiTheme="majorHAnsi" w:cstheme="majorHAnsi"/>
          <w:sz w:val="22"/>
          <w:szCs w:val="22"/>
        </w:rPr>
        <w:t xml:space="preserve">interdisciplinary approach </w:t>
      </w:r>
      <w:r w:rsidR="00641E3E">
        <w:rPr>
          <w:rFonts w:asciiTheme="majorHAnsi" w:hAnsiTheme="majorHAnsi" w:cstheme="majorHAnsi"/>
          <w:sz w:val="22"/>
          <w:szCs w:val="22"/>
        </w:rPr>
        <w:t>are</w:t>
      </w:r>
      <w:r w:rsidR="007A77D9">
        <w:rPr>
          <w:rFonts w:asciiTheme="majorHAnsi" w:hAnsiTheme="majorHAnsi" w:cstheme="majorHAnsi"/>
          <w:sz w:val="22"/>
          <w:szCs w:val="22"/>
        </w:rPr>
        <w:t xml:space="preserve"> viewed</w:t>
      </w:r>
      <w:r w:rsidR="00641E3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A77D9">
        <w:rPr>
          <w:rFonts w:asciiTheme="majorHAnsi" w:hAnsiTheme="majorHAnsi" w:cstheme="majorHAnsi"/>
          <w:sz w:val="22"/>
          <w:szCs w:val="22"/>
        </w:rPr>
        <w:t>favourably</w:t>
      </w:r>
      <w:proofErr w:type="spellEnd"/>
      <w:r w:rsidR="007A77D9">
        <w:rPr>
          <w:rFonts w:asciiTheme="majorHAnsi" w:hAnsiTheme="majorHAnsi" w:cstheme="majorHAnsi"/>
          <w:sz w:val="22"/>
          <w:szCs w:val="22"/>
        </w:rPr>
        <w:t>.</w:t>
      </w:r>
    </w:p>
    <w:p w14:paraId="1AF65D4B" w14:textId="7CC467FA" w:rsidR="007859E8" w:rsidRPr="00F57826" w:rsidRDefault="007A77D9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The Ideas Fund Review Committee reviews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F57826">
        <w:rPr>
          <w:rFonts w:asciiTheme="majorHAnsi" w:hAnsiTheme="majorHAnsi" w:cstheme="majorHAnsi"/>
          <w:sz w:val="22"/>
          <w:szCs w:val="22"/>
        </w:rPr>
        <w:t xml:space="preserve">applications and </w:t>
      </w:r>
      <w:r>
        <w:rPr>
          <w:rFonts w:asciiTheme="majorHAnsi" w:hAnsiTheme="majorHAnsi" w:cstheme="majorHAnsi"/>
          <w:sz w:val="22"/>
          <w:szCs w:val="22"/>
        </w:rPr>
        <w:t xml:space="preserve">makes </w:t>
      </w:r>
      <w:r w:rsidRPr="00F57826">
        <w:rPr>
          <w:rFonts w:asciiTheme="majorHAnsi" w:hAnsiTheme="majorHAnsi" w:cstheme="majorHAnsi"/>
          <w:sz w:val="22"/>
          <w:szCs w:val="22"/>
        </w:rPr>
        <w:t>recommendations to the Executive Committee for final approval</w:t>
      </w:r>
      <w:r w:rsidR="00A15209">
        <w:rPr>
          <w:rFonts w:asciiTheme="majorHAnsi" w:hAnsiTheme="majorHAnsi" w:cstheme="majorHAnsi"/>
          <w:sz w:val="22"/>
          <w:szCs w:val="22"/>
        </w:rPr>
        <w:t>. P</w:t>
      </w:r>
      <w:r w:rsidR="00546808" w:rsidRPr="00F57826">
        <w:rPr>
          <w:rFonts w:asciiTheme="majorHAnsi" w:hAnsiTheme="majorHAnsi" w:cstheme="majorHAnsi"/>
          <w:sz w:val="22"/>
          <w:szCs w:val="22"/>
        </w:rPr>
        <w:t xml:space="preserve">roposals that </w:t>
      </w:r>
      <w:r w:rsidR="00641E3E">
        <w:rPr>
          <w:rFonts w:asciiTheme="majorHAnsi" w:hAnsiTheme="majorHAnsi" w:cstheme="majorHAnsi"/>
          <w:sz w:val="22"/>
          <w:szCs w:val="22"/>
        </w:rPr>
        <w:t>ranked highly</w:t>
      </w:r>
      <w:r w:rsidR="00A15209">
        <w:rPr>
          <w:rFonts w:asciiTheme="majorHAnsi" w:hAnsiTheme="majorHAnsi" w:cstheme="majorHAnsi"/>
          <w:sz w:val="22"/>
          <w:szCs w:val="22"/>
        </w:rPr>
        <w:t xml:space="preserve"> i</w:t>
      </w:r>
      <w:r w:rsidR="00A15209" w:rsidRPr="00F57826">
        <w:rPr>
          <w:rFonts w:asciiTheme="majorHAnsi" w:hAnsiTheme="majorHAnsi" w:cstheme="majorHAnsi"/>
          <w:sz w:val="22"/>
          <w:szCs w:val="22"/>
        </w:rPr>
        <w:t>n previous competitions</w:t>
      </w:r>
      <w:r w:rsidR="00641E3E">
        <w:rPr>
          <w:rFonts w:asciiTheme="majorHAnsi" w:hAnsiTheme="majorHAnsi" w:cstheme="majorHAnsi"/>
          <w:sz w:val="22"/>
          <w:szCs w:val="22"/>
        </w:rPr>
        <w:t xml:space="preserve"> </w:t>
      </w:r>
      <w:r w:rsidR="00546808" w:rsidRPr="00F57826">
        <w:rPr>
          <w:rFonts w:asciiTheme="majorHAnsi" w:hAnsiTheme="majorHAnsi" w:cstheme="majorHAnsi"/>
          <w:sz w:val="22"/>
          <w:szCs w:val="22"/>
        </w:rPr>
        <w:t>met the following criteria</w:t>
      </w:r>
      <w:r w:rsidR="007859E8" w:rsidRPr="00F57826">
        <w:rPr>
          <w:rFonts w:asciiTheme="majorHAnsi" w:hAnsiTheme="majorHAnsi" w:cstheme="majorHAnsi"/>
          <w:sz w:val="22"/>
          <w:szCs w:val="22"/>
        </w:rPr>
        <w:t>:</w:t>
      </w:r>
    </w:p>
    <w:p w14:paraId="7469FF28" w14:textId="77777777" w:rsidR="00546808" w:rsidRPr="00F57826" w:rsidRDefault="00546808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Original idea;</w:t>
      </w:r>
    </w:p>
    <w:p w14:paraId="216E9A8B" w14:textId="4B39F48E" w:rsidR="00546808" w:rsidRPr="00F57826" w:rsidRDefault="00F50724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Clearly </w:t>
      </w:r>
      <w:r w:rsidR="00DF054F" w:rsidRPr="00F57826">
        <w:rPr>
          <w:rFonts w:asciiTheme="majorHAnsi" w:hAnsiTheme="majorHAnsi" w:cstheme="majorHAnsi"/>
          <w:sz w:val="22"/>
          <w:szCs w:val="22"/>
        </w:rPr>
        <w:t xml:space="preserve">grounded in sustainability </w:t>
      </w:r>
      <w:r w:rsidR="00641E3E">
        <w:rPr>
          <w:rFonts w:asciiTheme="majorHAnsi" w:hAnsiTheme="majorHAnsi" w:cstheme="majorHAnsi"/>
          <w:sz w:val="22"/>
          <w:szCs w:val="22"/>
        </w:rPr>
        <w:t xml:space="preserve">with </w:t>
      </w:r>
      <w:r w:rsidR="00546808" w:rsidRPr="00F57826">
        <w:rPr>
          <w:rFonts w:asciiTheme="majorHAnsi" w:hAnsiTheme="majorHAnsi" w:cstheme="majorHAnsi"/>
          <w:sz w:val="22"/>
          <w:szCs w:val="22"/>
        </w:rPr>
        <w:t>potential for big impact if successful;</w:t>
      </w:r>
    </w:p>
    <w:p w14:paraId="1451226B" w14:textId="298686F2" w:rsidR="00803A5B" w:rsidRPr="00F57826" w:rsidRDefault="00A15209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Explicit demonstration of </w:t>
      </w:r>
      <w:r w:rsidR="00E2435D">
        <w:rPr>
          <w:rFonts w:asciiTheme="majorHAnsi" w:hAnsiTheme="majorHAnsi" w:cstheme="majorHAnsi"/>
          <w:sz w:val="22"/>
          <w:szCs w:val="22"/>
        </w:rPr>
        <w:t>the f</w:t>
      </w:r>
      <w:r w:rsidR="00803A5B" w:rsidRPr="00F57826">
        <w:rPr>
          <w:rFonts w:asciiTheme="majorHAnsi" w:hAnsiTheme="majorHAnsi" w:cstheme="majorHAnsi"/>
          <w:sz w:val="22"/>
          <w:szCs w:val="22"/>
        </w:rPr>
        <w:t>easibility of budget and</w:t>
      </w:r>
      <w:r w:rsidR="00E2435D">
        <w:rPr>
          <w:rFonts w:asciiTheme="majorHAnsi" w:hAnsiTheme="majorHAnsi" w:cstheme="majorHAnsi"/>
          <w:sz w:val="22"/>
          <w:szCs w:val="22"/>
        </w:rPr>
        <w:t xml:space="preserve"> deliverables;</w:t>
      </w:r>
    </w:p>
    <w:p w14:paraId="6EF152E3" w14:textId="5773952F" w:rsidR="00695FA8" w:rsidRDefault="00EE0B49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Research receives no</w:t>
      </w:r>
      <w:r w:rsidR="00695FA8" w:rsidRPr="00F57826">
        <w:rPr>
          <w:rFonts w:asciiTheme="majorHAnsi" w:hAnsiTheme="majorHAnsi" w:cstheme="majorHAnsi"/>
          <w:sz w:val="22"/>
          <w:szCs w:val="22"/>
        </w:rPr>
        <w:t xml:space="preserve"> other funding;</w:t>
      </w:r>
    </w:p>
    <w:p w14:paraId="461D4EB5" w14:textId="302A404A" w:rsidR="00EE0B49" w:rsidRPr="00F57826" w:rsidRDefault="00EE0B49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applicant does not currently receive direct funding from MSSI;</w:t>
      </w:r>
    </w:p>
    <w:p w14:paraId="2B2B8776" w14:textId="7A1B927F" w:rsidR="00546808" w:rsidRPr="00F57826" w:rsidRDefault="00803A5B" w:rsidP="007A77D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Demonstrated p</w:t>
      </w:r>
      <w:r w:rsidR="00546808" w:rsidRPr="00F57826">
        <w:rPr>
          <w:rFonts w:asciiTheme="majorHAnsi" w:hAnsiTheme="majorHAnsi" w:cstheme="majorHAnsi"/>
          <w:sz w:val="22"/>
          <w:szCs w:val="22"/>
        </w:rPr>
        <w:t>otential for further funding at the end of the funding period</w:t>
      </w:r>
      <w:r w:rsidRPr="00F57826">
        <w:rPr>
          <w:rFonts w:asciiTheme="majorHAnsi" w:hAnsiTheme="majorHAnsi" w:cstheme="majorHAnsi"/>
          <w:sz w:val="22"/>
          <w:szCs w:val="22"/>
        </w:rPr>
        <w:t>.</w:t>
      </w:r>
    </w:p>
    <w:p w14:paraId="2B3489F7" w14:textId="47AC41E3" w:rsidR="00DF054F" w:rsidRPr="00F57826" w:rsidRDefault="00546808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Note: Proposals that move an existing idea from bench to commercialization or toward widespread adoption (innovation) </w:t>
      </w:r>
      <w:r w:rsidR="007859E8" w:rsidRPr="00F57826">
        <w:rPr>
          <w:rFonts w:asciiTheme="majorHAnsi" w:hAnsiTheme="majorHAnsi" w:cstheme="majorHAnsi"/>
          <w:sz w:val="22"/>
          <w:szCs w:val="22"/>
        </w:rPr>
        <w:t>should be submitted to the MSSI Innovation Fund</w:t>
      </w:r>
      <w:r w:rsidR="00D860D0" w:rsidRPr="00F57826">
        <w:rPr>
          <w:rFonts w:asciiTheme="majorHAnsi" w:hAnsiTheme="majorHAnsi" w:cstheme="majorHAnsi"/>
          <w:sz w:val="22"/>
          <w:szCs w:val="22"/>
        </w:rPr>
        <w:t>.</w:t>
      </w:r>
    </w:p>
    <w:p w14:paraId="199D8068" w14:textId="77777777" w:rsidR="00DF054F" w:rsidRPr="00F57826" w:rsidRDefault="00DF054F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Other criteria</w:t>
      </w:r>
    </w:p>
    <w:p w14:paraId="50C49713" w14:textId="2E2766CD" w:rsidR="00A15209" w:rsidRDefault="00A15209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DF054F" w:rsidRPr="00F57826">
        <w:rPr>
          <w:rFonts w:asciiTheme="majorHAnsi" w:hAnsiTheme="majorHAnsi" w:cstheme="majorHAnsi"/>
          <w:sz w:val="22"/>
          <w:szCs w:val="22"/>
        </w:rPr>
        <w:t xml:space="preserve">dditional space </w:t>
      </w:r>
      <w:r w:rsidR="00BD6A14" w:rsidRPr="00F57826">
        <w:rPr>
          <w:rFonts w:asciiTheme="majorHAnsi" w:hAnsiTheme="majorHAnsi" w:cstheme="majorHAnsi"/>
          <w:sz w:val="22"/>
          <w:szCs w:val="22"/>
        </w:rPr>
        <w:t xml:space="preserve">and associated costs </w:t>
      </w:r>
      <w:r w:rsidR="00DF054F" w:rsidRPr="00F57826">
        <w:rPr>
          <w:rFonts w:asciiTheme="majorHAnsi" w:hAnsiTheme="majorHAnsi" w:cstheme="majorHAnsi"/>
          <w:sz w:val="22"/>
          <w:szCs w:val="22"/>
        </w:rPr>
        <w:t>must have</w:t>
      </w:r>
      <w:r w:rsidR="007A77D9">
        <w:rPr>
          <w:rFonts w:asciiTheme="majorHAnsi" w:hAnsiTheme="majorHAnsi" w:cstheme="majorHAnsi"/>
          <w:sz w:val="22"/>
          <w:szCs w:val="22"/>
        </w:rPr>
        <w:t xml:space="preserve"> </w:t>
      </w:r>
      <w:r w:rsidR="00DF054F" w:rsidRPr="00F57826">
        <w:rPr>
          <w:rFonts w:asciiTheme="majorHAnsi" w:hAnsiTheme="majorHAnsi" w:cstheme="majorHAnsi"/>
          <w:sz w:val="22"/>
          <w:szCs w:val="22"/>
        </w:rPr>
        <w:t>been approved</w:t>
      </w:r>
      <w:r w:rsidR="00BD6A14" w:rsidRPr="00F57826">
        <w:rPr>
          <w:rFonts w:asciiTheme="majorHAnsi" w:hAnsiTheme="majorHAnsi" w:cstheme="majorHAnsi"/>
          <w:sz w:val="22"/>
          <w:szCs w:val="22"/>
        </w:rPr>
        <w:t xml:space="preserve"> and allocated</w:t>
      </w:r>
      <w:r w:rsidR="004D2CC1">
        <w:rPr>
          <w:rFonts w:asciiTheme="majorHAnsi" w:hAnsiTheme="majorHAnsi" w:cstheme="majorHAnsi"/>
          <w:sz w:val="22"/>
          <w:szCs w:val="22"/>
        </w:rPr>
        <w:t xml:space="preserve"> by the relevant d</w:t>
      </w:r>
      <w:r>
        <w:rPr>
          <w:rFonts w:asciiTheme="majorHAnsi" w:hAnsiTheme="majorHAnsi" w:cstheme="majorHAnsi"/>
          <w:sz w:val="22"/>
          <w:szCs w:val="22"/>
        </w:rPr>
        <w:t xml:space="preserve">epartment </w:t>
      </w:r>
      <w:r w:rsidRPr="00F57826">
        <w:rPr>
          <w:rFonts w:asciiTheme="majorHAnsi" w:hAnsiTheme="majorHAnsi" w:cstheme="majorHAnsi"/>
          <w:sz w:val="22"/>
          <w:szCs w:val="22"/>
        </w:rPr>
        <w:t>prior to application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B205D5E" w14:textId="54F87A61" w:rsidR="002E5E42" w:rsidRPr="00F57826" w:rsidRDefault="00A15209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7A77D9">
        <w:rPr>
          <w:rFonts w:asciiTheme="majorHAnsi" w:hAnsiTheme="majorHAnsi" w:cstheme="majorHAnsi"/>
          <w:sz w:val="22"/>
          <w:szCs w:val="22"/>
        </w:rPr>
        <w:t>here</w:t>
      </w:r>
      <w:r w:rsidR="00CD61A6" w:rsidRPr="00F57826">
        <w:rPr>
          <w:rFonts w:asciiTheme="majorHAnsi" w:hAnsiTheme="majorHAnsi" w:cstheme="majorHAnsi"/>
          <w:sz w:val="22"/>
          <w:szCs w:val="22"/>
        </w:rPr>
        <w:t xml:space="preserve"> applicable, a</w:t>
      </w:r>
      <w:r w:rsidR="00DF054F" w:rsidRPr="00F57826">
        <w:rPr>
          <w:rFonts w:asciiTheme="majorHAnsi" w:hAnsiTheme="majorHAnsi" w:cstheme="majorHAnsi"/>
          <w:sz w:val="22"/>
          <w:szCs w:val="22"/>
        </w:rPr>
        <w:t xml:space="preserve">pproval </w:t>
      </w:r>
      <w:r>
        <w:rPr>
          <w:rFonts w:asciiTheme="majorHAnsi" w:hAnsiTheme="majorHAnsi" w:cstheme="majorHAnsi"/>
          <w:sz w:val="22"/>
          <w:szCs w:val="22"/>
        </w:rPr>
        <w:t xml:space="preserve">must have been granted </w:t>
      </w:r>
      <w:r w:rsidR="00DF054F" w:rsidRPr="00F57826">
        <w:rPr>
          <w:rFonts w:asciiTheme="majorHAnsi" w:hAnsiTheme="majorHAnsi" w:cstheme="majorHAnsi"/>
          <w:sz w:val="22"/>
          <w:szCs w:val="22"/>
        </w:rPr>
        <w:t>by the appropriate McGill Research Ethics Board prior to application.</w:t>
      </w:r>
    </w:p>
    <w:p w14:paraId="73AA9BFD" w14:textId="67976B3C" w:rsidR="002E5E42" w:rsidRPr="00F57826" w:rsidRDefault="0065069A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lastRenderedPageBreak/>
        <w:t xml:space="preserve">Successful applicants </w:t>
      </w:r>
      <w:r w:rsidR="007A77D9">
        <w:rPr>
          <w:rFonts w:asciiTheme="majorHAnsi" w:hAnsiTheme="majorHAnsi" w:cstheme="majorHAnsi"/>
          <w:sz w:val="22"/>
          <w:szCs w:val="22"/>
        </w:rPr>
        <w:t xml:space="preserve">are 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expected to </w:t>
      </w:r>
      <w:r w:rsidR="007A77D9">
        <w:rPr>
          <w:rFonts w:asciiTheme="majorHAnsi" w:hAnsiTheme="majorHAnsi" w:cstheme="majorHAnsi"/>
          <w:sz w:val="22"/>
          <w:szCs w:val="22"/>
        </w:rPr>
        <w:t>become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 active members of the MSSI community</w:t>
      </w:r>
      <w:r w:rsidR="004D2CC1">
        <w:rPr>
          <w:rFonts w:asciiTheme="majorHAnsi" w:hAnsiTheme="majorHAnsi" w:cstheme="majorHAnsi"/>
          <w:sz w:val="22"/>
          <w:szCs w:val="22"/>
        </w:rPr>
        <w:t>,</w:t>
      </w:r>
      <w:r w:rsidR="00A15209">
        <w:rPr>
          <w:rFonts w:asciiTheme="majorHAnsi" w:hAnsiTheme="majorHAnsi" w:cstheme="majorHAnsi"/>
          <w:sz w:val="22"/>
          <w:szCs w:val="22"/>
        </w:rPr>
        <w:t xml:space="preserve"> present</w:t>
      </w:r>
      <w:r w:rsidR="007A77D9">
        <w:rPr>
          <w:rFonts w:asciiTheme="majorHAnsi" w:hAnsiTheme="majorHAnsi" w:cstheme="majorHAnsi"/>
          <w:sz w:val="22"/>
          <w:szCs w:val="22"/>
        </w:rPr>
        <w:t xml:space="preserve"> their work</w:t>
      </w:r>
      <w:r w:rsidR="00A15209">
        <w:rPr>
          <w:rFonts w:asciiTheme="majorHAnsi" w:hAnsiTheme="majorHAnsi" w:cstheme="majorHAnsi"/>
          <w:sz w:val="22"/>
          <w:szCs w:val="22"/>
        </w:rPr>
        <w:t xml:space="preserve"> at MSSI events and on request, act</w:t>
      </w:r>
      <w:r w:rsidR="007A77D9">
        <w:rPr>
          <w:rFonts w:asciiTheme="majorHAnsi" w:hAnsiTheme="majorHAnsi" w:cstheme="majorHAnsi"/>
          <w:sz w:val="22"/>
          <w:szCs w:val="22"/>
        </w:rPr>
        <w:t xml:space="preserve"> 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as reviewers </w:t>
      </w:r>
      <w:r w:rsidR="007A77D9">
        <w:rPr>
          <w:rFonts w:asciiTheme="majorHAnsi" w:hAnsiTheme="majorHAnsi" w:cstheme="majorHAnsi"/>
          <w:sz w:val="22"/>
          <w:szCs w:val="22"/>
        </w:rPr>
        <w:t>in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 future competitions. </w:t>
      </w:r>
    </w:p>
    <w:p w14:paraId="7E4456D7" w14:textId="77777777" w:rsidR="00BD6A14" w:rsidRPr="00E2435D" w:rsidRDefault="00BD6A14" w:rsidP="007A77D9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E2435D">
        <w:rPr>
          <w:rFonts w:asciiTheme="majorHAnsi" w:hAnsiTheme="majorHAnsi" w:cstheme="majorHAnsi"/>
          <w:b/>
          <w:sz w:val="22"/>
          <w:szCs w:val="22"/>
        </w:rPr>
        <w:t>REPORTING REQUIREMENTS</w:t>
      </w:r>
    </w:p>
    <w:p w14:paraId="732F25A1" w14:textId="5D97E116" w:rsidR="002E5E42" w:rsidRPr="00F57826" w:rsidRDefault="00BD6A14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An 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update on research activities </w:t>
      </w:r>
      <w:r w:rsidRPr="00F57826">
        <w:rPr>
          <w:rFonts w:asciiTheme="majorHAnsi" w:hAnsiTheme="majorHAnsi" w:cstheme="majorHAnsi"/>
          <w:sz w:val="22"/>
          <w:szCs w:val="22"/>
        </w:rPr>
        <w:t xml:space="preserve">is </w:t>
      </w:r>
      <w:r w:rsidR="002E5E42" w:rsidRPr="00F57826">
        <w:rPr>
          <w:rFonts w:asciiTheme="majorHAnsi" w:hAnsiTheme="majorHAnsi" w:cstheme="majorHAnsi"/>
          <w:sz w:val="22"/>
          <w:szCs w:val="22"/>
        </w:rPr>
        <w:t>required</w:t>
      </w:r>
      <w:r w:rsidR="00A15209">
        <w:rPr>
          <w:rFonts w:asciiTheme="majorHAnsi" w:hAnsiTheme="majorHAnsi" w:cstheme="majorHAnsi"/>
          <w:sz w:val="22"/>
          <w:szCs w:val="22"/>
        </w:rPr>
        <w:t xml:space="preserve"> after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 </w:t>
      </w:r>
      <w:r w:rsidRPr="00F57826">
        <w:rPr>
          <w:rFonts w:asciiTheme="majorHAnsi" w:hAnsiTheme="majorHAnsi" w:cstheme="majorHAnsi"/>
          <w:sz w:val="22"/>
          <w:szCs w:val="22"/>
        </w:rPr>
        <w:t>six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 months </w:t>
      </w:r>
      <w:r w:rsidRPr="00F57826">
        <w:rPr>
          <w:rFonts w:asciiTheme="majorHAnsi" w:hAnsiTheme="majorHAnsi" w:cstheme="majorHAnsi"/>
          <w:sz w:val="22"/>
          <w:szCs w:val="22"/>
        </w:rPr>
        <w:t xml:space="preserve">and a </w:t>
      </w:r>
      <w:r w:rsidR="00A15209">
        <w:rPr>
          <w:rFonts w:asciiTheme="majorHAnsi" w:hAnsiTheme="majorHAnsi" w:cstheme="majorHAnsi"/>
          <w:sz w:val="22"/>
          <w:szCs w:val="22"/>
        </w:rPr>
        <w:t xml:space="preserve">short </w:t>
      </w:r>
      <w:r w:rsidR="002E5E42" w:rsidRPr="00F57826">
        <w:rPr>
          <w:rFonts w:asciiTheme="majorHAnsi" w:hAnsiTheme="majorHAnsi" w:cstheme="majorHAnsi"/>
          <w:sz w:val="22"/>
          <w:szCs w:val="22"/>
        </w:rPr>
        <w:t xml:space="preserve">final report </w:t>
      </w:r>
      <w:r w:rsidR="00A254D9" w:rsidRPr="00F57826">
        <w:rPr>
          <w:rFonts w:asciiTheme="majorHAnsi" w:hAnsiTheme="majorHAnsi" w:cstheme="majorHAnsi"/>
          <w:sz w:val="22"/>
          <w:szCs w:val="22"/>
        </w:rPr>
        <w:t xml:space="preserve">must be submitted </w:t>
      </w:r>
      <w:r w:rsidRPr="00F57826">
        <w:rPr>
          <w:rFonts w:asciiTheme="majorHAnsi" w:hAnsiTheme="majorHAnsi" w:cstheme="majorHAnsi"/>
          <w:sz w:val="22"/>
          <w:szCs w:val="22"/>
        </w:rPr>
        <w:t xml:space="preserve">one month </w:t>
      </w:r>
      <w:r w:rsidR="00A254D9" w:rsidRPr="00F57826">
        <w:rPr>
          <w:rFonts w:asciiTheme="majorHAnsi" w:hAnsiTheme="majorHAnsi" w:cstheme="majorHAnsi"/>
          <w:sz w:val="22"/>
          <w:szCs w:val="22"/>
        </w:rPr>
        <w:t xml:space="preserve">after </w:t>
      </w:r>
      <w:r w:rsidRPr="00F57826">
        <w:rPr>
          <w:rFonts w:asciiTheme="majorHAnsi" w:hAnsiTheme="majorHAnsi" w:cstheme="majorHAnsi"/>
          <w:sz w:val="22"/>
          <w:szCs w:val="22"/>
        </w:rPr>
        <w:t>the funding</w:t>
      </w:r>
      <w:r w:rsidR="00A254D9" w:rsidRPr="00F57826">
        <w:rPr>
          <w:rFonts w:asciiTheme="majorHAnsi" w:hAnsiTheme="majorHAnsi" w:cstheme="majorHAnsi"/>
          <w:sz w:val="22"/>
          <w:szCs w:val="22"/>
        </w:rPr>
        <w:t xml:space="preserve"> ends</w:t>
      </w:r>
      <w:r w:rsidRPr="00F57826">
        <w:rPr>
          <w:rFonts w:asciiTheme="majorHAnsi" w:hAnsiTheme="majorHAnsi" w:cstheme="majorHAnsi"/>
          <w:sz w:val="22"/>
          <w:szCs w:val="22"/>
        </w:rPr>
        <w:t>.</w:t>
      </w:r>
      <w:r w:rsidR="00A254D9" w:rsidRPr="00F5782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C380E7" w14:textId="77777777" w:rsidR="00DF054F" w:rsidRPr="00F57826" w:rsidRDefault="00DF054F" w:rsidP="007A77D9">
      <w:pPr>
        <w:pStyle w:val="Heading3"/>
        <w:spacing w:line="276" w:lineRule="auto"/>
        <w:rPr>
          <w:rFonts w:cstheme="majorHAnsi"/>
          <w:b/>
          <w:sz w:val="22"/>
          <w:szCs w:val="22"/>
        </w:rPr>
      </w:pPr>
      <w:r w:rsidRPr="00F57826">
        <w:rPr>
          <w:rFonts w:cstheme="majorHAnsi"/>
          <w:b/>
          <w:sz w:val="22"/>
          <w:szCs w:val="22"/>
        </w:rPr>
        <w:t>Confidentiality</w:t>
      </w:r>
    </w:p>
    <w:p w14:paraId="51352204" w14:textId="77777777" w:rsidR="00DF054F" w:rsidRPr="00A15209" w:rsidRDefault="00DF054F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5209">
        <w:rPr>
          <w:rFonts w:asciiTheme="majorHAnsi" w:hAnsiTheme="majorHAnsi" w:cstheme="majorHAnsi"/>
          <w:sz w:val="22"/>
          <w:szCs w:val="22"/>
        </w:rPr>
        <w:t>All material and information submitted should be non-confidential as a high-level synopsis of funded projects may, after consultation with the awardee, be made available on the MSSI website.</w:t>
      </w:r>
    </w:p>
    <w:p w14:paraId="7E66D648" w14:textId="6A8C4CA5" w:rsidR="00DF054F" w:rsidRPr="00F57826" w:rsidRDefault="00DF054F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5209">
        <w:rPr>
          <w:rFonts w:asciiTheme="majorHAnsi" w:hAnsiTheme="majorHAnsi" w:cstheme="majorHAnsi"/>
          <w:sz w:val="22"/>
          <w:szCs w:val="22"/>
        </w:rPr>
        <w:t>Applicants are responsible for taking the necessary steps to protect the intellectual property</w:t>
      </w:r>
      <w:r w:rsidR="00A75B6F" w:rsidRPr="00A15209">
        <w:rPr>
          <w:rFonts w:asciiTheme="majorHAnsi" w:hAnsiTheme="majorHAnsi" w:cstheme="majorHAnsi"/>
          <w:sz w:val="22"/>
          <w:szCs w:val="22"/>
        </w:rPr>
        <w:t xml:space="preserve"> (IP)</w:t>
      </w:r>
      <w:r w:rsidRPr="00A15209">
        <w:rPr>
          <w:rFonts w:asciiTheme="majorHAnsi" w:hAnsiTheme="majorHAnsi" w:cstheme="majorHAnsi"/>
          <w:sz w:val="22"/>
          <w:szCs w:val="22"/>
        </w:rPr>
        <w:t xml:space="preserve"> associated with the project</w:t>
      </w:r>
      <w:r w:rsidR="00A75B6F" w:rsidRPr="00A15209">
        <w:rPr>
          <w:rFonts w:asciiTheme="majorHAnsi" w:hAnsiTheme="majorHAnsi" w:cstheme="majorHAnsi"/>
          <w:sz w:val="22"/>
          <w:szCs w:val="22"/>
        </w:rPr>
        <w:t xml:space="preserve"> following McGill’s process for technology transfer and commercialization</w:t>
      </w:r>
      <w:r w:rsidR="00A15209" w:rsidRPr="00A15209">
        <w:rPr>
          <w:rFonts w:asciiTheme="majorHAnsi" w:hAnsiTheme="majorHAnsi" w:cstheme="majorHAnsi"/>
          <w:sz w:val="22"/>
          <w:szCs w:val="22"/>
        </w:rPr>
        <w:t xml:space="preserve"> </w:t>
      </w:r>
      <w:r w:rsidR="00E2435D" w:rsidRPr="00A15209">
        <w:rPr>
          <w:rFonts w:asciiTheme="majorHAnsi" w:hAnsiTheme="majorHAnsi" w:cstheme="majorHAnsi"/>
          <w:sz w:val="22"/>
          <w:szCs w:val="22"/>
        </w:rPr>
        <w:t xml:space="preserve">(see </w:t>
      </w:r>
      <w:hyperlink r:id="rId8" w:history="1">
        <w:r w:rsidR="00E2435D" w:rsidRPr="00A15209">
          <w:rPr>
            <w:rStyle w:val="Hyperlink"/>
            <w:rFonts w:asciiTheme="majorHAnsi" w:hAnsiTheme="majorHAnsi"/>
            <w:sz w:val="22"/>
            <w:szCs w:val="22"/>
          </w:rPr>
          <w:t>https://www.mcgill.ca/research/research/ip</w:t>
        </w:r>
      </w:hyperlink>
      <w:r w:rsidR="00E2435D" w:rsidRPr="00A15209">
        <w:rPr>
          <w:rFonts w:asciiTheme="majorHAnsi" w:hAnsiTheme="majorHAnsi"/>
          <w:sz w:val="22"/>
          <w:szCs w:val="22"/>
        </w:rPr>
        <w:t xml:space="preserve"> for </w:t>
      </w:r>
      <w:r w:rsidR="00A15209" w:rsidRPr="00A15209">
        <w:rPr>
          <w:rFonts w:asciiTheme="majorHAnsi" w:hAnsiTheme="majorHAnsi"/>
          <w:sz w:val="22"/>
          <w:szCs w:val="22"/>
        </w:rPr>
        <w:t>more information</w:t>
      </w:r>
      <w:r w:rsidR="00E2435D" w:rsidRPr="00A15209">
        <w:rPr>
          <w:rFonts w:asciiTheme="majorHAnsi" w:hAnsiTheme="majorHAnsi"/>
          <w:sz w:val="22"/>
          <w:szCs w:val="22"/>
        </w:rPr>
        <w:t>).</w:t>
      </w:r>
    </w:p>
    <w:p w14:paraId="4A377866" w14:textId="77777777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12BECA" w14:textId="77777777" w:rsidR="00313735" w:rsidRPr="00F57826" w:rsidRDefault="00313735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TIMETABLE</w:t>
      </w:r>
    </w:p>
    <w:p w14:paraId="632E2E23" w14:textId="532E8635" w:rsidR="00DF054F" w:rsidRPr="00F57826" w:rsidRDefault="00DA7085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 xml:space="preserve">The review process will be completed in </w:t>
      </w:r>
      <w:r w:rsidR="00F57826" w:rsidRPr="00F57826">
        <w:rPr>
          <w:rFonts w:asciiTheme="majorHAnsi" w:hAnsiTheme="majorHAnsi" w:cstheme="majorHAnsi"/>
          <w:sz w:val="22"/>
          <w:szCs w:val="22"/>
        </w:rPr>
        <w:t>late March</w:t>
      </w:r>
      <w:r w:rsidRPr="00F57826">
        <w:rPr>
          <w:rFonts w:asciiTheme="majorHAnsi" w:hAnsiTheme="majorHAnsi" w:cstheme="majorHAnsi"/>
          <w:sz w:val="22"/>
          <w:szCs w:val="22"/>
        </w:rPr>
        <w:t xml:space="preserve"> 2019 and funds</w:t>
      </w:r>
      <w:r w:rsidR="00313735" w:rsidRPr="00F57826">
        <w:rPr>
          <w:rFonts w:asciiTheme="majorHAnsi" w:hAnsiTheme="majorHAnsi" w:cstheme="majorHAnsi"/>
          <w:sz w:val="22"/>
          <w:szCs w:val="22"/>
        </w:rPr>
        <w:t xml:space="preserve"> will be allocated towards the end of </w:t>
      </w:r>
      <w:r w:rsidR="00F57826" w:rsidRPr="00F57826">
        <w:rPr>
          <w:rFonts w:asciiTheme="majorHAnsi" w:hAnsiTheme="majorHAnsi" w:cstheme="majorHAnsi"/>
          <w:sz w:val="22"/>
          <w:szCs w:val="22"/>
        </w:rPr>
        <w:t>April</w:t>
      </w:r>
      <w:r w:rsidR="00313735" w:rsidRPr="00F57826">
        <w:rPr>
          <w:rFonts w:asciiTheme="majorHAnsi" w:hAnsiTheme="majorHAnsi" w:cstheme="majorHAnsi"/>
          <w:sz w:val="22"/>
          <w:szCs w:val="22"/>
        </w:rPr>
        <w:t xml:space="preserve"> 2019</w:t>
      </w:r>
      <w:r w:rsidRPr="00F57826">
        <w:rPr>
          <w:rFonts w:asciiTheme="majorHAnsi" w:hAnsiTheme="majorHAnsi" w:cstheme="majorHAnsi"/>
          <w:sz w:val="22"/>
          <w:szCs w:val="22"/>
        </w:rPr>
        <w:t>. W</w:t>
      </w:r>
      <w:r w:rsidR="00313735" w:rsidRPr="00F57826">
        <w:rPr>
          <w:rFonts w:asciiTheme="majorHAnsi" w:hAnsiTheme="majorHAnsi" w:cstheme="majorHAnsi"/>
          <w:sz w:val="22"/>
          <w:szCs w:val="22"/>
        </w:rPr>
        <w:t xml:space="preserve">ork covered by the </w:t>
      </w:r>
      <w:r w:rsidR="00DC1FEC" w:rsidRPr="00F57826">
        <w:rPr>
          <w:rFonts w:asciiTheme="majorHAnsi" w:hAnsiTheme="majorHAnsi" w:cstheme="majorHAnsi"/>
          <w:sz w:val="22"/>
          <w:szCs w:val="22"/>
        </w:rPr>
        <w:t>fund</w:t>
      </w:r>
      <w:r w:rsidR="00313735" w:rsidRPr="00F57826">
        <w:rPr>
          <w:rFonts w:asciiTheme="majorHAnsi" w:hAnsiTheme="majorHAnsi" w:cstheme="majorHAnsi"/>
          <w:sz w:val="22"/>
          <w:szCs w:val="22"/>
        </w:rPr>
        <w:t xml:space="preserve"> must be completed within one calendar year of the grant start date </w:t>
      </w:r>
      <w:r w:rsidR="004D2CC1">
        <w:rPr>
          <w:rFonts w:asciiTheme="majorHAnsi" w:hAnsiTheme="majorHAnsi" w:cstheme="majorHAnsi"/>
          <w:sz w:val="22"/>
          <w:szCs w:val="22"/>
        </w:rPr>
        <w:t>unless an extension has been approved by the Ideas Fund Committee</w:t>
      </w:r>
      <w:r w:rsidR="00313735" w:rsidRPr="00F57826">
        <w:rPr>
          <w:rFonts w:asciiTheme="majorHAnsi" w:hAnsiTheme="majorHAnsi" w:cstheme="majorHAnsi"/>
          <w:sz w:val="22"/>
          <w:szCs w:val="22"/>
        </w:rPr>
        <w:t>.</w:t>
      </w:r>
    </w:p>
    <w:p w14:paraId="7DACDDFC" w14:textId="77777777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CD149D" w14:textId="372B9FBD" w:rsidR="00DF054F" w:rsidRPr="00F57826" w:rsidRDefault="00661749" w:rsidP="007A77D9">
      <w:pPr>
        <w:pStyle w:val="Heading2"/>
        <w:spacing w:line="276" w:lineRule="auto"/>
        <w:rPr>
          <w:rFonts w:cstheme="majorHAnsi"/>
          <w:b/>
          <w:sz w:val="32"/>
          <w:szCs w:val="32"/>
        </w:rPr>
      </w:pPr>
      <w:r w:rsidRPr="00F57826">
        <w:rPr>
          <w:rFonts w:cstheme="majorHAnsi"/>
          <w:b/>
          <w:sz w:val="32"/>
          <w:szCs w:val="32"/>
        </w:rPr>
        <w:t>TO APPLY</w:t>
      </w:r>
    </w:p>
    <w:p w14:paraId="547E8FDF" w14:textId="7EA4EFFF" w:rsidR="00A15209" w:rsidRDefault="00A15209" w:rsidP="00766EA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Proposals sh</w:t>
      </w:r>
      <w:r w:rsidR="005C67FD">
        <w:rPr>
          <w:rFonts w:asciiTheme="majorHAnsi" w:hAnsiTheme="majorHAnsi" w:cstheme="majorHAnsi"/>
        </w:rPr>
        <w:t>ould be submitted using</w:t>
      </w:r>
      <w:r>
        <w:rPr>
          <w:rFonts w:asciiTheme="majorHAnsi" w:hAnsiTheme="majorHAnsi" w:cstheme="majorHAnsi"/>
        </w:rPr>
        <w:t xml:space="preserve"> the </w:t>
      </w:r>
      <w:r w:rsidR="00F57826" w:rsidRPr="00F57826">
        <w:rPr>
          <w:rFonts w:asciiTheme="majorHAnsi" w:hAnsiTheme="majorHAnsi" w:cstheme="majorHAnsi"/>
        </w:rPr>
        <w:t xml:space="preserve">template </w:t>
      </w:r>
      <w:r>
        <w:rPr>
          <w:rFonts w:asciiTheme="majorHAnsi" w:hAnsiTheme="majorHAnsi" w:cstheme="majorHAnsi"/>
        </w:rPr>
        <w:t>found on the MSSI website</w:t>
      </w:r>
      <w:r w:rsidR="00F57826" w:rsidRPr="00F57826">
        <w:rPr>
          <w:rFonts w:asciiTheme="majorHAnsi" w:hAnsiTheme="majorHAnsi" w:cstheme="majorHAnsi"/>
        </w:rPr>
        <w:t xml:space="preserve">. </w:t>
      </w:r>
      <w:r w:rsidR="00766EAF" w:rsidRPr="00F57826">
        <w:rPr>
          <w:rFonts w:asciiTheme="majorHAnsi" w:hAnsiTheme="majorHAnsi" w:cstheme="majorHAnsi"/>
        </w:rPr>
        <w:t>Supporting figures can be included separately from the completed template.</w:t>
      </w:r>
    </w:p>
    <w:p w14:paraId="18A2AB0A" w14:textId="60C322EF" w:rsidR="00F57826" w:rsidRPr="009F58D3" w:rsidRDefault="00F57826" w:rsidP="007A77D9">
      <w:pPr>
        <w:pStyle w:val="Heading3"/>
        <w:spacing w:before="0" w:line="276" w:lineRule="auto"/>
        <w:rPr>
          <w:rFonts w:cstheme="majorHAnsi"/>
          <w:b/>
          <w:sz w:val="22"/>
          <w:szCs w:val="22"/>
        </w:rPr>
      </w:pPr>
      <w:r w:rsidRPr="009F58D3">
        <w:rPr>
          <w:rFonts w:cstheme="majorHAnsi"/>
          <w:b/>
          <w:sz w:val="22"/>
          <w:szCs w:val="22"/>
        </w:rPr>
        <w:t>Proposal details (</w:t>
      </w:r>
      <w:r w:rsidR="004D2CC1" w:rsidRPr="004D2CC1">
        <w:rPr>
          <w:rFonts w:cstheme="majorHAnsi"/>
          <w:b/>
          <w:caps w:val="0"/>
          <w:sz w:val="22"/>
          <w:szCs w:val="22"/>
        </w:rPr>
        <w:t xml:space="preserve">also </w:t>
      </w:r>
      <w:r w:rsidRPr="004D2CC1">
        <w:rPr>
          <w:rFonts w:cstheme="majorHAnsi"/>
          <w:b/>
          <w:caps w:val="0"/>
          <w:sz w:val="22"/>
          <w:szCs w:val="22"/>
        </w:rPr>
        <w:t>see template</w:t>
      </w:r>
      <w:r w:rsidRPr="009F58D3">
        <w:rPr>
          <w:rFonts w:cstheme="majorHAnsi"/>
          <w:b/>
          <w:sz w:val="22"/>
          <w:szCs w:val="22"/>
        </w:rPr>
        <w:t>)</w:t>
      </w:r>
    </w:p>
    <w:p w14:paraId="33886B5C" w14:textId="13906484" w:rsidR="00F57826" w:rsidRPr="009F58D3" w:rsidRDefault="005C67FD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4D2CC1">
        <w:rPr>
          <w:rFonts w:asciiTheme="majorHAnsi" w:hAnsiTheme="majorHAnsi" w:cstheme="majorHAnsi"/>
          <w:sz w:val="22"/>
          <w:szCs w:val="22"/>
        </w:rPr>
        <w:t xml:space="preserve"> </w:t>
      </w:r>
      <w:r w:rsidR="004D2CC1" w:rsidRPr="004D2CC1">
        <w:rPr>
          <w:rFonts w:asciiTheme="majorHAnsi" w:hAnsiTheme="majorHAnsi" w:cstheme="majorHAnsi"/>
          <w:sz w:val="22"/>
          <w:szCs w:val="22"/>
          <w:u w:val="single"/>
        </w:rPr>
        <w:t>each applicant</w:t>
      </w:r>
      <w:r w:rsidR="00DF1B9D">
        <w:rPr>
          <w:rFonts w:asciiTheme="majorHAnsi" w:hAnsiTheme="majorHAnsi" w:cstheme="majorHAnsi"/>
          <w:sz w:val="22"/>
          <w:szCs w:val="22"/>
        </w:rPr>
        <w:t xml:space="preserve"> </w:t>
      </w:r>
      <w:r w:rsidR="004D2CC1">
        <w:rPr>
          <w:rFonts w:asciiTheme="majorHAnsi" w:hAnsiTheme="majorHAnsi" w:cstheme="majorHAnsi"/>
          <w:sz w:val="22"/>
          <w:szCs w:val="22"/>
        </w:rPr>
        <w:t>on the proposal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B9D">
        <w:rPr>
          <w:rFonts w:asciiTheme="majorHAnsi" w:hAnsiTheme="majorHAnsi" w:cstheme="majorHAnsi"/>
          <w:sz w:val="22"/>
          <w:szCs w:val="22"/>
        </w:rPr>
        <w:t xml:space="preserve">(including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DF1B9D">
        <w:rPr>
          <w:rFonts w:asciiTheme="majorHAnsi" w:hAnsiTheme="majorHAnsi" w:cstheme="majorHAnsi"/>
          <w:sz w:val="22"/>
          <w:szCs w:val="22"/>
        </w:rPr>
        <w:t>faculty supervisor for student applications)</w:t>
      </w:r>
      <w:r w:rsidR="00F57826" w:rsidRPr="009F58D3">
        <w:rPr>
          <w:rFonts w:asciiTheme="majorHAnsi" w:hAnsiTheme="majorHAnsi" w:cstheme="majorHAnsi"/>
          <w:sz w:val="22"/>
          <w:szCs w:val="22"/>
        </w:rPr>
        <w:t>:</w:t>
      </w:r>
    </w:p>
    <w:p w14:paraId="138B8244" w14:textId="77777777" w:rsidR="00F57826" w:rsidRPr="009F58D3" w:rsidRDefault="00F57826" w:rsidP="007A77D9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F58D3">
        <w:rPr>
          <w:rFonts w:asciiTheme="majorHAnsi" w:hAnsiTheme="majorHAnsi" w:cstheme="majorHAnsi"/>
          <w:sz w:val="22"/>
          <w:szCs w:val="22"/>
        </w:rPr>
        <w:t>Full name</w:t>
      </w:r>
      <w:r>
        <w:rPr>
          <w:rFonts w:asciiTheme="majorHAnsi" w:hAnsiTheme="majorHAnsi" w:cstheme="majorHAnsi"/>
          <w:sz w:val="22"/>
          <w:szCs w:val="22"/>
        </w:rPr>
        <w:t xml:space="preserve"> and e-mail</w:t>
      </w:r>
      <w:r w:rsidRPr="009F58D3">
        <w:rPr>
          <w:rFonts w:asciiTheme="majorHAnsi" w:hAnsiTheme="majorHAnsi" w:cstheme="majorHAnsi"/>
          <w:sz w:val="22"/>
          <w:szCs w:val="22"/>
        </w:rPr>
        <w:t>;</w:t>
      </w:r>
    </w:p>
    <w:p w14:paraId="6A111602" w14:textId="77777777" w:rsidR="00F57826" w:rsidRPr="009F58D3" w:rsidRDefault="00F57826" w:rsidP="007A77D9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F58D3">
        <w:rPr>
          <w:rFonts w:asciiTheme="majorHAnsi" w:hAnsiTheme="majorHAnsi" w:cstheme="majorHAnsi"/>
          <w:sz w:val="22"/>
          <w:szCs w:val="22"/>
        </w:rPr>
        <w:t>McGill faculty and department, or external affiliation for non-McGill co-applicants;</w:t>
      </w:r>
    </w:p>
    <w:p w14:paraId="7F5D9E3F" w14:textId="77777777" w:rsidR="004D2CC1" w:rsidRPr="004D2CC1" w:rsidRDefault="00F57826" w:rsidP="004D2CC1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F58D3">
        <w:rPr>
          <w:rFonts w:asciiTheme="majorHAnsi" w:hAnsiTheme="majorHAnsi" w:cstheme="majorHAnsi"/>
          <w:sz w:val="22"/>
          <w:szCs w:val="22"/>
        </w:rPr>
        <w:t>Area of</w:t>
      </w:r>
      <w:r w:rsidR="0051762C">
        <w:rPr>
          <w:rFonts w:asciiTheme="majorHAnsi" w:hAnsiTheme="majorHAnsi" w:cstheme="majorHAnsi"/>
          <w:sz w:val="22"/>
          <w:szCs w:val="22"/>
        </w:rPr>
        <w:t xml:space="preserve"> expertise relevant to proposal;</w:t>
      </w:r>
      <w:r w:rsidR="004D2CC1" w:rsidRPr="004D2CC1">
        <w:rPr>
          <w:rFonts w:asciiTheme="majorHAnsi" w:hAnsiTheme="majorHAnsi" w:cstheme="majorHAnsi"/>
        </w:rPr>
        <w:t xml:space="preserve"> </w:t>
      </w:r>
    </w:p>
    <w:p w14:paraId="32D6FDB6" w14:textId="77777777" w:rsidR="004D2CC1" w:rsidRPr="004D2CC1" w:rsidRDefault="004D2CC1" w:rsidP="004D2CC1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 xml:space="preserve">An </w:t>
      </w:r>
      <w:r w:rsidRPr="00A15209">
        <w:rPr>
          <w:rFonts w:asciiTheme="majorHAnsi" w:hAnsiTheme="majorHAnsi" w:cstheme="majorHAnsi"/>
          <w:u w:val="single"/>
        </w:rPr>
        <w:t>abridged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resumé</w:t>
      </w:r>
      <w:proofErr w:type="spellEnd"/>
      <w:r>
        <w:rPr>
          <w:rFonts w:asciiTheme="majorHAnsi" w:hAnsiTheme="majorHAnsi" w:cstheme="majorHAnsi"/>
        </w:rPr>
        <w:t xml:space="preserve"> (maximum 5 pages, additional to the main proposal) </w:t>
      </w:r>
      <w:r w:rsidRPr="00F57826">
        <w:rPr>
          <w:rFonts w:asciiTheme="majorHAnsi" w:hAnsiTheme="majorHAnsi" w:cstheme="majorHAnsi"/>
        </w:rPr>
        <w:t>highlighting relevant background, publications, patents, and collaborative research activities</w:t>
      </w:r>
      <w:r>
        <w:rPr>
          <w:rFonts w:asciiTheme="majorHAnsi" w:hAnsiTheme="majorHAnsi" w:cstheme="majorHAnsi"/>
        </w:rPr>
        <w:t xml:space="preserve"> should be provided</w:t>
      </w:r>
      <w:r w:rsidRPr="00F57826">
        <w:rPr>
          <w:rFonts w:asciiTheme="majorHAnsi" w:hAnsiTheme="majorHAnsi" w:cstheme="majorHAnsi"/>
        </w:rPr>
        <w:t xml:space="preserve"> for each applicant.</w:t>
      </w:r>
      <w:r w:rsidRPr="004D2CC1">
        <w:rPr>
          <w:rFonts w:asciiTheme="majorHAnsi" w:hAnsiTheme="majorHAnsi" w:cstheme="majorHAnsi"/>
        </w:rPr>
        <w:t xml:space="preserve"> </w:t>
      </w:r>
    </w:p>
    <w:p w14:paraId="2C864A7B" w14:textId="6787762E" w:rsidR="00F57826" w:rsidRDefault="004D2CC1" w:rsidP="004D2CC1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Undergraduate and graduate student applicants must also include an unofficial transcript.</w:t>
      </w:r>
    </w:p>
    <w:p w14:paraId="4283E12D" w14:textId="506D3C75" w:rsidR="0051762C" w:rsidRDefault="0051762C" w:rsidP="007A77D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  <w:sz w:val="22"/>
          <w:szCs w:val="22"/>
        </w:rPr>
        <w:t>Outline of the research proposal or idea (maximum 200 words)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D393A26" w14:textId="33424D7E" w:rsidR="0051762C" w:rsidRPr="00F57826" w:rsidRDefault="0051762C" w:rsidP="007A77D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F57826">
        <w:rPr>
          <w:rFonts w:asciiTheme="majorHAnsi" w:hAnsiTheme="majorHAnsi" w:cstheme="majorHAnsi"/>
          <w:sz w:val="22"/>
          <w:szCs w:val="22"/>
        </w:rPr>
        <w:t>xplicit description of its novelty (why is this a bold idea?)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68829C65" w14:textId="4E0FDA6D" w:rsidR="00F57826" w:rsidRPr="009F58D3" w:rsidRDefault="00E2435D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Its r</w:t>
      </w:r>
      <w:r w:rsidR="00F57826" w:rsidRPr="009F58D3">
        <w:rPr>
          <w:rFonts w:asciiTheme="majorHAnsi" w:hAnsiTheme="majorHAnsi" w:cstheme="majorHAnsi"/>
          <w:sz w:val="22"/>
          <w:szCs w:val="22"/>
        </w:rPr>
        <w:t>elevance to sustainability</w:t>
      </w:r>
      <w:r w:rsidR="00F57826">
        <w:rPr>
          <w:rFonts w:asciiTheme="majorHAnsi" w:hAnsiTheme="majorHAnsi" w:cstheme="majorHAnsi"/>
          <w:sz w:val="22"/>
          <w:szCs w:val="22"/>
        </w:rPr>
        <w:t>;</w:t>
      </w:r>
      <w:r w:rsidR="00F57826" w:rsidRPr="009F58D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B6C107" w14:textId="4F5E5711" w:rsidR="00F57826" w:rsidRPr="009F58D3" w:rsidRDefault="00E2435D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anticipated deliverable(s);</w:t>
      </w:r>
    </w:p>
    <w:p w14:paraId="7F1830C9" w14:textId="0F915E8D" w:rsidR="00F57826" w:rsidRPr="009F58D3" w:rsidRDefault="00F57826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F58D3">
        <w:rPr>
          <w:rFonts w:asciiTheme="majorHAnsi" w:hAnsiTheme="majorHAnsi" w:cstheme="majorHAnsi"/>
          <w:sz w:val="22"/>
          <w:szCs w:val="22"/>
        </w:rPr>
        <w:t xml:space="preserve">Project timeline </w:t>
      </w:r>
      <w:r w:rsidR="00CD475E">
        <w:rPr>
          <w:rFonts w:asciiTheme="majorHAnsi" w:hAnsiTheme="majorHAnsi" w:cstheme="majorHAnsi"/>
          <w:sz w:val="22"/>
          <w:szCs w:val="22"/>
        </w:rPr>
        <w:t xml:space="preserve">and major milestones </w:t>
      </w:r>
      <w:r w:rsidRPr="009F58D3">
        <w:rPr>
          <w:rFonts w:asciiTheme="majorHAnsi" w:hAnsiTheme="majorHAnsi" w:cstheme="majorHAnsi"/>
          <w:sz w:val="22"/>
          <w:szCs w:val="22"/>
        </w:rPr>
        <w:t>within the 1-year funding period;</w:t>
      </w:r>
    </w:p>
    <w:p w14:paraId="5E1489FA" w14:textId="0AE10297" w:rsidR="00F57826" w:rsidRPr="009F58D3" w:rsidRDefault="00F57826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F58D3">
        <w:rPr>
          <w:rFonts w:asciiTheme="majorHAnsi" w:hAnsiTheme="majorHAnsi" w:cstheme="majorHAnsi"/>
          <w:sz w:val="22"/>
          <w:szCs w:val="22"/>
        </w:rPr>
        <w:t>Budget (</w:t>
      </w:r>
      <w:r w:rsidR="00E2435D">
        <w:rPr>
          <w:rFonts w:asciiTheme="majorHAnsi" w:hAnsiTheme="majorHAnsi" w:cstheme="majorHAnsi"/>
          <w:sz w:val="22"/>
          <w:szCs w:val="22"/>
        </w:rPr>
        <w:t xml:space="preserve">e.g., </w:t>
      </w:r>
      <w:r w:rsidRPr="009F58D3">
        <w:rPr>
          <w:rFonts w:asciiTheme="majorHAnsi" w:hAnsiTheme="majorHAnsi" w:cstheme="majorHAnsi"/>
          <w:sz w:val="22"/>
          <w:szCs w:val="22"/>
        </w:rPr>
        <w:t>human resources, materials/supplies, travel and auxiliary costs);</w:t>
      </w:r>
    </w:p>
    <w:p w14:paraId="54FE1881" w14:textId="77D88B35" w:rsidR="00F57826" w:rsidRPr="009F58D3" w:rsidRDefault="00E2435D" w:rsidP="007A77D9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57826" w:rsidRPr="009F58D3">
        <w:rPr>
          <w:rFonts w:asciiTheme="majorHAnsi" w:hAnsiTheme="majorHAnsi" w:cstheme="majorHAnsi"/>
          <w:sz w:val="22"/>
          <w:szCs w:val="22"/>
        </w:rPr>
        <w:t>dditional information relevant to the proposal</w:t>
      </w:r>
      <w:r>
        <w:rPr>
          <w:rFonts w:asciiTheme="majorHAnsi" w:hAnsiTheme="majorHAnsi" w:cstheme="majorHAnsi"/>
          <w:sz w:val="22"/>
          <w:szCs w:val="22"/>
        </w:rPr>
        <w:t>, such as</w:t>
      </w:r>
      <w:r w:rsidR="00F57826" w:rsidRPr="009F58D3">
        <w:rPr>
          <w:rFonts w:asciiTheme="majorHAnsi" w:hAnsiTheme="majorHAnsi" w:cstheme="majorHAnsi"/>
          <w:sz w:val="22"/>
          <w:szCs w:val="22"/>
        </w:rPr>
        <w:t>:</w:t>
      </w:r>
    </w:p>
    <w:p w14:paraId="32FF0127" w14:textId="5D001943" w:rsidR="00F57826" w:rsidRPr="009F58D3" w:rsidRDefault="00E2435D" w:rsidP="007A77D9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Its p</w:t>
      </w:r>
      <w:r w:rsidR="00F57826" w:rsidRPr="009F58D3">
        <w:rPr>
          <w:rFonts w:asciiTheme="majorHAnsi" w:hAnsiTheme="majorHAnsi" w:cstheme="majorHAnsi"/>
          <w:sz w:val="22"/>
          <w:szCs w:val="22"/>
        </w:rPr>
        <w:t>otential (socio)-economic and other benefits;</w:t>
      </w:r>
    </w:p>
    <w:p w14:paraId="7BDC0B68" w14:textId="2CB56C98" w:rsidR="00F57826" w:rsidRPr="009F58D3" w:rsidRDefault="00E2435D" w:rsidP="007A77D9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57826" w:rsidRPr="009F58D3">
        <w:rPr>
          <w:rFonts w:asciiTheme="majorHAnsi" w:hAnsiTheme="majorHAnsi" w:cstheme="majorHAnsi"/>
          <w:sz w:val="22"/>
          <w:szCs w:val="22"/>
        </w:rPr>
        <w:t>ommercial product or service that could be implemented or developed through application of the research results, including reference to other applications of the product or service;</w:t>
      </w:r>
    </w:p>
    <w:p w14:paraId="43AE979B" w14:textId="195520BE" w:rsidR="00F57826" w:rsidRPr="009F58D3" w:rsidRDefault="00E2435D" w:rsidP="007A77D9">
      <w:pPr>
        <w:pStyle w:val="ListParagraph"/>
        <w:numPr>
          <w:ilvl w:val="1"/>
          <w:numId w:val="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57826" w:rsidRPr="009F58D3">
        <w:rPr>
          <w:rFonts w:asciiTheme="majorHAnsi" w:hAnsiTheme="majorHAnsi" w:cstheme="majorHAnsi"/>
          <w:sz w:val="22"/>
          <w:szCs w:val="22"/>
        </w:rPr>
        <w:t>ollaboration with industry related to the proposal.</w:t>
      </w:r>
    </w:p>
    <w:p w14:paraId="1BFAF4D8" w14:textId="77777777" w:rsidR="00F57826" w:rsidRPr="009F58D3" w:rsidRDefault="00F57826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058FCCA7" w14:textId="77777777" w:rsidR="00F57826" w:rsidRPr="009F58D3" w:rsidRDefault="00F57826" w:rsidP="007A77D9">
      <w:pPr>
        <w:pStyle w:val="Heading3"/>
        <w:spacing w:before="0" w:line="276" w:lineRule="auto"/>
        <w:rPr>
          <w:rFonts w:cstheme="majorHAnsi"/>
          <w:b/>
          <w:sz w:val="22"/>
          <w:szCs w:val="22"/>
        </w:rPr>
      </w:pPr>
      <w:r w:rsidRPr="009F58D3">
        <w:rPr>
          <w:rFonts w:cstheme="majorHAnsi"/>
          <w:b/>
          <w:sz w:val="22"/>
          <w:szCs w:val="22"/>
        </w:rPr>
        <w:t>Proposal submission</w:t>
      </w:r>
    </w:p>
    <w:p w14:paraId="25E7062C" w14:textId="77777777" w:rsidR="00AF1DB3" w:rsidRDefault="005C67FD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F57826" w:rsidRPr="009F58D3">
        <w:rPr>
          <w:rFonts w:asciiTheme="majorHAnsi" w:hAnsiTheme="majorHAnsi" w:cstheme="majorHAnsi"/>
          <w:sz w:val="22"/>
          <w:szCs w:val="22"/>
        </w:rPr>
        <w:t xml:space="preserve">he </w:t>
      </w:r>
      <w:r w:rsidR="00F57826">
        <w:rPr>
          <w:rFonts w:asciiTheme="majorHAnsi" w:hAnsiTheme="majorHAnsi" w:cstheme="majorHAnsi"/>
          <w:sz w:val="22"/>
          <w:szCs w:val="22"/>
        </w:rPr>
        <w:t xml:space="preserve">completed form </w:t>
      </w:r>
      <w:r>
        <w:rPr>
          <w:rFonts w:asciiTheme="majorHAnsi" w:hAnsiTheme="majorHAnsi" w:cstheme="majorHAnsi"/>
          <w:sz w:val="22"/>
          <w:szCs w:val="22"/>
        </w:rPr>
        <w:t xml:space="preserve">should be named </w:t>
      </w:r>
      <w:r w:rsidR="00F57826">
        <w:rPr>
          <w:rFonts w:cstheme="minorHAnsi"/>
          <w:sz w:val="22"/>
          <w:szCs w:val="22"/>
        </w:rPr>
        <w:t xml:space="preserve">“MSSI </w:t>
      </w:r>
      <w:r w:rsidR="00A9797A">
        <w:rPr>
          <w:rFonts w:cstheme="minorHAnsi"/>
          <w:sz w:val="22"/>
          <w:szCs w:val="22"/>
        </w:rPr>
        <w:t>Ide</w:t>
      </w:r>
      <w:r w:rsidR="002641D1">
        <w:rPr>
          <w:rFonts w:cstheme="minorHAnsi"/>
          <w:sz w:val="22"/>
          <w:szCs w:val="22"/>
        </w:rPr>
        <w:t>a</w:t>
      </w:r>
      <w:r w:rsidR="00A9797A">
        <w:rPr>
          <w:rFonts w:cstheme="minorHAnsi"/>
          <w:sz w:val="22"/>
          <w:szCs w:val="22"/>
        </w:rPr>
        <w:t>s 2019</w:t>
      </w:r>
      <w:r w:rsidR="00F57826" w:rsidRPr="0023007B">
        <w:rPr>
          <w:rFonts w:cstheme="minorHAnsi"/>
          <w:sz w:val="22"/>
          <w:szCs w:val="22"/>
        </w:rPr>
        <w:t xml:space="preserve"> </w:t>
      </w:r>
      <w:proofErr w:type="spellStart"/>
      <w:r w:rsidR="00F57826" w:rsidRPr="0023007B">
        <w:rPr>
          <w:rFonts w:cstheme="minorHAnsi"/>
          <w:i/>
          <w:sz w:val="22"/>
          <w:szCs w:val="22"/>
        </w:rPr>
        <w:t>LastName</w:t>
      </w:r>
      <w:proofErr w:type="spellEnd"/>
      <w:r w:rsidR="00F57826" w:rsidRPr="0023007B">
        <w:rPr>
          <w:rFonts w:cstheme="minorHAnsi"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 xml:space="preserve"> where ‘</w:t>
      </w:r>
      <w:proofErr w:type="spellStart"/>
      <w:r w:rsidRPr="005C67FD">
        <w:rPr>
          <w:rFonts w:asciiTheme="majorHAnsi" w:hAnsiTheme="majorHAnsi" w:cstheme="majorHAnsi"/>
          <w:i/>
          <w:sz w:val="22"/>
          <w:szCs w:val="22"/>
        </w:rPr>
        <w:t>LastName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’ is the family name of the lead applicant. </w:t>
      </w:r>
    </w:p>
    <w:p w14:paraId="61A3CC5B" w14:textId="1DC969E0" w:rsidR="00AF1DB3" w:rsidRDefault="00AF1DB3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A9797A">
        <w:rPr>
          <w:rFonts w:asciiTheme="majorHAnsi" w:hAnsiTheme="majorHAnsi" w:cstheme="majorHAnsi"/>
          <w:sz w:val="22"/>
          <w:szCs w:val="22"/>
        </w:rPr>
        <w:t>he</w:t>
      </w:r>
      <w:r w:rsidR="0051762C">
        <w:rPr>
          <w:rFonts w:asciiTheme="majorHAnsi" w:hAnsiTheme="majorHAnsi" w:cstheme="majorHAnsi"/>
          <w:sz w:val="22"/>
          <w:szCs w:val="22"/>
        </w:rPr>
        <w:t xml:space="preserve"> </w:t>
      </w:r>
      <w:r w:rsidR="00F57826" w:rsidRPr="009F58D3">
        <w:rPr>
          <w:rFonts w:asciiTheme="majorHAnsi" w:hAnsiTheme="majorHAnsi" w:cstheme="majorHAnsi"/>
          <w:sz w:val="22"/>
          <w:szCs w:val="22"/>
        </w:rPr>
        <w:t xml:space="preserve">completed </w:t>
      </w:r>
      <w:r w:rsidR="0051762C">
        <w:rPr>
          <w:rFonts w:asciiTheme="majorHAnsi" w:hAnsiTheme="majorHAnsi" w:cstheme="majorHAnsi"/>
          <w:sz w:val="22"/>
          <w:szCs w:val="22"/>
        </w:rPr>
        <w:t>template</w:t>
      </w:r>
      <w:r w:rsidR="00A9797A">
        <w:rPr>
          <w:rFonts w:asciiTheme="majorHAnsi" w:hAnsiTheme="majorHAnsi" w:cstheme="majorHAnsi"/>
          <w:sz w:val="22"/>
          <w:szCs w:val="22"/>
        </w:rPr>
        <w:t>,</w:t>
      </w:r>
      <w:r w:rsidR="0051762C">
        <w:rPr>
          <w:rFonts w:asciiTheme="majorHAnsi" w:hAnsiTheme="majorHAnsi" w:cstheme="majorHAnsi"/>
          <w:sz w:val="22"/>
          <w:szCs w:val="22"/>
        </w:rPr>
        <w:t xml:space="preserve"> </w:t>
      </w:r>
      <w:r w:rsidR="00F57826" w:rsidRPr="009F58D3">
        <w:rPr>
          <w:rFonts w:asciiTheme="majorHAnsi" w:hAnsiTheme="majorHAnsi" w:cstheme="majorHAnsi"/>
          <w:sz w:val="22"/>
          <w:szCs w:val="22"/>
        </w:rPr>
        <w:t>su</w:t>
      </w:r>
      <w:r w:rsidR="00A9797A">
        <w:rPr>
          <w:rFonts w:asciiTheme="majorHAnsi" w:hAnsiTheme="majorHAnsi" w:cstheme="majorHAnsi"/>
          <w:sz w:val="22"/>
          <w:szCs w:val="22"/>
        </w:rPr>
        <w:t>pplemental figures (if any) and</w:t>
      </w:r>
      <w:r w:rsidR="0051762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520AA">
        <w:rPr>
          <w:rFonts w:asciiTheme="majorHAnsi" w:hAnsiTheme="majorHAnsi" w:cstheme="majorHAnsi"/>
        </w:rPr>
        <w:t>resumés</w:t>
      </w:r>
      <w:proofErr w:type="spellEnd"/>
      <w:r w:rsidR="00C520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should be submitted </w:t>
      </w:r>
      <w:r w:rsidR="00F57826" w:rsidRPr="009F58D3">
        <w:rPr>
          <w:rFonts w:asciiTheme="majorHAnsi" w:hAnsiTheme="majorHAnsi" w:cstheme="majorHAnsi"/>
          <w:sz w:val="22"/>
          <w:szCs w:val="22"/>
        </w:rPr>
        <w:t>in a single e-mail to mssi.mcgill.ca</w:t>
      </w:r>
      <w:r w:rsidR="00F57826">
        <w:rPr>
          <w:rFonts w:asciiTheme="majorHAnsi" w:hAnsiTheme="majorHAnsi" w:cstheme="majorHAnsi"/>
          <w:sz w:val="22"/>
          <w:szCs w:val="22"/>
        </w:rPr>
        <w:t>,</w:t>
      </w:r>
      <w:r w:rsidR="00F57826" w:rsidRPr="009F58D3">
        <w:rPr>
          <w:rFonts w:asciiTheme="majorHAnsi" w:hAnsiTheme="majorHAnsi" w:cstheme="majorHAnsi"/>
          <w:sz w:val="22"/>
          <w:szCs w:val="22"/>
        </w:rPr>
        <w:t xml:space="preserve"> </w:t>
      </w:r>
      <w:r w:rsidR="00F57826">
        <w:rPr>
          <w:rFonts w:asciiTheme="majorHAnsi" w:hAnsiTheme="majorHAnsi" w:cstheme="majorHAnsi"/>
          <w:sz w:val="22"/>
          <w:szCs w:val="22"/>
        </w:rPr>
        <w:t>copying in</w:t>
      </w:r>
      <w:r w:rsidR="00F57826" w:rsidRPr="009F58D3">
        <w:rPr>
          <w:rFonts w:asciiTheme="majorHAnsi" w:hAnsiTheme="majorHAnsi" w:cstheme="majorHAnsi"/>
          <w:sz w:val="22"/>
          <w:szCs w:val="22"/>
        </w:rPr>
        <w:t xml:space="preserve"> all co-applicants.</w:t>
      </w:r>
    </w:p>
    <w:p w14:paraId="78AACF66" w14:textId="7976B297" w:rsidR="00F57826" w:rsidRDefault="004D2CC1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F57826">
        <w:rPr>
          <w:rFonts w:asciiTheme="majorHAnsi" w:hAnsiTheme="majorHAnsi" w:cstheme="majorHAnsi"/>
        </w:rPr>
        <w:t>Non-conforming applications</w:t>
      </w:r>
      <w:r>
        <w:rPr>
          <w:rFonts w:asciiTheme="majorHAnsi" w:hAnsiTheme="majorHAnsi" w:cstheme="majorHAnsi"/>
        </w:rPr>
        <w:t xml:space="preserve"> (including </w:t>
      </w:r>
      <w:proofErr w:type="spellStart"/>
      <w:r>
        <w:rPr>
          <w:rFonts w:asciiTheme="majorHAnsi" w:hAnsiTheme="majorHAnsi" w:cstheme="majorHAnsi"/>
        </w:rPr>
        <w:t>resumés</w:t>
      </w:r>
      <w:proofErr w:type="spellEnd"/>
      <w:r>
        <w:rPr>
          <w:rFonts w:asciiTheme="majorHAnsi" w:hAnsiTheme="majorHAnsi" w:cstheme="majorHAnsi"/>
        </w:rPr>
        <w:t xml:space="preserve"> greater than 5 pages in length)</w:t>
      </w:r>
      <w:r w:rsidRPr="00F57826">
        <w:rPr>
          <w:rFonts w:asciiTheme="majorHAnsi" w:hAnsiTheme="majorHAnsi" w:cstheme="majorHAnsi"/>
        </w:rPr>
        <w:t xml:space="preserve"> will be returned for modification and resubmission up to the competition closing date</w:t>
      </w:r>
      <w:r>
        <w:rPr>
          <w:rFonts w:asciiTheme="majorHAnsi" w:hAnsiTheme="majorHAnsi" w:cstheme="majorHAnsi"/>
        </w:rPr>
        <w:t>.</w:t>
      </w:r>
    </w:p>
    <w:p w14:paraId="1BFAAC10" w14:textId="77777777" w:rsidR="005C67FD" w:rsidRPr="009F58D3" w:rsidRDefault="005C67FD" w:rsidP="007A77D9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4BE366C1" w14:textId="244C5FBF" w:rsidR="00F57826" w:rsidRPr="009F58D3" w:rsidRDefault="00F57826" w:rsidP="007A77D9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F58D3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AF1DB3">
        <w:rPr>
          <w:rFonts w:asciiTheme="majorHAnsi" w:hAnsiTheme="majorHAnsi" w:cstheme="majorHAnsi"/>
          <w:b/>
          <w:sz w:val="22"/>
          <w:szCs w:val="22"/>
        </w:rPr>
        <w:t xml:space="preserve">application </w:t>
      </w:r>
      <w:r w:rsidRPr="009F58D3">
        <w:rPr>
          <w:rFonts w:asciiTheme="majorHAnsi" w:hAnsiTheme="majorHAnsi" w:cstheme="majorHAnsi"/>
          <w:b/>
          <w:sz w:val="22"/>
          <w:szCs w:val="22"/>
        </w:rPr>
        <w:t xml:space="preserve">deadline is </w:t>
      </w:r>
      <w:r w:rsidR="0051762C">
        <w:rPr>
          <w:rFonts w:asciiTheme="majorHAnsi" w:hAnsiTheme="majorHAnsi" w:cstheme="majorHAnsi"/>
          <w:b/>
          <w:sz w:val="22"/>
          <w:szCs w:val="22"/>
        </w:rPr>
        <w:t>11:59 pm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F58D3">
        <w:rPr>
          <w:rFonts w:asciiTheme="majorHAnsi" w:hAnsiTheme="majorHAnsi" w:cstheme="majorHAnsi"/>
          <w:b/>
          <w:sz w:val="22"/>
          <w:szCs w:val="22"/>
        </w:rPr>
        <w:t xml:space="preserve">on </w:t>
      </w:r>
      <w:r w:rsidR="0051762C">
        <w:rPr>
          <w:rFonts w:asciiTheme="majorHAnsi" w:hAnsiTheme="majorHAnsi" w:cstheme="majorHAnsi"/>
          <w:b/>
          <w:sz w:val="22"/>
          <w:szCs w:val="22"/>
        </w:rPr>
        <w:t>March 3</w:t>
      </w:r>
      <w:r w:rsidR="0051762C" w:rsidRPr="0051762C">
        <w:rPr>
          <w:rFonts w:asciiTheme="majorHAnsi" w:hAnsiTheme="majorHAnsi" w:cstheme="majorHAnsi"/>
          <w:b/>
          <w:sz w:val="22"/>
          <w:szCs w:val="22"/>
          <w:vertAlign w:val="superscript"/>
        </w:rPr>
        <w:t>rd</w:t>
      </w:r>
      <w:r w:rsidR="0051762C">
        <w:rPr>
          <w:rFonts w:asciiTheme="majorHAnsi" w:hAnsiTheme="majorHAnsi" w:cstheme="majorHAnsi"/>
          <w:b/>
          <w:sz w:val="22"/>
          <w:szCs w:val="22"/>
        </w:rPr>
        <w:t>, 2019.</w:t>
      </w:r>
    </w:p>
    <w:p w14:paraId="44882814" w14:textId="0C27C349" w:rsidR="00BD64CB" w:rsidRPr="00F57826" w:rsidRDefault="00BD64CB" w:rsidP="007A77D9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BD64CB" w:rsidRPr="00F5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4D74E" w16cid:durableId="1F718DD3"/>
  <w16cid:commentId w16cid:paraId="47DAFE8B" w16cid:durableId="1F718CDB"/>
  <w16cid:commentId w16cid:paraId="38EC7101" w16cid:durableId="1F718EA6"/>
  <w16cid:commentId w16cid:paraId="558270D0" w16cid:durableId="1F719BA7"/>
  <w16cid:commentId w16cid:paraId="41D637FE" w16cid:durableId="1F719BDC"/>
  <w16cid:commentId w16cid:paraId="2C7276E8" w16cid:durableId="1F718CDC"/>
  <w16cid:commentId w16cid:paraId="1AF8FCFE" w16cid:durableId="1F719B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BE1"/>
    <w:multiLevelType w:val="hybridMultilevel"/>
    <w:tmpl w:val="9A6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1ED"/>
    <w:multiLevelType w:val="hybridMultilevel"/>
    <w:tmpl w:val="DB2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BE6"/>
    <w:multiLevelType w:val="hybridMultilevel"/>
    <w:tmpl w:val="134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50A5"/>
    <w:multiLevelType w:val="hybridMultilevel"/>
    <w:tmpl w:val="34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6C6D"/>
    <w:multiLevelType w:val="hybridMultilevel"/>
    <w:tmpl w:val="A20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D09"/>
    <w:multiLevelType w:val="hybridMultilevel"/>
    <w:tmpl w:val="10A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2A90"/>
    <w:multiLevelType w:val="hybridMultilevel"/>
    <w:tmpl w:val="48A2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4F"/>
    <w:rsid w:val="001A5322"/>
    <w:rsid w:val="001D2DE0"/>
    <w:rsid w:val="0022570A"/>
    <w:rsid w:val="0023324C"/>
    <w:rsid w:val="002410F1"/>
    <w:rsid w:val="00262D77"/>
    <w:rsid w:val="002641D1"/>
    <w:rsid w:val="002820EE"/>
    <w:rsid w:val="002E5E42"/>
    <w:rsid w:val="00313735"/>
    <w:rsid w:val="0032750D"/>
    <w:rsid w:val="00363330"/>
    <w:rsid w:val="003904DA"/>
    <w:rsid w:val="003C3425"/>
    <w:rsid w:val="004069B8"/>
    <w:rsid w:val="004124D5"/>
    <w:rsid w:val="004335A5"/>
    <w:rsid w:val="00447320"/>
    <w:rsid w:val="004B0B4C"/>
    <w:rsid w:val="004D2CC1"/>
    <w:rsid w:val="00504550"/>
    <w:rsid w:val="0051762C"/>
    <w:rsid w:val="00546808"/>
    <w:rsid w:val="00550D99"/>
    <w:rsid w:val="00576370"/>
    <w:rsid w:val="00581CB2"/>
    <w:rsid w:val="005957CD"/>
    <w:rsid w:val="005C67FD"/>
    <w:rsid w:val="005F4AF4"/>
    <w:rsid w:val="005F6979"/>
    <w:rsid w:val="00641E3E"/>
    <w:rsid w:val="0065069A"/>
    <w:rsid w:val="0065290B"/>
    <w:rsid w:val="00661749"/>
    <w:rsid w:val="0069091F"/>
    <w:rsid w:val="0069573F"/>
    <w:rsid w:val="00695FA8"/>
    <w:rsid w:val="006B6853"/>
    <w:rsid w:val="006C4EAC"/>
    <w:rsid w:val="00731D0B"/>
    <w:rsid w:val="00766EAF"/>
    <w:rsid w:val="007765BB"/>
    <w:rsid w:val="007859E8"/>
    <w:rsid w:val="00794A8D"/>
    <w:rsid w:val="007A77D9"/>
    <w:rsid w:val="007B088B"/>
    <w:rsid w:val="00803A5B"/>
    <w:rsid w:val="008572C3"/>
    <w:rsid w:val="009414D0"/>
    <w:rsid w:val="009B02EB"/>
    <w:rsid w:val="009E707A"/>
    <w:rsid w:val="00A14070"/>
    <w:rsid w:val="00A15209"/>
    <w:rsid w:val="00A254D9"/>
    <w:rsid w:val="00A60DAB"/>
    <w:rsid w:val="00A75B6F"/>
    <w:rsid w:val="00A9797A"/>
    <w:rsid w:val="00AF1DB3"/>
    <w:rsid w:val="00BD64CB"/>
    <w:rsid w:val="00BD6A14"/>
    <w:rsid w:val="00C30924"/>
    <w:rsid w:val="00C520AA"/>
    <w:rsid w:val="00CC60FE"/>
    <w:rsid w:val="00CD475E"/>
    <w:rsid w:val="00CD61A6"/>
    <w:rsid w:val="00CF26CB"/>
    <w:rsid w:val="00D162EF"/>
    <w:rsid w:val="00D860D0"/>
    <w:rsid w:val="00DA7085"/>
    <w:rsid w:val="00DC1FEC"/>
    <w:rsid w:val="00DF054F"/>
    <w:rsid w:val="00DF1B9D"/>
    <w:rsid w:val="00DF313B"/>
    <w:rsid w:val="00E1526A"/>
    <w:rsid w:val="00E2435D"/>
    <w:rsid w:val="00E7550A"/>
    <w:rsid w:val="00EE0B49"/>
    <w:rsid w:val="00F33205"/>
    <w:rsid w:val="00F50724"/>
    <w:rsid w:val="00F55C3F"/>
    <w:rsid w:val="00F57826"/>
    <w:rsid w:val="00F91E3E"/>
    <w:rsid w:val="00F975DC"/>
    <w:rsid w:val="00FC7039"/>
    <w:rsid w:val="00FD4A0B"/>
    <w:rsid w:val="00FD534F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B884"/>
  <w15:chartTrackingRefBased/>
  <w15:docId w15:val="{947CA08A-0FB4-46C8-8288-D05F10C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0"/>
  </w:style>
  <w:style w:type="paragraph" w:styleId="Heading1">
    <w:name w:val="heading 1"/>
    <w:basedOn w:val="Normal"/>
    <w:next w:val="Normal"/>
    <w:link w:val="Heading1Char"/>
    <w:uiPriority w:val="9"/>
    <w:qFormat/>
    <w:rsid w:val="001D2DE0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D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D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26A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DE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DE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DE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DE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D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DE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DE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DE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DE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DE0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2D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D2DE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DE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DE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D2DE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2DE0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NoSpacing">
    <w:name w:val="No Spacing"/>
    <w:uiPriority w:val="1"/>
    <w:qFormat/>
    <w:rsid w:val="001D2D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DE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DE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DE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DE0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2DE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D2DE0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D2DE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2DE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D2DE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D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3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435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research/research/ip" TargetMode="External"/><Relationship Id="rId3" Type="http://schemas.openxmlformats.org/officeDocument/2006/relationships/styles" Target="styles.xml"/><Relationship Id="rId7" Type="http://schemas.openxmlformats.org/officeDocument/2006/relationships/hyperlink" Target="https://mcgill.ca/mssi/join-mssi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gill.ca/mssi/funding-opportunit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314F-C060-40D7-8B15-4EE4826C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Jarvis, Miss</dc:creator>
  <cp:keywords/>
  <dc:description/>
  <cp:lastModifiedBy>Larissa Jarvis, Miss</cp:lastModifiedBy>
  <cp:revision>2</cp:revision>
  <cp:lastPrinted>2019-02-01T19:03:00Z</cp:lastPrinted>
  <dcterms:created xsi:type="dcterms:W3CDTF">2019-02-01T19:56:00Z</dcterms:created>
  <dcterms:modified xsi:type="dcterms:W3CDTF">2019-02-01T19:56:00Z</dcterms:modified>
</cp:coreProperties>
</file>