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463" w:rsidRDefault="00154463" w:rsidP="00A61CC8">
      <w:pPr>
        <w:pStyle w:val="Title"/>
        <w:ind w:left="0"/>
        <w:jc w:val="left"/>
        <w:rPr>
          <w:rFonts w:ascii="Monotype Corsiva" w:hAnsi="Monotype Corsiva"/>
          <w:sz w:val="32"/>
        </w:rPr>
      </w:pPr>
    </w:p>
    <w:p w:rsidR="00F16E93" w:rsidRDefault="00A864D1" w:rsidP="00006D7E">
      <w:pPr>
        <w:pStyle w:val="Title"/>
        <w:outlineLvl w:val="0"/>
        <w:rPr>
          <w:rFonts w:ascii="Monotype Corsiva" w:hAnsi="Monotype Corsiva"/>
          <w:sz w:val="32"/>
        </w:rPr>
      </w:pPr>
      <w:r>
        <w:rPr>
          <w:rFonts w:ascii="Monotype Corsiva" w:hAnsi="Monotype Corsiva"/>
          <w:sz w:val="32"/>
        </w:rPr>
        <w:t>Application to the</w:t>
      </w:r>
    </w:p>
    <w:p w:rsidR="00154463" w:rsidRPr="00154463" w:rsidRDefault="00154463" w:rsidP="00006D7E">
      <w:pPr>
        <w:pStyle w:val="Subtitle"/>
        <w:outlineLvl w:val="0"/>
      </w:pPr>
      <w:r>
        <w:rPr>
          <w:rFonts w:ascii="Monotype Corsiva" w:hAnsi="Monotype Corsiva"/>
          <w:sz w:val="32"/>
        </w:rPr>
        <w:t>Master of Science (Applied) in Nursing - Global Health Concentration</w:t>
      </w:r>
      <w:r w:rsidR="00A864D1">
        <w:rPr>
          <w:rFonts w:ascii="Monotype Corsiva" w:hAnsi="Monotype Corsiva"/>
          <w:sz w:val="32"/>
        </w:rPr>
        <w:t>s</w:t>
      </w:r>
    </w:p>
    <w:p w:rsidR="00F16E93" w:rsidRDefault="00F16E93">
      <w:pPr>
        <w:rPr>
          <w:rFonts w:ascii="Garamond" w:hAnsi="Garamond" w:cs="Tahoma"/>
        </w:rPr>
      </w:pPr>
    </w:p>
    <w:p w:rsidR="00F16E93" w:rsidRDefault="002C149F" w:rsidP="00F16E93">
      <w:pPr>
        <w:suppressAutoHyphens/>
        <w:rPr>
          <w:rFonts w:ascii="Garamond" w:hAnsi="Garamond" w:cs="Tahoma"/>
        </w:rPr>
      </w:pPr>
      <w:r>
        <w:rPr>
          <w:rFonts w:ascii="Garamond" w:hAnsi="Garamond" w:cs="Tahoma"/>
        </w:rPr>
        <w:t>The Global Health (GHC</w:t>
      </w:r>
      <w:r w:rsidR="00154463">
        <w:rPr>
          <w:rFonts w:ascii="Garamond" w:hAnsi="Garamond" w:cs="Tahoma"/>
        </w:rPr>
        <w:t>) concentration</w:t>
      </w:r>
      <w:r>
        <w:rPr>
          <w:rFonts w:ascii="Garamond" w:hAnsi="Garamond" w:cs="Tahoma"/>
        </w:rPr>
        <w:t xml:space="preserve"> </w:t>
      </w:r>
      <w:r w:rsidR="00154463">
        <w:rPr>
          <w:rFonts w:ascii="Garamond" w:hAnsi="Garamond" w:cs="Tahoma"/>
        </w:rPr>
        <w:t xml:space="preserve">in the Master’s program </w:t>
      </w:r>
      <w:r>
        <w:rPr>
          <w:rFonts w:ascii="Garamond" w:hAnsi="Garamond" w:cs="Tahoma"/>
        </w:rPr>
        <w:t>is available for</w:t>
      </w:r>
      <w:r w:rsidR="00154463">
        <w:rPr>
          <w:rFonts w:ascii="Garamond" w:hAnsi="Garamond" w:cs="Tahoma"/>
        </w:rPr>
        <w:t xml:space="preserve"> Direct Entry (DE) </w:t>
      </w:r>
      <w:r>
        <w:rPr>
          <w:rFonts w:ascii="Garamond" w:hAnsi="Garamond" w:cs="Tahoma"/>
        </w:rPr>
        <w:t xml:space="preserve">student (Global Health Direct Entry) </w:t>
      </w:r>
      <w:r w:rsidR="00154463">
        <w:rPr>
          <w:rFonts w:ascii="Garamond" w:hAnsi="Garamond" w:cs="Tahoma"/>
        </w:rPr>
        <w:t>and Nurse Bachelor Entry (NBE) students</w:t>
      </w:r>
      <w:r w:rsidR="00F16E93">
        <w:rPr>
          <w:rFonts w:ascii="Garamond" w:hAnsi="Garamond" w:cs="Tahoma"/>
        </w:rPr>
        <w:t xml:space="preserve"> </w:t>
      </w:r>
      <w:r>
        <w:rPr>
          <w:rFonts w:ascii="Garamond" w:hAnsi="Garamond" w:cs="Tahoma"/>
        </w:rPr>
        <w:t xml:space="preserve">(Global Health).  These concentrations offer students </w:t>
      </w:r>
      <w:r w:rsidR="00F16E93">
        <w:rPr>
          <w:rFonts w:ascii="Garamond" w:hAnsi="Garamond" w:cs="Tahoma"/>
        </w:rPr>
        <w:t xml:space="preserve">the opportunity to examine the multiple factors affecting the health and well-being of diverse populations. </w:t>
      </w:r>
    </w:p>
    <w:p w:rsidR="00F16E93" w:rsidRDefault="00F16E93" w:rsidP="00F16E93">
      <w:pPr>
        <w:suppressAutoHyphens/>
        <w:rPr>
          <w:rFonts w:ascii="Garamond" w:hAnsi="Garamond" w:cs="Tahoma"/>
          <w:bCs/>
          <w:lang w:val="en-GB"/>
        </w:rPr>
      </w:pPr>
    </w:p>
    <w:p w:rsidR="00F16E93" w:rsidRDefault="00F16E93">
      <w:pPr>
        <w:spacing w:after="120"/>
        <w:rPr>
          <w:rFonts w:ascii="Garamond" w:hAnsi="Garamond"/>
          <w:bCs/>
        </w:rPr>
      </w:pPr>
      <w:r>
        <w:rPr>
          <w:rFonts w:ascii="Garamond" w:hAnsi="Garamond"/>
          <w:bCs/>
        </w:rPr>
        <w:t>The</w:t>
      </w:r>
      <w:r w:rsidR="002C149F">
        <w:rPr>
          <w:rFonts w:ascii="Garamond" w:hAnsi="Garamond"/>
          <w:bCs/>
        </w:rPr>
        <w:t xml:space="preserve"> </w:t>
      </w:r>
      <w:r w:rsidR="002C149F" w:rsidRPr="002C149F">
        <w:rPr>
          <w:rFonts w:ascii="Garamond" w:hAnsi="Garamond"/>
          <w:b/>
          <w:bCs/>
        </w:rPr>
        <w:t>GHC Learning Objectives</w:t>
      </w:r>
      <w:r>
        <w:rPr>
          <w:rFonts w:ascii="Garamond" w:hAnsi="Garamond"/>
          <w:bCs/>
        </w:rPr>
        <w:t xml:space="preserve"> are</w:t>
      </w:r>
      <w:r w:rsidR="00154463">
        <w:rPr>
          <w:rFonts w:ascii="Garamond" w:hAnsi="Garamond"/>
          <w:bCs/>
        </w:rPr>
        <w:t xml:space="preserve"> to provide students with opportunities</w:t>
      </w:r>
      <w:r>
        <w:rPr>
          <w:rFonts w:ascii="Garamond" w:hAnsi="Garamond"/>
          <w:bCs/>
        </w:rPr>
        <w:t xml:space="preserve">: </w:t>
      </w:r>
    </w:p>
    <w:p w:rsidR="00F16E93" w:rsidRDefault="00F16E93" w:rsidP="00F16E93">
      <w:pPr>
        <w:numPr>
          <w:ilvl w:val="0"/>
          <w:numId w:val="11"/>
        </w:numPr>
        <w:suppressAutoHyphens/>
        <w:spacing w:after="120"/>
        <w:rPr>
          <w:rFonts w:ascii="Garamond" w:hAnsi="Garamond" w:cs="Arial"/>
          <w:lang w:val="en-GB"/>
        </w:rPr>
      </w:pPr>
      <w:r>
        <w:rPr>
          <w:rFonts w:ascii="Garamond" w:hAnsi="Garamond" w:cs="Tahoma"/>
          <w:lang w:val="en-GB"/>
        </w:rPr>
        <w:t xml:space="preserve">to broaden their understanding of and critically examine </w:t>
      </w:r>
      <w:r>
        <w:rPr>
          <w:rFonts w:ascii="Garamond" w:hAnsi="Garamond" w:cs="Tahoma"/>
          <w:b/>
          <w:bCs/>
          <w:lang w:val="en-GB"/>
        </w:rPr>
        <w:t>global health issues</w:t>
      </w:r>
      <w:r>
        <w:rPr>
          <w:rFonts w:ascii="Garamond" w:hAnsi="Garamond" w:cs="Tahoma"/>
          <w:lang w:val="en-GB"/>
        </w:rPr>
        <w:t xml:space="preserve"> from historic, religious, economic, geographic, environmental, political and cultural perspectives</w:t>
      </w:r>
      <w:r w:rsidR="00154463">
        <w:rPr>
          <w:rFonts w:ascii="Garamond" w:hAnsi="Garamond" w:cs="Arial"/>
          <w:lang w:val="en-GB"/>
        </w:rPr>
        <w:t>;</w:t>
      </w:r>
    </w:p>
    <w:p w:rsidR="00F16E93" w:rsidRDefault="00F16E93" w:rsidP="00F16E93">
      <w:pPr>
        <w:numPr>
          <w:ilvl w:val="0"/>
          <w:numId w:val="11"/>
        </w:numPr>
        <w:suppressAutoHyphens/>
        <w:spacing w:after="120"/>
        <w:rPr>
          <w:rFonts w:ascii="Garamond" w:hAnsi="Garamond" w:cs="Tahoma"/>
          <w:lang w:val="en-GB"/>
        </w:rPr>
      </w:pPr>
      <w:r>
        <w:rPr>
          <w:rFonts w:ascii="Garamond" w:hAnsi="Garamond" w:cs="Tahoma"/>
          <w:lang w:val="en-GB"/>
        </w:rPr>
        <w:t xml:space="preserve">to broaden their understanding of, and critically examine, major </w:t>
      </w:r>
      <w:r>
        <w:rPr>
          <w:rFonts w:ascii="Garamond" w:hAnsi="Garamond" w:cs="Tahoma"/>
          <w:b/>
          <w:bCs/>
          <w:lang w:val="en-GB"/>
        </w:rPr>
        <w:t>social justice /ethical issues</w:t>
      </w:r>
      <w:r>
        <w:rPr>
          <w:rFonts w:ascii="Garamond" w:hAnsi="Garamond" w:cs="Tahoma"/>
          <w:lang w:val="en-GB"/>
        </w:rPr>
        <w:t>, such as north/south power dynamics, theories of development, patterns of globalisat</w:t>
      </w:r>
      <w:r w:rsidR="00154463">
        <w:rPr>
          <w:rFonts w:ascii="Garamond" w:hAnsi="Garamond" w:cs="Tahoma"/>
          <w:lang w:val="en-GB"/>
        </w:rPr>
        <w:t>ion, and international conflict;</w:t>
      </w:r>
    </w:p>
    <w:p w:rsidR="00F16E93" w:rsidRDefault="00F16E93" w:rsidP="00F16E93">
      <w:pPr>
        <w:numPr>
          <w:ilvl w:val="0"/>
          <w:numId w:val="11"/>
        </w:numPr>
        <w:suppressAutoHyphens/>
        <w:spacing w:after="120"/>
        <w:rPr>
          <w:rFonts w:ascii="Garamond" w:hAnsi="Garamond" w:cs="Tahoma"/>
          <w:lang w:val="en-GB"/>
        </w:rPr>
      </w:pPr>
      <w:r>
        <w:rPr>
          <w:rFonts w:ascii="Garamond" w:hAnsi="Garamond" w:cs="Tahoma"/>
          <w:lang w:val="en-GB"/>
        </w:rPr>
        <w:t xml:space="preserve">to broaden their </w:t>
      </w:r>
      <w:r>
        <w:rPr>
          <w:rFonts w:ascii="Garamond" w:hAnsi="Garamond" w:cs="Tahoma"/>
          <w:b/>
          <w:bCs/>
          <w:lang w:val="en-GB"/>
        </w:rPr>
        <w:t>knowledge</w:t>
      </w:r>
      <w:r>
        <w:rPr>
          <w:rFonts w:ascii="Garamond" w:hAnsi="Garamond" w:cs="Tahoma"/>
          <w:lang w:val="en-GB"/>
        </w:rPr>
        <w:t xml:space="preserve"> related to the practice of nursing internationally, e.g. maternal/child care, nutrition, tropical disease, culturally-relevant assessment, etc.</w:t>
      </w:r>
      <w:r w:rsidR="00154463">
        <w:rPr>
          <w:rFonts w:ascii="Garamond" w:hAnsi="Garamond" w:cs="Tahoma"/>
          <w:lang w:val="en-GB"/>
        </w:rPr>
        <w:t>;</w:t>
      </w:r>
    </w:p>
    <w:p w:rsidR="00F16E93" w:rsidRDefault="00F16E93" w:rsidP="00F16E93">
      <w:pPr>
        <w:numPr>
          <w:ilvl w:val="0"/>
          <w:numId w:val="11"/>
        </w:numPr>
        <w:suppressAutoHyphens/>
        <w:spacing w:after="120"/>
        <w:rPr>
          <w:rFonts w:ascii="Garamond" w:hAnsi="Garamond" w:cs="Arial"/>
          <w:lang w:val="en-GB"/>
        </w:rPr>
      </w:pPr>
      <w:r>
        <w:rPr>
          <w:rFonts w:ascii="Garamond" w:hAnsi="Garamond" w:cs="Arial"/>
          <w:lang w:val="en-GB"/>
        </w:rPr>
        <w:t xml:space="preserve">to broaden their </w:t>
      </w:r>
      <w:r>
        <w:rPr>
          <w:rFonts w:ascii="Garamond" w:hAnsi="Garamond" w:cs="Arial"/>
          <w:b/>
          <w:bCs/>
          <w:lang w:val="en-GB"/>
        </w:rPr>
        <w:t>skills</w:t>
      </w:r>
      <w:r>
        <w:rPr>
          <w:rFonts w:ascii="Garamond" w:hAnsi="Garamond" w:cs="Arial"/>
          <w:lang w:val="en-GB"/>
        </w:rPr>
        <w:t xml:space="preserve"> related to the practice of nursing globally, via clinical practicum, e.g. maternal/child care, nutrition, tropical diseases, and culturally-relevant assessment.</w:t>
      </w:r>
    </w:p>
    <w:p w:rsidR="00F16E93" w:rsidRDefault="001C5A59">
      <w:pPr>
        <w:spacing w:after="120"/>
        <w:rPr>
          <w:rFonts w:ascii="Garamond" w:hAnsi="Garamond" w:cs="Arial"/>
          <w:lang w:val="en-GB"/>
        </w:rPr>
      </w:pPr>
      <w:r>
        <w:rPr>
          <w:rFonts w:ascii="Garamond" w:hAnsi="Garamond" w:cs="Arial"/>
          <w:lang w:val="en-GB"/>
        </w:rPr>
        <w:t>Application to the</w:t>
      </w:r>
      <w:r w:rsidR="00006D7E">
        <w:rPr>
          <w:rFonts w:ascii="Garamond" w:hAnsi="Garamond" w:cs="Arial"/>
          <w:lang w:val="en-GB"/>
        </w:rPr>
        <w:t>GHC</w:t>
      </w:r>
      <w:r w:rsidR="00F16E93">
        <w:rPr>
          <w:rFonts w:ascii="Garamond" w:hAnsi="Garamond" w:cs="Arial"/>
          <w:lang w:val="en-GB"/>
        </w:rPr>
        <w:t xml:space="preserve"> currently requires you to:</w:t>
      </w:r>
    </w:p>
    <w:p w:rsidR="00F16E93" w:rsidRPr="008F0AA6" w:rsidRDefault="00F16E93" w:rsidP="00F16E93">
      <w:pPr>
        <w:numPr>
          <w:ilvl w:val="0"/>
          <w:numId w:val="10"/>
        </w:numPr>
        <w:suppressAutoHyphens/>
        <w:spacing w:after="120"/>
        <w:rPr>
          <w:rFonts w:ascii="Garamond" w:hAnsi="Garamond" w:cs="Arial"/>
          <w:sz w:val="20"/>
          <w:lang w:val="en-GB"/>
        </w:rPr>
      </w:pPr>
      <w:r>
        <w:rPr>
          <w:rFonts w:ascii="Garamond" w:hAnsi="Garamond" w:cs="Arial"/>
          <w:lang w:val="en-GB"/>
        </w:rPr>
        <w:t xml:space="preserve">apply to a pre-selected placement in a McGill Partner site for the Global Health (currently Tanzania, </w:t>
      </w:r>
      <w:r w:rsidR="007B0916">
        <w:rPr>
          <w:rFonts w:ascii="Garamond" w:hAnsi="Garamond" w:cs="Arial"/>
          <w:lang w:val="en-GB"/>
        </w:rPr>
        <w:t>Haiti, Colombia,</w:t>
      </w:r>
      <w:r w:rsidR="00DE3A1E">
        <w:rPr>
          <w:rFonts w:ascii="Garamond" w:hAnsi="Garamond" w:cs="Arial"/>
          <w:lang w:val="en-GB"/>
        </w:rPr>
        <w:t xml:space="preserve"> India,</w:t>
      </w:r>
      <w:r w:rsidR="007B0916">
        <w:rPr>
          <w:rFonts w:ascii="Garamond" w:hAnsi="Garamond" w:cs="Arial"/>
          <w:lang w:val="en-GB"/>
        </w:rPr>
        <w:t xml:space="preserve"> </w:t>
      </w:r>
      <w:r>
        <w:rPr>
          <w:rFonts w:ascii="Garamond" w:hAnsi="Garamond" w:cs="Arial"/>
          <w:lang w:val="en-GB"/>
        </w:rPr>
        <w:t xml:space="preserve">Northern </w:t>
      </w:r>
      <w:r w:rsidR="007B0916">
        <w:rPr>
          <w:rFonts w:ascii="Garamond" w:hAnsi="Garamond" w:cs="Arial"/>
          <w:lang w:val="en-GB"/>
        </w:rPr>
        <w:t>Quebec (</w:t>
      </w:r>
      <w:r w:rsidR="00C85293">
        <w:rPr>
          <w:rFonts w:ascii="Garamond" w:hAnsi="Garamond" w:cs="Arial"/>
          <w:lang w:val="en-GB"/>
        </w:rPr>
        <w:t>Indigenous</w:t>
      </w:r>
      <w:r w:rsidR="007B0916">
        <w:rPr>
          <w:rFonts w:ascii="Garamond" w:hAnsi="Garamond" w:cs="Arial"/>
          <w:lang w:val="en-GB"/>
        </w:rPr>
        <w:t>)</w:t>
      </w:r>
      <w:r>
        <w:rPr>
          <w:rFonts w:ascii="Garamond" w:hAnsi="Garamond" w:cs="Arial"/>
          <w:lang w:val="en-GB"/>
        </w:rPr>
        <w:t xml:space="preserve">, or </w:t>
      </w:r>
      <w:r w:rsidR="007B0916">
        <w:rPr>
          <w:rFonts w:ascii="Garamond" w:hAnsi="Garamond" w:cs="Arial"/>
          <w:lang w:val="en-GB"/>
        </w:rPr>
        <w:t>Vulnerable populations in Montreal).</w:t>
      </w:r>
      <w:r>
        <w:rPr>
          <w:rFonts w:ascii="Garamond" w:hAnsi="Garamond" w:cs="Arial"/>
          <w:lang w:val="en-GB"/>
        </w:rPr>
        <w:t xml:space="preserve">, component of your studies </w:t>
      </w:r>
      <w:r w:rsidRPr="008F0AA6">
        <w:rPr>
          <w:rFonts w:ascii="Garamond" w:hAnsi="Garamond" w:cs="Arial"/>
          <w:sz w:val="20"/>
          <w:lang w:val="en-GB"/>
        </w:rPr>
        <w:t>(the nature of these sites is currently under development and are subject to change)</w:t>
      </w:r>
    </w:p>
    <w:p w:rsidR="00F16E93" w:rsidRDefault="00F16E93">
      <w:pPr>
        <w:spacing w:after="120"/>
        <w:rPr>
          <w:rFonts w:ascii="Garamond" w:hAnsi="Garamond" w:cs="Arial"/>
          <w:lang w:val="en-GB"/>
        </w:rPr>
      </w:pPr>
      <w:r>
        <w:rPr>
          <w:rFonts w:ascii="Garamond" w:hAnsi="Garamond" w:cs="Arial"/>
          <w:lang w:val="en-GB"/>
        </w:rPr>
        <w:t>Instructions:</w:t>
      </w:r>
    </w:p>
    <w:p w:rsidR="00F16E93" w:rsidRDefault="00F16E93" w:rsidP="00F16E93">
      <w:pPr>
        <w:numPr>
          <w:ilvl w:val="0"/>
          <w:numId w:val="9"/>
        </w:numPr>
        <w:suppressAutoHyphens/>
        <w:spacing w:after="120"/>
        <w:rPr>
          <w:rFonts w:ascii="Garamond" w:hAnsi="Garamond" w:cs="Arial"/>
          <w:lang w:val="en-GB"/>
        </w:rPr>
      </w:pPr>
      <w:r>
        <w:rPr>
          <w:rFonts w:ascii="Garamond" w:hAnsi="Garamond" w:cs="Arial"/>
          <w:lang w:val="en-GB"/>
        </w:rPr>
        <w:t xml:space="preserve">Complete all of the questions included in this application within the stated page limitations.  </w:t>
      </w:r>
      <w:r w:rsidRPr="008F0AA6">
        <w:rPr>
          <w:rFonts w:ascii="Garamond" w:hAnsi="Garamond" w:cs="Arial"/>
          <w:lang w:val="en-GB"/>
        </w:rPr>
        <w:t>Please include the question before your response and place your name in the header on each page.</w:t>
      </w:r>
      <w:r>
        <w:rPr>
          <w:rFonts w:ascii="Garamond" w:hAnsi="Garamond" w:cs="Arial"/>
          <w:lang w:val="en-GB"/>
        </w:rPr>
        <w:t xml:space="preserve">  All page limits are for single-spaced, 12 pt, Times Ne</w:t>
      </w:r>
      <w:r w:rsidR="001C5A59">
        <w:rPr>
          <w:rFonts w:ascii="Garamond" w:hAnsi="Garamond" w:cs="Arial"/>
          <w:lang w:val="en-GB"/>
        </w:rPr>
        <w:t>w Roman text with 2.5cm margins</w:t>
      </w:r>
      <w:r w:rsidR="0049577F">
        <w:rPr>
          <w:rFonts w:ascii="Garamond" w:hAnsi="Garamond" w:cs="Arial"/>
          <w:lang w:val="en-GB"/>
        </w:rPr>
        <w:t>.</w:t>
      </w:r>
    </w:p>
    <w:p w:rsidR="00DE2006" w:rsidRDefault="001C5A59" w:rsidP="00DE2006">
      <w:pPr>
        <w:numPr>
          <w:ilvl w:val="0"/>
          <w:numId w:val="9"/>
        </w:numPr>
        <w:suppressAutoHyphens/>
        <w:spacing w:after="120"/>
        <w:rPr>
          <w:rFonts w:ascii="Garamond" w:hAnsi="Garamond" w:cs="Arial"/>
          <w:lang w:val="en-GB"/>
        </w:rPr>
      </w:pPr>
      <w:r w:rsidRPr="002C149F">
        <w:rPr>
          <w:rFonts w:ascii="Garamond" w:hAnsi="Garamond" w:cs="Arial"/>
          <w:b/>
          <w:lang w:val="en-GB"/>
        </w:rPr>
        <w:lastRenderedPageBreak/>
        <w:t>Upload the completed application on uApply AS ONE DOCUMENT</w:t>
      </w:r>
      <w:r w:rsidRPr="00DE2006">
        <w:rPr>
          <w:rFonts w:ascii="Garamond" w:hAnsi="Garamond" w:cs="Arial"/>
          <w:lang w:val="en-GB"/>
        </w:rPr>
        <w:t xml:space="preserve">. </w:t>
      </w:r>
    </w:p>
    <w:p w:rsidR="008811C4" w:rsidRDefault="008811C4" w:rsidP="00DE2006">
      <w:pPr>
        <w:numPr>
          <w:ilvl w:val="0"/>
          <w:numId w:val="9"/>
        </w:numPr>
        <w:suppressAutoHyphens/>
        <w:spacing w:after="120"/>
        <w:rPr>
          <w:rFonts w:ascii="Garamond" w:hAnsi="Garamond" w:cs="Arial"/>
          <w:lang w:val="en-GB"/>
        </w:rPr>
      </w:pPr>
      <w:r>
        <w:rPr>
          <w:rFonts w:ascii="Garamond" w:hAnsi="Garamond" w:cs="Arial"/>
          <w:b/>
          <w:lang w:val="en-GB"/>
        </w:rPr>
        <w:t>Due date February 1</w:t>
      </w:r>
      <w:r w:rsidRPr="008811C4">
        <w:rPr>
          <w:rFonts w:ascii="Garamond" w:hAnsi="Garamond" w:cs="Arial"/>
          <w:b/>
          <w:vertAlign w:val="superscript"/>
          <w:lang w:val="en-GB"/>
        </w:rPr>
        <w:t>st</w:t>
      </w:r>
      <w:r w:rsidRPr="008811C4">
        <w:rPr>
          <w:rFonts w:ascii="Garamond" w:hAnsi="Garamond" w:cs="Arial"/>
          <w:lang w:val="en-GB"/>
        </w:rPr>
        <w:t>.</w:t>
      </w:r>
    </w:p>
    <w:p w:rsidR="00DE2006" w:rsidRDefault="00DE2006" w:rsidP="00DE2006">
      <w:pPr>
        <w:suppressAutoHyphens/>
        <w:spacing w:after="120"/>
        <w:ind w:left="720"/>
        <w:rPr>
          <w:rFonts w:ascii="Garamond" w:hAnsi="Garamond" w:cs="Arial"/>
          <w:lang w:val="en-GB"/>
        </w:rPr>
      </w:pPr>
    </w:p>
    <w:p w:rsidR="00F16E93" w:rsidRDefault="008811C4" w:rsidP="00A61CC8">
      <w:pPr>
        <w:rPr>
          <w:rFonts w:ascii="Garamond" w:hAnsi="Garamond" w:cs="Arial"/>
          <w:lang w:val="en-GB"/>
        </w:rPr>
      </w:pPr>
      <w:r>
        <w:rPr>
          <w:rFonts w:ascii="Garamond" w:hAnsi="Garamond" w:cs="Arial"/>
          <w:lang w:val="en-GB"/>
        </w:rPr>
        <w:t>Applications to the GHC</w:t>
      </w:r>
      <w:r w:rsidR="00DE2006">
        <w:rPr>
          <w:rFonts w:ascii="Garamond" w:hAnsi="Garamond" w:cs="Arial"/>
          <w:lang w:val="en-GB"/>
        </w:rPr>
        <w:t xml:space="preserve"> are reviewed in two steps. First, the Graduate Admissions Committee reviews applications. If admission is recommended, the application is then passed on to the GHC sub-committee to review</w:t>
      </w:r>
      <w:r w:rsidR="00F16E93">
        <w:rPr>
          <w:rFonts w:ascii="Garamond" w:hAnsi="Garamond" w:cs="Arial"/>
          <w:lang w:val="en-GB"/>
        </w:rPr>
        <w:t>. As part of this process, the sub-committee will also review your student record, including current course marks, application to the Master’s program and transcripts fr</w:t>
      </w:r>
      <w:r w:rsidR="00DE2006">
        <w:rPr>
          <w:rFonts w:ascii="Garamond" w:hAnsi="Garamond" w:cs="Arial"/>
          <w:lang w:val="en-GB"/>
        </w:rPr>
        <w:t>om previous studies. I</w:t>
      </w:r>
      <w:r w:rsidR="00F16E93">
        <w:rPr>
          <w:rFonts w:ascii="Garamond" w:hAnsi="Garamond" w:cs="Arial"/>
          <w:lang w:val="en-GB"/>
        </w:rPr>
        <w:t>nterviews may be held with a selected number of candidates.</w:t>
      </w:r>
      <w:r w:rsidR="00DE2006">
        <w:rPr>
          <w:rFonts w:ascii="Garamond" w:hAnsi="Garamond" w:cs="Arial"/>
          <w:lang w:val="en-GB"/>
        </w:rPr>
        <w:t xml:space="preserve"> Acceptance into the</w:t>
      </w:r>
      <w:r w:rsidR="00C85293">
        <w:rPr>
          <w:rFonts w:ascii="Garamond" w:hAnsi="Garamond" w:cs="Arial"/>
          <w:lang w:val="en-GB"/>
        </w:rPr>
        <w:t xml:space="preserve"> </w:t>
      </w:r>
      <w:r w:rsidR="00006D7E">
        <w:rPr>
          <w:rFonts w:ascii="Garamond" w:hAnsi="Garamond" w:cs="Arial"/>
          <w:lang w:val="en-GB"/>
        </w:rPr>
        <w:t>GHC</w:t>
      </w:r>
      <w:r w:rsidR="00F16E93">
        <w:rPr>
          <w:rFonts w:ascii="Garamond" w:hAnsi="Garamond" w:cs="Arial"/>
          <w:lang w:val="en-GB"/>
        </w:rPr>
        <w:t xml:space="preserve"> (conditional on academic standing) will be announced in June/July</w:t>
      </w:r>
      <w:r w:rsidR="00EE6AB8">
        <w:rPr>
          <w:rFonts w:ascii="Garamond" w:hAnsi="Garamond" w:cs="Arial"/>
          <w:lang w:val="en-GB"/>
        </w:rPr>
        <w:t>.</w:t>
      </w:r>
      <w:r w:rsidR="00DE2006">
        <w:rPr>
          <w:rFonts w:ascii="Garamond" w:hAnsi="Garamond" w:cs="Arial"/>
          <w:lang w:val="en-GB"/>
        </w:rPr>
        <w:t xml:space="preserve"> If you are not accepted by the GHC sub-committee, you do have the option to continue your studies in Nursing at the Master’s level in another concentration.</w:t>
      </w:r>
    </w:p>
    <w:p w:rsidR="00AB5FEF" w:rsidRDefault="00AB5FEF" w:rsidP="00A61CC8">
      <w:pPr>
        <w:rPr>
          <w:rFonts w:ascii="Garamond" w:hAnsi="Garamond" w:cs="Arial"/>
          <w:lang w:val="en-GB"/>
        </w:rPr>
      </w:pPr>
    </w:p>
    <w:p w:rsidR="00AB5FEF" w:rsidRPr="008811C4" w:rsidRDefault="008811C4" w:rsidP="00A61CC8">
      <w:pPr>
        <w:rPr>
          <w:rFonts w:ascii="Garamond" w:hAnsi="Garamond" w:cs="Arial"/>
          <w:lang w:val="en-GB"/>
        </w:rPr>
      </w:pPr>
      <w:r>
        <w:rPr>
          <w:rFonts w:ascii="Garamond" w:hAnsi="Garamond" w:cs="Arial"/>
          <w:lang w:val="en-GB"/>
        </w:rPr>
        <w:br w:type="page"/>
      </w:r>
    </w:p>
    <w:p w:rsidR="00F16E93" w:rsidRPr="00067A31" w:rsidRDefault="00F16E93" w:rsidP="00006D7E">
      <w:pPr>
        <w:spacing w:after="120"/>
        <w:jc w:val="center"/>
        <w:outlineLvl w:val="0"/>
        <w:rPr>
          <w:rFonts w:ascii="Garamond" w:hAnsi="Garamond" w:cs="Arial"/>
          <w:sz w:val="32"/>
          <w:szCs w:val="32"/>
          <w:lang w:val="en-GB"/>
        </w:rPr>
      </w:pPr>
      <w:r w:rsidRPr="00067A31">
        <w:rPr>
          <w:rFonts w:ascii="Garamond" w:hAnsi="Garamond" w:cs="Arial"/>
          <w:b/>
          <w:bCs/>
          <w:sz w:val="32"/>
          <w:szCs w:val="32"/>
          <w:lang w:val="en-GB"/>
        </w:rPr>
        <w:t>Glo</w:t>
      </w:r>
      <w:r w:rsidR="00A864D1" w:rsidRPr="00067A31">
        <w:rPr>
          <w:rFonts w:ascii="Garamond" w:hAnsi="Garamond" w:cs="Arial"/>
          <w:b/>
          <w:bCs/>
          <w:sz w:val="32"/>
          <w:szCs w:val="32"/>
          <w:lang w:val="en-GB"/>
        </w:rPr>
        <w:t xml:space="preserve">bal Health </w:t>
      </w:r>
      <w:r w:rsidR="008811C4">
        <w:rPr>
          <w:rFonts w:ascii="Garamond" w:hAnsi="Garamond" w:cs="Arial"/>
          <w:b/>
          <w:bCs/>
          <w:sz w:val="32"/>
          <w:szCs w:val="32"/>
          <w:lang w:val="en-GB"/>
        </w:rPr>
        <w:t>Concentration (GHC</w:t>
      </w:r>
      <w:r w:rsidR="00A864D1" w:rsidRPr="00067A31">
        <w:rPr>
          <w:rFonts w:ascii="Garamond" w:hAnsi="Garamond" w:cs="Arial"/>
          <w:b/>
          <w:bCs/>
          <w:sz w:val="32"/>
          <w:szCs w:val="32"/>
          <w:lang w:val="en-GB"/>
        </w:rPr>
        <w:t xml:space="preserve">) in Nursing </w:t>
      </w:r>
      <w:r w:rsidRPr="00067A31">
        <w:rPr>
          <w:rFonts w:ascii="Garamond" w:hAnsi="Garamond" w:cs="Arial"/>
          <w:b/>
          <w:bCs/>
          <w:sz w:val="32"/>
          <w:szCs w:val="32"/>
          <w:lang w:val="en-GB"/>
        </w:rPr>
        <w:t>Application</w:t>
      </w:r>
      <w:r w:rsidR="00A864D1" w:rsidRPr="00067A31">
        <w:rPr>
          <w:rFonts w:ascii="Garamond" w:hAnsi="Garamond" w:cs="Arial"/>
          <w:b/>
          <w:bCs/>
          <w:sz w:val="32"/>
          <w:szCs w:val="32"/>
          <w:lang w:val="en-GB"/>
        </w:rPr>
        <w:t xml:space="preserve"> Form</w:t>
      </w:r>
    </w:p>
    <w:p w:rsidR="00A864D1" w:rsidRPr="00067A31" w:rsidRDefault="00067A31" w:rsidP="00006D7E">
      <w:pPr>
        <w:outlineLvl w:val="0"/>
        <w:rPr>
          <w:rFonts w:ascii="Garamond" w:hAnsi="Garamond"/>
          <w:b/>
        </w:rPr>
      </w:pPr>
      <w:r w:rsidRPr="00067A31">
        <w:rPr>
          <w:rFonts w:ascii="Garamond" w:hAnsi="Garamond"/>
          <w:b/>
        </w:rPr>
        <w:t>General Information:</w:t>
      </w:r>
    </w:p>
    <w:p w:rsidR="00F16E93" w:rsidRDefault="00F16E93" w:rsidP="00A864D1">
      <w:pPr>
        <w:numPr>
          <w:ilvl w:val="0"/>
          <w:numId w:val="15"/>
        </w:numPr>
        <w:rPr>
          <w:rFonts w:ascii="Garamond" w:hAnsi="Garamond" w:cs="Arial"/>
          <w:lang w:val="en-GB"/>
        </w:rPr>
      </w:pPr>
      <w:r>
        <w:rPr>
          <w:rFonts w:ascii="Garamond" w:hAnsi="Garamond" w:cs="Arial"/>
          <w:lang w:val="en-GB"/>
        </w:rPr>
        <w:t>Please check the box that applies to you:</w:t>
      </w:r>
    </w:p>
    <w:p w:rsidR="00A864D1" w:rsidRDefault="00F16E93" w:rsidP="00F16E93">
      <w:pPr>
        <w:spacing w:after="120"/>
        <w:ind w:left="720" w:hanging="720"/>
        <w:rPr>
          <w:rFonts w:ascii="Garamond" w:hAnsi="Garamond" w:cs="Arial"/>
          <w:lang w:val="en-GB"/>
        </w:rPr>
      </w:pPr>
      <w:r>
        <w:rPr>
          <w:rFonts w:ascii="Garamond" w:hAnsi="Garamond" w:cs="Arial"/>
          <w:lang w:val="en-GB"/>
        </w:rPr>
        <w:sym w:font="Wingdings" w:char="F071"/>
      </w:r>
      <w:r>
        <w:rPr>
          <w:rFonts w:ascii="Garamond" w:hAnsi="Garamond" w:cs="Arial"/>
          <w:lang w:val="en-GB"/>
        </w:rPr>
        <w:t xml:space="preserve"> </w:t>
      </w:r>
      <w:r w:rsidR="00A864D1">
        <w:rPr>
          <w:rFonts w:ascii="Garamond" w:hAnsi="Garamond" w:cs="Arial"/>
          <w:lang w:val="en-GB"/>
        </w:rPr>
        <w:t xml:space="preserve"> MSc(A) Global Health (nurse applicant</w:t>
      </w:r>
      <w:r w:rsidR="00505F83">
        <w:rPr>
          <w:rFonts w:ascii="Garamond" w:hAnsi="Garamond" w:cs="Arial"/>
          <w:lang w:val="en-GB"/>
        </w:rPr>
        <w:t>s</w:t>
      </w:r>
      <w:r w:rsidR="00A864D1">
        <w:rPr>
          <w:rFonts w:ascii="Garamond" w:hAnsi="Garamond" w:cs="Arial"/>
          <w:lang w:val="en-GB"/>
        </w:rPr>
        <w:t>)</w:t>
      </w:r>
    </w:p>
    <w:p w:rsidR="00A864D1" w:rsidRDefault="00A864D1" w:rsidP="00006D7E">
      <w:pPr>
        <w:spacing w:after="120"/>
        <w:ind w:left="720"/>
        <w:outlineLvl w:val="0"/>
        <w:rPr>
          <w:rFonts w:ascii="Garamond" w:hAnsi="Garamond" w:cs="Arial"/>
          <w:lang w:val="en-GB"/>
        </w:rPr>
      </w:pPr>
      <w:r>
        <w:rPr>
          <w:rFonts w:ascii="Garamond" w:hAnsi="Garamond" w:cs="Arial"/>
          <w:lang w:val="en-GB"/>
        </w:rPr>
        <w:sym w:font="Wingdings" w:char="F071"/>
      </w:r>
      <w:r>
        <w:rPr>
          <w:rFonts w:ascii="Garamond" w:hAnsi="Garamond" w:cs="Arial"/>
          <w:lang w:val="en-GB"/>
        </w:rPr>
        <w:t>Full-time study</w:t>
      </w:r>
      <w:r>
        <w:rPr>
          <w:rFonts w:ascii="Garamond" w:hAnsi="Garamond" w:cs="Arial"/>
          <w:lang w:val="en-GB"/>
        </w:rPr>
        <w:tab/>
      </w:r>
      <w:r>
        <w:rPr>
          <w:rFonts w:ascii="Garamond" w:hAnsi="Garamond" w:cs="Arial"/>
          <w:lang w:val="en-GB"/>
        </w:rPr>
        <w:sym w:font="Wingdings" w:char="F071"/>
      </w:r>
      <w:r>
        <w:rPr>
          <w:rFonts w:ascii="Garamond" w:hAnsi="Garamond" w:cs="Arial"/>
          <w:lang w:val="en-GB"/>
        </w:rPr>
        <w:t xml:space="preserve"> Part-time study</w:t>
      </w:r>
    </w:p>
    <w:p w:rsidR="00F16E93" w:rsidRDefault="00F16E93" w:rsidP="00F16E93">
      <w:pPr>
        <w:spacing w:after="120"/>
        <w:ind w:left="720" w:hanging="720"/>
        <w:rPr>
          <w:rFonts w:ascii="Garamond" w:hAnsi="Garamond" w:cs="Arial"/>
          <w:lang w:val="en-GB"/>
        </w:rPr>
      </w:pPr>
      <w:r>
        <w:rPr>
          <w:rFonts w:ascii="Garamond" w:hAnsi="Garamond" w:cs="Arial"/>
          <w:lang w:val="en-GB"/>
        </w:rPr>
        <w:sym w:font="Wingdings" w:char="F071"/>
      </w:r>
      <w:r>
        <w:rPr>
          <w:rFonts w:ascii="Garamond" w:hAnsi="Garamond" w:cs="Arial"/>
          <w:lang w:val="en-GB"/>
        </w:rPr>
        <w:t xml:space="preserve"> </w:t>
      </w:r>
      <w:r w:rsidR="00A864D1">
        <w:rPr>
          <w:rFonts w:ascii="Garamond" w:hAnsi="Garamond" w:cs="Arial"/>
          <w:lang w:val="en-GB"/>
        </w:rPr>
        <w:t xml:space="preserve">MSc(A) Global Health - </w:t>
      </w:r>
      <w:r w:rsidRPr="00067A31">
        <w:rPr>
          <w:rFonts w:ascii="Garamond" w:hAnsi="Garamond" w:cs="Arial"/>
          <w:lang w:val="en-GB"/>
        </w:rPr>
        <w:t>Direct-Entry</w:t>
      </w:r>
      <w:r w:rsidR="00067A31">
        <w:rPr>
          <w:rFonts w:ascii="Garamond" w:hAnsi="Garamond" w:cs="Arial"/>
          <w:lang w:val="en-GB"/>
        </w:rPr>
        <w:t xml:space="preserve"> concentration</w:t>
      </w:r>
      <w:r>
        <w:rPr>
          <w:rFonts w:ascii="Garamond" w:hAnsi="Garamond" w:cs="Arial"/>
          <w:lang w:val="en-GB"/>
        </w:rPr>
        <w:t xml:space="preserve"> (only students already enrolled</w:t>
      </w:r>
      <w:r w:rsidR="00067A31">
        <w:rPr>
          <w:rFonts w:ascii="Garamond" w:hAnsi="Garamond" w:cs="Arial"/>
          <w:lang w:val="en-GB"/>
        </w:rPr>
        <w:t xml:space="preserve"> </w:t>
      </w:r>
      <w:r>
        <w:rPr>
          <w:rFonts w:ascii="Garamond" w:hAnsi="Garamond" w:cs="Arial"/>
          <w:lang w:val="en-GB"/>
        </w:rPr>
        <w:t>in the Qualifying Year of the MSc</w:t>
      </w:r>
      <w:r w:rsidR="00067A31">
        <w:rPr>
          <w:rFonts w:ascii="Garamond" w:hAnsi="Garamond" w:cs="Arial"/>
          <w:lang w:val="en-GB"/>
        </w:rPr>
        <w:t xml:space="preserve">(A)-DE program </w:t>
      </w:r>
      <w:r>
        <w:rPr>
          <w:rFonts w:ascii="Garamond" w:hAnsi="Garamond" w:cs="Arial"/>
          <w:lang w:val="en-GB"/>
        </w:rPr>
        <w:t>may apply)</w:t>
      </w:r>
    </w:p>
    <w:p w:rsidR="00F16E93" w:rsidRPr="008F0AA6" w:rsidRDefault="00F16E93" w:rsidP="00006D7E">
      <w:pPr>
        <w:autoSpaceDE w:val="0"/>
        <w:autoSpaceDN w:val="0"/>
        <w:adjustRightInd w:val="0"/>
        <w:spacing w:before="120" w:after="120"/>
        <w:outlineLvl w:val="0"/>
        <w:rPr>
          <w:rFonts w:ascii="Garamond" w:hAnsi="Garamond"/>
          <w:b/>
        </w:rPr>
      </w:pPr>
      <w:r w:rsidRPr="008F0AA6">
        <w:rPr>
          <w:rFonts w:ascii="Garamond" w:hAnsi="Garamond"/>
          <w:b/>
        </w:rPr>
        <w:t>Global health related questions (1.5 pages max)</w:t>
      </w:r>
    </w:p>
    <w:p w:rsidR="00F16E93" w:rsidRDefault="00F16E93">
      <w:pPr>
        <w:numPr>
          <w:ilvl w:val="0"/>
          <w:numId w:val="1"/>
        </w:numPr>
        <w:autoSpaceDE w:val="0"/>
        <w:autoSpaceDN w:val="0"/>
        <w:adjustRightInd w:val="0"/>
        <w:spacing w:after="12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What is your interest or motiv</w:t>
      </w:r>
      <w:r w:rsidR="00067A31">
        <w:rPr>
          <w:rFonts w:ascii="Garamond" w:hAnsi="Garamond"/>
          <w:sz w:val="22"/>
        </w:rPr>
        <w:t>ation in applying for the</w:t>
      </w:r>
      <w:r w:rsidR="00C85293">
        <w:rPr>
          <w:rFonts w:ascii="Garamond" w:hAnsi="Garamond"/>
          <w:sz w:val="22"/>
        </w:rPr>
        <w:t xml:space="preserve"> </w:t>
      </w:r>
      <w:r w:rsidR="00006D7E">
        <w:rPr>
          <w:rFonts w:ascii="Garamond" w:hAnsi="Garamond"/>
          <w:sz w:val="22"/>
        </w:rPr>
        <w:t>GHC</w:t>
      </w:r>
      <w:r>
        <w:rPr>
          <w:rFonts w:ascii="Garamond" w:hAnsi="Garamond"/>
          <w:sz w:val="22"/>
        </w:rPr>
        <w:t>? How does this fit with your personal and professional goals?</w:t>
      </w:r>
    </w:p>
    <w:p w:rsidR="00F16E93" w:rsidRDefault="00F16E93">
      <w:pPr>
        <w:numPr>
          <w:ilvl w:val="0"/>
          <w:numId w:val="1"/>
        </w:numPr>
        <w:autoSpaceDE w:val="0"/>
        <w:autoSpaceDN w:val="0"/>
        <w:adjustRightInd w:val="0"/>
        <w:spacing w:after="12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What knowledge/skills/competencies</w:t>
      </w:r>
      <w:r w:rsidR="00067A31">
        <w:rPr>
          <w:rFonts w:ascii="Garamond" w:hAnsi="Garamond"/>
          <w:sz w:val="22"/>
        </w:rPr>
        <w:t xml:space="preserve"> do you bring to the</w:t>
      </w:r>
      <w:r w:rsidR="00C85293">
        <w:rPr>
          <w:rFonts w:ascii="Garamond" w:hAnsi="Garamond"/>
          <w:sz w:val="22"/>
        </w:rPr>
        <w:t xml:space="preserve"> </w:t>
      </w:r>
      <w:r w:rsidR="00006D7E">
        <w:rPr>
          <w:rFonts w:ascii="Garamond" w:hAnsi="Garamond"/>
          <w:sz w:val="22"/>
        </w:rPr>
        <w:t>GHC</w:t>
      </w:r>
      <w:r>
        <w:rPr>
          <w:rFonts w:ascii="Garamond" w:hAnsi="Garamond"/>
          <w:sz w:val="22"/>
        </w:rPr>
        <w:t>, and what knowledge/skills/competencies would you like to gain from the</w:t>
      </w:r>
      <w:r w:rsidR="00006D7E">
        <w:rPr>
          <w:rFonts w:ascii="Garamond" w:hAnsi="Garamond"/>
          <w:sz w:val="22"/>
        </w:rPr>
        <w:t xml:space="preserve"> GHC</w:t>
      </w:r>
      <w:r>
        <w:rPr>
          <w:rFonts w:ascii="Garamond" w:hAnsi="Garamond"/>
          <w:sz w:val="22"/>
        </w:rPr>
        <w:t xml:space="preserve"> curriculum?</w:t>
      </w:r>
    </w:p>
    <w:p w:rsidR="002C149F" w:rsidRPr="00C85293" w:rsidRDefault="002C149F" w:rsidP="002C149F">
      <w:pPr>
        <w:numPr>
          <w:ilvl w:val="0"/>
          <w:numId w:val="1"/>
        </w:numPr>
        <w:suppressAutoHyphens/>
        <w:spacing w:after="120"/>
        <w:rPr>
          <w:rFonts w:ascii="Garamond" w:hAnsi="Garamond" w:cs="Arial"/>
          <w:sz w:val="22"/>
          <w:szCs w:val="22"/>
          <w:lang w:val="en-GB"/>
        </w:rPr>
      </w:pPr>
      <w:r w:rsidRPr="00C85293">
        <w:rPr>
          <w:rFonts w:ascii="Garamond" w:hAnsi="Garamond"/>
          <w:bCs/>
          <w:sz w:val="22"/>
          <w:szCs w:val="22"/>
          <w:lang w:val="en-CA"/>
        </w:rPr>
        <w:t xml:space="preserve">What courses have you taken (currently or </w:t>
      </w:r>
      <w:r w:rsidR="00C85293" w:rsidRPr="00C85293">
        <w:rPr>
          <w:rFonts w:ascii="Garamond" w:hAnsi="Garamond"/>
          <w:bCs/>
          <w:sz w:val="22"/>
          <w:szCs w:val="22"/>
          <w:lang w:val="en-CA"/>
        </w:rPr>
        <w:t>in a previous degree</w:t>
      </w:r>
      <w:r w:rsidRPr="00C85293">
        <w:rPr>
          <w:rFonts w:ascii="Garamond" w:hAnsi="Garamond"/>
          <w:bCs/>
          <w:sz w:val="22"/>
          <w:szCs w:val="22"/>
          <w:lang w:val="en-CA"/>
        </w:rPr>
        <w:t xml:space="preserve">) that </w:t>
      </w:r>
      <w:r w:rsidRPr="00C85293">
        <w:rPr>
          <w:rFonts w:ascii="Garamond" w:hAnsi="Garamond" w:cs="Arial"/>
          <w:sz w:val="22"/>
          <w:szCs w:val="22"/>
          <w:lang w:val="en-GB"/>
        </w:rPr>
        <w:t xml:space="preserve">contribute to your understanding of the </w:t>
      </w:r>
      <w:r w:rsidRPr="00C85293">
        <w:rPr>
          <w:rFonts w:ascii="Garamond" w:hAnsi="Garamond" w:cs="Arial"/>
          <w:b/>
          <w:sz w:val="22"/>
          <w:szCs w:val="22"/>
          <w:lang w:val="en-GB"/>
        </w:rPr>
        <w:t>GHC Learning Objectives</w:t>
      </w:r>
      <w:r w:rsidRPr="00C85293">
        <w:rPr>
          <w:rFonts w:ascii="Garamond" w:hAnsi="Garamond" w:cs="Arial"/>
          <w:sz w:val="22"/>
          <w:szCs w:val="22"/>
          <w:lang w:val="en-GB"/>
        </w:rPr>
        <w:t>. Please explain.</w:t>
      </w:r>
    </w:p>
    <w:p w:rsidR="00F16E93" w:rsidRDefault="00F16E93">
      <w:pPr>
        <w:numPr>
          <w:ilvl w:val="0"/>
          <w:numId w:val="1"/>
        </w:numPr>
        <w:autoSpaceDE w:val="0"/>
        <w:autoSpaceDN w:val="0"/>
        <w:adjustRightInd w:val="0"/>
        <w:spacing w:after="12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How do you envision</w:t>
      </w:r>
      <w:r w:rsidR="00006D7E">
        <w:rPr>
          <w:rFonts w:ascii="Garamond" w:hAnsi="Garamond"/>
          <w:sz w:val="22"/>
        </w:rPr>
        <w:t xml:space="preserve"> GHC</w:t>
      </w:r>
      <w:r>
        <w:rPr>
          <w:rFonts w:ascii="Garamond" w:hAnsi="Garamond"/>
          <w:sz w:val="22"/>
        </w:rPr>
        <w:t xml:space="preserve"> improving the health of Canadians?</w:t>
      </w:r>
    </w:p>
    <w:p w:rsidR="00F16E93" w:rsidRPr="008F0AA6" w:rsidRDefault="00F16E93" w:rsidP="00006D7E">
      <w:pPr>
        <w:spacing w:after="120"/>
        <w:outlineLvl w:val="0"/>
        <w:rPr>
          <w:rFonts w:ascii="Garamond" w:hAnsi="Garamond"/>
          <w:b/>
        </w:rPr>
      </w:pPr>
      <w:r w:rsidRPr="008F0AA6">
        <w:rPr>
          <w:rFonts w:ascii="Garamond" w:hAnsi="Garamond"/>
          <w:b/>
        </w:rPr>
        <w:t>Personal Experience and Attributes (1 page max)</w:t>
      </w:r>
    </w:p>
    <w:p w:rsidR="00F16E93" w:rsidRDefault="00F16E93">
      <w:pPr>
        <w:numPr>
          <w:ilvl w:val="0"/>
          <w:numId w:val="2"/>
        </w:numPr>
        <w:autoSpaceDE w:val="0"/>
        <w:autoSpaceDN w:val="0"/>
        <w:adjustRightInd w:val="0"/>
        <w:spacing w:after="12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List previous overseas experience (including duration and purpose), if any (in point form please).</w:t>
      </w:r>
    </w:p>
    <w:p w:rsidR="00F16E93" w:rsidRDefault="00F16E93">
      <w:pPr>
        <w:numPr>
          <w:ilvl w:val="0"/>
          <w:numId w:val="2"/>
        </w:numPr>
        <w:autoSpaceDE w:val="0"/>
        <w:autoSpaceDN w:val="0"/>
        <w:adjustRightInd w:val="0"/>
        <w:spacing w:after="12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Briefly describe an experience you have had outside of your own culture.  What did you learn from this experience?</w:t>
      </w:r>
    </w:p>
    <w:p w:rsidR="00F16E93" w:rsidRDefault="00F16E93">
      <w:pPr>
        <w:numPr>
          <w:ilvl w:val="0"/>
          <w:numId w:val="2"/>
        </w:numPr>
        <w:autoSpaceDE w:val="0"/>
        <w:autoSpaceDN w:val="0"/>
        <w:adjustRightInd w:val="0"/>
        <w:spacing w:after="12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Briefly describe your experience working under minimal supervision. What are some of the positive/negative aspects of this experience?</w:t>
      </w:r>
    </w:p>
    <w:p w:rsidR="00F16E93" w:rsidRDefault="00F16E93">
      <w:pPr>
        <w:numPr>
          <w:ilvl w:val="0"/>
          <w:numId w:val="2"/>
        </w:numPr>
        <w:autoSpaceDE w:val="0"/>
        <w:autoSpaceDN w:val="0"/>
        <w:adjustRightInd w:val="0"/>
        <w:spacing w:after="12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Briefly describe a situation in which your ability to be flexible was challenged. How did you resolve it? </w:t>
      </w:r>
    </w:p>
    <w:p w:rsidR="00F16E93" w:rsidRPr="008F0AA6" w:rsidRDefault="00F16E93" w:rsidP="00006D7E">
      <w:pPr>
        <w:autoSpaceDE w:val="0"/>
        <w:autoSpaceDN w:val="0"/>
        <w:adjustRightInd w:val="0"/>
        <w:spacing w:after="120"/>
        <w:outlineLvl w:val="0"/>
        <w:rPr>
          <w:rFonts w:ascii="Garamond" w:hAnsi="Garamond"/>
          <w:b/>
        </w:rPr>
      </w:pPr>
      <w:r w:rsidRPr="008F0AA6">
        <w:rPr>
          <w:rFonts w:ascii="Garamond" w:hAnsi="Garamond"/>
          <w:b/>
        </w:rPr>
        <w:t>Social Justice Interest and Knowledge (1 page max)</w:t>
      </w:r>
    </w:p>
    <w:p w:rsidR="00F16E93" w:rsidRDefault="00F16E93">
      <w:pPr>
        <w:numPr>
          <w:ilvl w:val="0"/>
          <w:numId w:val="3"/>
        </w:numPr>
        <w:autoSpaceDE w:val="0"/>
        <w:autoSpaceDN w:val="0"/>
        <w:adjustRightInd w:val="0"/>
        <w:spacing w:after="12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What is your understanding, interest and involvement in issues related to social justice?</w:t>
      </w:r>
    </w:p>
    <w:p w:rsidR="00F16E93" w:rsidRDefault="00F16E93">
      <w:pPr>
        <w:numPr>
          <w:ilvl w:val="0"/>
          <w:numId w:val="3"/>
        </w:numPr>
        <w:autoSpaceDE w:val="0"/>
        <w:autoSpaceDN w:val="0"/>
        <w:adjustRightInd w:val="0"/>
        <w:spacing w:after="12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What is your understanding of the role of North American nurses in limited-resource environments?</w:t>
      </w:r>
    </w:p>
    <w:p w:rsidR="00F16E93" w:rsidRDefault="00F16E93">
      <w:pPr>
        <w:numPr>
          <w:ilvl w:val="0"/>
          <w:numId w:val="3"/>
        </w:num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How would you define ethical behaviour? </w:t>
      </w:r>
    </w:p>
    <w:p w:rsidR="00F16E93" w:rsidRDefault="00F16E93">
      <w:pPr>
        <w:ind w:left="360"/>
        <w:rPr>
          <w:rFonts w:ascii="Garamond" w:hAnsi="Garamond"/>
          <w:sz w:val="22"/>
        </w:rPr>
      </w:pPr>
    </w:p>
    <w:p w:rsidR="00F16E93" w:rsidRPr="008F0AA6" w:rsidRDefault="00F16E93" w:rsidP="00006D7E">
      <w:pPr>
        <w:spacing w:after="120"/>
        <w:outlineLvl w:val="0"/>
        <w:rPr>
          <w:rFonts w:ascii="Garamond" w:hAnsi="Garamond"/>
        </w:rPr>
      </w:pPr>
      <w:r w:rsidRPr="008F0AA6">
        <w:rPr>
          <w:rFonts w:ascii="Garamond" w:hAnsi="Garamond"/>
          <w:b/>
        </w:rPr>
        <w:t>Placement Related questions (no page limit)</w:t>
      </w:r>
    </w:p>
    <w:p w:rsidR="00F16E93" w:rsidRPr="00CF4BEA" w:rsidRDefault="00F16E93" w:rsidP="00F16E93">
      <w:pPr>
        <w:numPr>
          <w:ilvl w:val="0"/>
          <w:numId w:val="4"/>
        </w:numPr>
        <w:spacing w:after="120"/>
        <w:rPr>
          <w:rFonts w:ascii="Garamond" w:hAnsi="Garamond"/>
          <w:sz w:val="22"/>
        </w:rPr>
      </w:pPr>
      <w:r w:rsidRPr="00CF4BEA">
        <w:rPr>
          <w:rFonts w:ascii="Garamond" w:hAnsi="Garamond"/>
          <w:sz w:val="22"/>
        </w:rPr>
        <w:t>Rank placement sites below in order of preference</w:t>
      </w:r>
      <w:r w:rsidR="00067A31">
        <w:rPr>
          <w:rFonts w:ascii="Garamond" w:hAnsi="Garamond"/>
          <w:sz w:val="22"/>
        </w:rPr>
        <w:t>, number 1 being most preferred. If there are any placement sites that you would not accept, please strikethrough.</w:t>
      </w:r>
    </w:p>
    <w:p w:rsidR="00F16E93" w:rsidRDefault="00F16E93" w:rsidP="00F16E93">
      <w:pPr>
        <w:ind w:firstLine="360"/>
        <w:rPr>
          <w:rFonts w:ascii="Garamond" w:hAnsi="Garamond"/>
          <w:sz w:val="22"/>
        </w:rPr>
        <w:sectPr w:rsidR="00F16E93" w:rsidSect="00A864D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oddPage"/>
          <w:pgSz w:w="12240" w:h="15840"/>
          <w:pgMar w:top="720" w:right="720" w:bottom="720" w:left="720" w:header="288" w:footer="288" w:gutter="0"/>
          <w:pgNumType w:start="1"/>
          <w:cols w:space="708"/>
          <w:docGrid w:linePitch="360"/>
        </w:sectPr>
      </w:pPr>
    </w:p>
    <w:p w:rsidR="00F16E93" w:rsidRPr="00CF4BEA" w:rsidRDefault="00F16E93" w:rsidP="00F16E93">
      <w:pPr>
        <w:ind w:firstLine="360"/>
        <w:rPr>
          <w:rFonts w:ascii="Garamond" w:hAnsi="Garamond"/>
          <w:sz w:val="22"/>
        </w:rPr>
      </w:pPr>
      <w:r w:rsidRPr="00CF4BEA">
        <w:rPr>
          <w:rFonts w:ascii="Garamond" w:hAnsi="Garamond"/>
          <w:sz w:val="22"/>
        </w:rPr>
        <w:lastRenderedPageBreak/>
        <w:t>___Tanzania –Tanwat</w:t>
      </w:r>
      <w:r w:rsidR="005314FC">
        <w:rPr>
          <w:rFonts w:ascii="Garamond" w:hAnsi="Garamond"/>
          <w:sz w:val="22"/>
        </w:rPr>
        <w:t xml:space="preserve"> </w:t>
      </w:r>
    </w:p>
    <w:p w:rsidR="00F16E93" w:rsidRDefault="00F16E93" w:rsidP="00F16E93">
      <w:pPr>
        <w:ind w:firstLine="360"/>
        <w:rPr>
          <w:rFonts w:ascii="Garamond" w:hAnsi="Garamond"/>
          <w:sz w:val="22"/>
        </w:rPr>
      </w:pPr>
      <w:r w:rsidRPr="00CF4BEA">
        <w:rPr>
          <w:rFonts w:ascii="Garamond" w:hAnsi="Garamond"/>
          <w:sz w:val="22"/>
        </w:rPr>
        <w:t>___</w:t>
      </w:r>
      <w:r w:rsidR="00E91100">
        <w:rPr>
          <w:rFonts w:ascii="Garamond" w:hAnsi="Garamond"/>
          <w:sz w:val="22"/>
        </w:rPr>
        <w:t>Brazil (</w:t>
      </w:r>
      <w:r w:rsidR="00C77BA4">
        <w:rPr>
          <w:rFonts w:ascii="Garamond" w:hAnsi="Garamond"/>
          <w:sz w:val="22"/>
        </w:rPr>
        <w:t xml:space="preserve">potential </w:t>
      </w:r>
      <w:r w:rsidR="00E91100">
        <w:rPr>
          <w:rFonts w:ascii="Garamond" w:hAnsi="Garamond"/>
          <w:sz w:val="22"/>
        </w:rPr>
        <w:t>new site)</w:t>
      </w:r>
    </w:p>
    <w:p w:rsidR="00F16E93" w:rsidRDefault="00F16E93" w:rsidP="00F16E93">
      <w:pPr>
        <w:ind w:firstLine="36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___Colombia</w:t>
      </w:r>
    </w:p>
    <w:p w:rsidR="00F16E93" w:rsidRDefault="00F16E93" w:rsidP="00F16E93">
      <w:pPr>
        <w:ind w:firstLine="36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___Haiti</w:t>
      </w:r>
    </w:p>
    <w:p w:rsidR="00F16E93" w:rsidRDefault="00146BA2" w:rsidP="00F16E93">
      <w:pPr>
        <w:ind w:firstLine="36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___India</w:t>
      </w:r>
    </w:p>
    <w:p w:rsidR="00E91100" w:rsidRPr="00CF4BEA" w:rsidRDefault="00E91100" w:rsidP="00F16E93">
      <w:pPr>
        <w:ind w:firstLine="360"/>
        <w:rPr>
          <w:rFonts w:ascii="Garamond" w:hAnsi="Garamond"/>
          <w:sz w:val="22"/>
        </w:rPr>
      </w:pPr>
    </w:p>
    <w:p w:rsidR="00F16E93" w:rsidRDefault="0068641D" w:rsidP="00F16E93">
      <w:pPr>
        <w:ind w:firstLine="360"/>
        <w:rPr>
          <w:rFonts w:ascii="Garamond" w:hAnsi="Garamond"/>
          <w:sz w:val="22"/>
        </w:rPr>
      </w:pPr>
      <w:r>
        <w:rPr>
          <w:rFonts w:ascii="Garamond" w:hAnsi="Garamond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2119630</wp:posOffset>
                </wp:positionH>
                <wp:positionV relativeFrom="paragraph">
                  <wp:posOffset>6985</wp:posOffset>
                </wp:positionV>
                <wp:extent cx="223520" cy="337820"/>
                <wp:effectExtent l="9525" t="9525" r="5080" b="508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3520" cy="337820"/>
                        </a:xfrm>
                        <a:prstGeom prst="rightBrace">
                          <a:avLst>
                            <a:gd name="adj1" fmla="val 12595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C9C00E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4" o:spid="_x0000_s1026" type="#_x0000_t88" style="position:absolute;margin-left:166.9pt;margin-top:.55pt;width:17.6pt;height:26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"/>
            </w:pict>
          </mc:Fallback>
        </mc:AlternateContent>
      </w:r>
      <w:r>
        <w:rPr>
          <w:rFonts w:ascii="Garamond" w:hAnsi="Garamond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2348230</wp:posOffset>
                </wp:positionH>
                <wp:positionV relativeFrom="paragraph">
                  <wp:posOffset>6985</wp:posOffset>
                </wp:positionV>
                <wp:extent cx="1714500" cy="3429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6E93" w:rsidRDefault="00F16E93">
                            <w:r w:rsidRPr="00CF4BEA">
                              <w:rPr>
                                <w:rFonts w:ascii="Garamond" w:hAnsi="Garamond"/>
                                <w:sz w:val="22"/>
                              </w:rPr>
                              <w:t xml:space="preserve">Canadian </w:t>
                            </w:r>
                            <w:r w:rsidR="00E91100">
                              <w:rPr>
                                <w:rFonts w:ascii="Garamond" w:hAnsi="Garamond"/>
                                <w:sz w:val="22"/>
                              </w:rPr>
                              <w:t>Indigenous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84.9pt;margin-top:.55pt;width:135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" stroked="f">
                <v:textbox>
                  <w:txbxContent>
                    <w:p w:rsidR="00F16E93" w:rsidRDefault="00F16E93">
                      <w:r w:rsidRPr="00CF4BEA">
                        <w:rPr>
                          <w:rFonts w:ascii="Garamond" w:hAnsi="Garamond"/>
                          <w:sz w:val="22"/>
                        </w:rPr>
                        <w:t xml:space="preserve">Canadian </w:t>
                      </w:r>
                      <w:r w:rsidR="00E91100">
                        <w:rPr>
                          <w:rFonts w:ascii="Garamond" w:hAnsi="Garamond"/>
                          <w:sz w:val="22"/>
                        </w:rPr>
                        <w:t>Indigenous</w:t>
                      </w:r>
                    </w:p>
                  </w:txbxContent>
                </v:textbox>
              </v:shape>
            </w:pict>
          </mc:Fallback>
        </mc:AlternateContent>
      </w:r>
      <w:r w:rsidR="00F16E93" w:rsidRPr="00CF4BEA">
        <w:rPr>
          <w:rFonts w:ascii="Garamond" w:hAnsi="Garamond"/>
          <w:sz w:val="22"/>
        </w:rPr>
        <w:t>___Rapid Lake</w:t>
      </w:r>
      <w:r w:rsidR="00B9399A">
        <w:rPr>
          <w:rFonts w:ascii="Garamond" w:hAnsi="Garamond"/>
          <w:sz w:val="22"/>
        </w:rPr>
        <w:t>, QC</w:t>
      </w:r>
    </w:p>
    <w:p w:rsidR="00F16E93" w:rsidRPr="00CF4BEA" w:rsidRDefault="005314FC" w:rsidP="00EE6AB8">
      <w:pPr>
        <w:ind w:firstLine="36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___Northern community</w:t>
      </w:r>
      <w:r w:rsidR="00E91100">
        <w:rPr>
          <w:rFonts w:ascii="Garamond" w:hAnsi="Garamond"/>
          <w:sz w:val="22"/>
        </w:rPr>
        <w:t xml:space="preserve"> (new site)</w:t>
      </w:r>
    </w:p>
    <w:p w:rsidR="00A61CC8" w:rsidRDefault="00C77BA4" w:rsidP="00E91100">
      <w:pPr>
        <w:ind w:left="36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___Montreal</w:t>
      </w:r>
      <w:r w:rsidR="005314FC">
        <w:rPr>
          <w:rFonts w:ascii="Garamond" w:hAnsi="Garamond"/>
          <w:sz w:val="22"/>
        </w:rPr>
        <w:t xml:space="preserve"> marginalized populations</w:t>
      </w:r>
      <w:r w:rsidR="00E91100">
        <w:rPr>
          <w:rFonts w:ascii="Garamond" w:hAnsi="Garamond"/>
          <w:sz w:val="22"/>
        </w:rPr>
        <w:t xml:space="preserve"> (Welcome Hall Mission)</w:t>
      </w:r>
    </w:p>
    <w:p w:rsidR="00C77BA4" w:rsidRDefault="00C77BA4" w:rsidP="00E91100">
      <w:pPr>
        <w:ind w:left="36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___Montreal marginalized populations (Maison Bleue – new site)</w:t>
      </w:r>
    </w:p>
    <w:p w:rsidR="00F16E93" w:rsidRPr="00EE6AB8" w:rsidRDefault="00F16E93" w:rsidP="00EE6AB8">
      <w:pPr>
        <w:ind w:firstLine="360"/>
        <w:rPr>
          <w:rFonts w:ascii="Garamond" w:hAnsi="Garamond"/>
          <w:sz w:val="22"/>
        </w:rPr>
        <w:sectPr w:rsidR="00F16E93" w:rsidRPr="00EE6AB8" w:rsidSect="00E91100">
          <w:type w:val="continuous"/>
          <w:pgSz w:w="12240" w:h="15840"/>
          <w:pgMar w:top="432" w:right="720" w:bottom="720" w:left="720" w:header="706" w:footer="288" w:gutter="0"/>
          <w:pgNumType w:start="1"/>
          <w:cols w:num="2" w:space="46" w:equalWidth="0">
            <w:col w:w="4536" w:space="46"/>
            <w:col w:w="6218"/>
          </w:cols>
          <w:docGrid w:linePitch="360"/>
        </w:sectPr>
      </w:pPr>
    </w:p>
    <w:p w:rsidR="00F16E93" w:rsidRDefault="00F16E93" w:rsidP="00F16E93">
      <w:pPr>
        <w:spacing w:after="120"/>
        <w:rPr>
          <w:rFonts w:ascii="Garamond" w:hAnsi="Garamond"/>
          <w:sz w:val="22"/>
          <w:lang w:val="en-CA"/>
        </w:rPr>
      </w:pPr>
    </w:p>
    <w:p w:rsidR="00F16E93" w:rsidRDefault="00F16E93">
      <w:pPr>
        <w:numPr>
          <w:ilvl w:val="0"/>
          <w:numId w:val="4"/>
        </w:numPr>
        <w:spacing w:after="120"/>
        <w:rPr>
          <w:rFonts w:ascii="Garamond" w:hAnsi="Garamond"/>
          <w:sz w:val="22"/>
          <w:lang w:val="en-CA"/>
        </w:rPr>
      </w:pPr>
      <w:r>
        <w:rPr>
          <w:rFonts w:ascii="Garamond" w:hAnsi="Garamond"/>
          <w:sz w:val="22"/>
          <w:lang w:val="en-CA"/>
        </w:rPr>
        <w:t>How do you plan to fund the additional costs associated with pa</w:t>
      </w:r>
      <w:r w:rsidR="00067A31">
        <w:rPr>
          <w:rFonts w:ascii="Garamond" w:hAnsi="Garamond"/>
          <w:sz w:val="22"/>
          <w:lang w:val="en-CA"/>
        </w:rPr>
        <w:t>rticipation in this concentration</w:t>
      </w:r>
      <w:r>
        <w:rPr>
          <w:rFonts w:ascii="Garamond" w:hAnsi="Garamond"/>
          <w:sz w:val="22"/>
          <w:lang w:val="en-CA"/>
        </w:rPr>
        <w:t xml:space="preserve"> (e.g., travel, etc)?</w:t>
      </w:r>
    </w:p>
    <w:p w:rsidR="00DD4379" w:rsidRDefault="00DD4379" w:rsidP="00DD4379">
      <w:pPr>
        <w:numPr>
          <w:ilvl w:val="0"/>
          <w:numId w:val="4"/>
        </w:numPr>
        <w:spacing w:after="120"/>
        <w:rPr>
          <w:rFonts w:ascii="Garamond" w:hAnsi="Garamond"/>
          <w:sz w:val="22"/>
          <w:lang w:val="en-CA"/>
        </w:rPr>
      </w:pPr>
      <w:r w:rsidRPr="00DD4379">
        <w:rPr>
          <w:rFonts w:ascii="Garamond" w:hAnsi="Garamond"/>
          <w:sz w:val="22"/>
          <w:lang w:val="en-CA"/>
        </w:rPr>
        <w:t xml:space="preserve">Name the languages you know, including your first language, and indicate the level (poor, fair, good and excellent) for each of these components: reading, writing and speaking. </w:t>
      </w:r>
    </w:p>
    <w:p w:rsidR="00F16E93" w:rsidRDefault="00F16E93" w:rsidP="00DD4379">
      <w:pPr>
        <w:numPr>
          <w:ilvl w:val="0"/>
          <w:numId w:val="4"/>
        </w:numPr>
        <w:spacing w:after="120"/>
        <w:rPr>
          <w:rFonts w:ascii="Garamond" w:hAnsi="Garamond"/>
          <w:sz w:val="22"/>
          <w:lang w:val="en-CA"/>
        </w:rPr>
      </w:pPr>
      <w:r>
        <w:rPr>
          <w:rFonts w:ascii="Garamond" w:hAnsi="Garamond"/>
          <w:sz w:val="22"/>
          <w:lang w:val="en-CA"/>
        </w:rPr>
        <w:t>If you do no</w:t>
      </w:r>
      <w:r w:rsidR="00067A31">
        <w:rPr>
          <w:rFonts w:ascii="Garamond" w:hAnsi="Garamond"/>
          <w:sz w:val="22"/>
          <w:lang w:val="en-CA"/>
        </w:rPr>
        <w:t>t</w:t>
      </w:r>
      <w:r>
        <w:rPr>
          <w:rFonts w:ascii="Garamond" w:hAnsi="Garamond"/>
          <w:sz w:val="22"/>
          <w:lang w:val="en-CA"/>
        </w:rPr>
        <w:t xml:space="preserve"> have required language skills for a placement site how would you plan to acquire the necessary language skills required to work in this placement setting? (if applicable)</w:t>
      </w:r>
    </w:p>
    <w:p w:rsidR="00F16E93" w:rsidRPr="00EE6AB8" w:rsidRDefault="00EE6AB8" w:rsidP="00EE6AB8">
      <w:pPr>
        <w:numPr>
          <w:ilvl w:val="0"/>
          <w:numId w:val="4"/>
        </w:numPr>
        <w:spacing w:after="120"/>
        <w:rPr>
          <w:rFonts w:ascii="Garamond" w:hAnsi="Garamond"/>
          <w:sz w:val="22"/>
          <w:lang w:val="en-CA"/>
        </w:rPr>
      </w:pPr>
      <w:r w:rsidRPr="00EE6AB8">
        <w:rPr>
          <w:rFonts w:ascii="Garamond" w:hAnsi="Garamond"/>
          <w:bCs/>
          <w:sz w:val="22"/>
          <w:lang w:val="en-CA"/>
        </w:rPr>
        <w:t>What else would you like to tell us? (no page limit)</w:t>
      </w:r>
    </w:p>
    <w:sectPr w:rsidR="00F16E93" w:rsidRPr="00EE6AB8" w:rsidSect="00F16E93">
      <w:type w:val="continuous"/>
      <w:pgSz w:w="12240" w:h="15840"/>
      <w:pgMar w:top="432" w:right="720" w:bottom="720" w:left="720" w:header="706" w:footer="28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55B5" w:rsidRDefault="001555B5">
      <w:r>
        <w:separator/>
      </w:r>
    </w:p>
  </w:endnote>
  <w:endnote w:type="continuationSeparator" w:id="0">
    <w:p w:rsidR="001555B5" w:rsidRDefault="00155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641D" w:rsidRDefault="0068641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661" w:rsidRPr="003B4661" w:rsidRDefault="003B4661">
    <w:pPr>
      <w:pStyle w:val="Footer"/>
      <w:jc w:val="right"/>
      <w:rPr>
        <w:sz w:val="18"/>
        <w:szCs w:val="18"/>
      </w:rPr>
    </w:pPr>
    <w:r w:rsidRPr="003B4661">
      <w:rPr>
        <w:sz w:val="18"/>
        <w:szCs w:val="18"/>
      </w:rPr>
      <w:fldChar w:fldCharType="begin"/>
    </w:r>
    <w:r w:rsidRPr="003B4661">
      <w:rPr>
        <w:sz w:val="18"/>
        <w:szCs w:val="18"/>
      </w:rPr>
      <w:instrText xml:space="preserve"> PAGE   \* MERGEFORMAT </w:instrText>
    </w:r>
    <w:r w:rsidRPr="003B4661">
      <w:rPr>
        <w:sz w:val="18"/>
        <w:szCs w:val="18"/>
      </w:rPr>
      <w:fldChar w:fldCharType="separate"/>
    </w:r>
    <w:r w:rsidR="0068641D">
      <w:rPr>
        <w:noProof/>
        <w:sz w:val="18"/>
        <w:szCs w:val="18"/>
      </w:rPr>
      <w:t>1</w:t>
    </w:r>
    <w:r w:rsidRPr="003B4661">
      <w:rPr>
        <w:noProof/>
        <w:sz w:val="18"/>
        <w:szCs w:val="18"/>
      </w:rPr>
      <w:fldChar w:fldCharType="end"/>
    </w:r>
    <w:r>
      <w:rPr>
        <w:noProof/>
        <w:sz w:val="18"/>
        <w:szCs w:val="18"/>
      </w:rPr>
      <w:t xml:space="preserve"> of </w:t>
    </w:r>
    <w:r w:rsidRPr="003B4661">
      <w:rPr>
        <w:noProof/>
        <w:sz w:val="18"/>
        <w:szCs w:val="18"/>
      </w:rPr>
      <w:t>2</w:t>
    </w:r>
  </w:p>
  <w:p w:rsidR="00F16E93" w:rsidRPr="003B4661" w:rsidRDefault="0068641D">
    <w:pPr>
      <w:pStyle w:val="Footer"/>
      <w:rPr>
        <w:rFonts w:ascii="Tahoma" w:hAnsi="Tahoma" w:cs="Tahoma"/>
        <w:iCs/>
        <w:sz w:val="16"/>
      </w:rPr>
    </w:pPr>
    <w:r>
      <w:rPr>
        <w:rFonts w:ascii="Tahoma" w:hAnsi="Tahoma" w:cs="Tahoma"/>
        <w:iCs/>
        <w:sz w:val="16"/>
      </w:rPr>
      <w:t>Rev. Jan 2016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641D" w:rsidRDefault="006864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55B5" w:rsidRDefault="001555B5">
      <w:r>
        <w:separator/>
      </w:r>
    </w:p>
  </w:footnote>
  <w:footnote w:type="continuationSeparator" w:id="0">
    <w:p w:rsidR="001555B5" w:rsidRDefault="001555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641D" w:rsidRDefault="0068641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4D1" w:rsidRPr="00A623AA" w:rsidRDefault="00A864D1" w:rsidP="00101813">
    <w:pPr>
      <w:pStyle w:val="Title"/>
      <w:spacing w:after="0"/>
      <w:ind w:left="0"/>
      <w:jc w:val="left"/>
      <w:rPr>
        <w:rFonts w:ascii="Cambria" w:hAnsi="Cambria"/>
      </w:rPr>
    </w:pPr>
    <w:r w:rsidRPr="00A623AA">
      <w:rPr>
        <w:rFonts w:ascii="Cambria" w:hAnsi="Cambria"/>
      </w:rPr>
      <w:t>McGill University</w:t>
    </w:r>
  </w:p>
  <w:p w:rsidR="00A864D1" w:rsidRPr="008811C4" w:rsidRDefault="00A864D1" w:rsidP="008811C4">
    <w:pPr>
      <w:pStyle w:val="Title"/>
      <w:spacing w:after="0"/>
      <w:ind w:left="0"/>
      <w:jc w:val="left"/>
      <w:rPr>
        <w:rFonts w:ascii="Cambria" w:hAnsi="Cambria"/>
      </w:rPr>
    </w:pPr>
    <w:r w:rsidRPr="00A623AA">
      <w:rPr>
        <w:rFonts w:ascii="Cambria" w:hAnsi="Cambria"/>
      </w:rPr>
      <w:t>Ingram School of Nursing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641D" w:rsidRDefault="0068641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E82BB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3" w15:restartNumberingAfterBreak="0">
    <w:nsid w:val="00000007"/>
    <w:multiLevelType w:val="single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9"/>
    <w:multiLevelType w:val="singleLevel"/>
    <w:tmpl w:val="00000009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0ACE2A85"/>
    <w:multiLevelType w:val="hybridMultilevel"/>
    <w:tmpl w:val="A39645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730DEB"/>
    <w:multiLevelType w:val="hybridMultilevel"/>
    <w:tmpl w:val="312230F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7F58DB"/>
    <w:multiLevelType w:val="hybridMultilevel"/>
    <w:tmpl w:val="1BF4D34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214EF2"/>
    <w:multiLevelType w:val="hybridMultilevel"/>
    <w:tmpl w:val="B7584A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F7305EC"/>
    <w:multiLevelType w:val="hybridMultilevel"/>
    <w:tmpl w:val="C456AF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CF26174"/>
    <w:multiLevelType w:val="hybridMultilevel"/>
    <w:tmpl w:val="A17EF0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6E65F5"/>
    <w:multiLevelType w:val="hybridMultilevel"/>
    <w:tmpl w:val="44B67F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9E33E9"/>
    <w:multiLevelType w:val="hybridMultilevel"/>
    <w:tmpl w:val="5F28EB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D5A619D"/>
    <w:multiLevelType w:val="hybridMultilevel"/>
    <w:tmpl w:val="1BF4D3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305157"/>
    <w:multiLevelType w:val="hybridMultilevel"/>
    <w:tmpl w:val="910A9D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C8375D6"/>
    <w:multiLevelType w:val="hybridMultilevel"/>
    <w:tmpl w:val="BEF0AE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12"/>
  </w:num>
  <w:num w:numId="4">
    <w:abstractNumId w:val="8"/>
  </w:num>
  <w:num w:numId="5">
    <w:abstractNumId w:val="15"/>
  </w:num>
  <w:num w:numId="6">
    <w:abstractNumId w:val="13"/>
  </w:num>
  <w:num w:numId="7">
    <w:abstractNumId w:val="7"/>
  </w:num>
  <w:num w:numId="8">
    <w:abstractNumId w:val="6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10"/>
  </w:num>
  <w:num w:numId="14">
    <w:abstractNumId w:val="5"/>
  </w:num>
  <w:num w:numId="15">
    <w:abstractNumId w:val="1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7E4"/>
    <w:rsid w:val="00006D7E"/>
    <w:rsid w:val="00067A31"/>
    <w:rsid w:val="00101813"/>
    <w:rsid w:val="00146BA2"/>
    <w:rsid w:val="00154463"/>
    <w:rsid w:val="001555B5"/>
    <w:rsid w:val="001C5A59"/>
    <w:rsid w:val="002C149F"/>
    <w:rsid w:val="00321612"/>
    <w:rsid w:val="00322948"/>
    <w:rsid w:val="003B4661"/>
    <w:rsid w:val="0049577F"/>
    <w:rsid w:val="00505F83"/>
    <w:rsid w:val="005141CB"/>
    <w:rsid w:val="005246E2"/>
    <w:rsid w:val="005314FC"/>
    <w:rsid w:val="005D07A5"/>
    <w:rsid w:val="0068641D"/>
    <w:rsid w:val="0078509C"/>
    <w:rsid w:val="007B0916"/>
    <w:rsid w:val="008811C4"/>
    <w:rsid w:val="00953070"/>
    <w:rsid w:val="00A46642"/>
    <w:rsid w:val="00A61CC8"/>
    <w:rsid w:val="00A623AA"/>
    <w:rsid w:val="00A864D1"/>
    <w:rsid w:val="00AB5FEF"/>
    <w:rsid w:val="00AE522C"/>
    <w:rsid w:val="00B9399A"/>
    <w:rsid w:val="00BD5676"/>
    <w:rsid w:val="00C77BA4"/>
    <w:rsid w:val="00C85293"/>
    <w:rsid w:val="00D3313C"/>
    <w:rsid w:val="00D7363E"/>
    <w:rsid w:val="00DD4379"/>
    <w:rsid w:val="00DE2006"/>
    <w:rsid w:val="00DE3A1E"/>
    <w:rsid w:val="00E52F25"/>
    <w:rsid w:val="00E91100"/>
    <w:rsid w:val="00EE6AB8"/>
    <w:rsid w:val="00EE7652"/>
    <w:rsid w:val="00F16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  <w14:defaultImageDpi w14:val="300"/>
  <w15:chartTrackingRefBased/>
  <w15:docId w15:val="{B00853C4-5818-4F70-8644-5111FC332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E43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Garamond" w:hAnsi="Garamond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paragraph" w:styleId="Title">
    <w:name w:val="Title"/>
    <w:basedOn w:val="Normal"/>
    <w:qFormat/>
    <w:pPr>
      <w:spacing w:after="120"/>
      <w:ind w:left="360"/>
      <w:jc w:val="center"/>
    </w:pPr>
    <w:rPr>
      <w:rFonts w:ascii="Tahoma" w:hAnsi="Tahoma" w:cs="Tahoma"/>
      <w:b/>
      <w:sz w:val="28"/>
      <w:szCs w:val="28"/>
    </w:rPr>
  </w:style>
  <w:style w:type="paragraph" w:styleId="Subtitle">
    <w:name w:val="Subtitle"/>
    <w:basedOn w:val="Normal"/>
    <w:qFormat/>
    <w:pPr>
      <w:spacing w:after="120"/>
      <w:ind w:left="360"/>
      <w:jc w:val="center"/>
    </w:pPr>
    <w:rPr>
      <w:rFonts w:ascii="Tahoma" w:hAnsi="Tahoma" w:cs="Tahoma"/>
      <w:b/>
      <w:sz w:val="28"/>
      <w:szCs w:val="28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customStyle="1" w:styleId="HeaderChar">
    <w:name w:val="Header Char"/>
    <w:link w:val="Header"/>
    <w:uiPriority w:val="99"/>
    <w:rsid w:val="00A864D1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64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864D1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3B466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800</Words>
  <Characters>4561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C: GHS APPLICATION FORM</vt:lpstr>
    </vt:vector>
  </TitlesOfParts>
  <Company>MUHC</Company>
  <LinksUpToDate>false</LinksUpToDate>
  <CharactersWithSpaces>5351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C: GHS APPLICATION FORM</dc:title>
  <dc:subject/>
  <dc:creator>agagnon</dc:creator>
  <cp:keywords/>
  <cp:lastModifiedBy>Admincoord Nursing</cp:lastModifiedBy>
  <cp:revision>2</cp:revision>
  <cp:lastPrinted>2014-10-21T15:30:00Z</cp:lastPrinted>
  <dcterms:created xsi:type="dcterms:W3CDTF">2016-01-20T14:49:00Z</dcterms:created>
  <dcterms:modified xsi:type="dcterms:W3CDTF">2016-01-20T14:49:00Z</dcterms:modified>
</cp:coreProperties>
</file>