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05AD5" w14:textId="304A2AEA" w:rsidR="00F86757" w:rsidRPr="00F239DD" w:rsidRDefault="00F86757" w:rsidP="00F86757">
      <w:pPr>
        <w:shd w:val="clear" w:color="auto" w:fill="FFFFFF"/>
        <w:rPr>
          <w:rFonts w:ascii="Garamond" w:eastAsia="Times New Roman" w:hAnsi="Garamond" w:cs="Segoe UI"/>
          <w:color w:val="2F5496" w:themeColor="accent1" w:themeShade="BF"/>
          <w:sz w:val="56"/>
          <w:szCs w:val="56"/>
        </w:rPr>
      </w:pPr>
      <w:r w:rsidRPr="00F239DD">
        <w:rPr>
          <w:rFonts w:ascii="Garamond" w:eastAsia="Times New Roman" w:hAnsi="Garamond" w:cs="Segoe UI"/>
          <w:color w:val="2F5496" w:themeColor="accent1" w:themeShade="BF"/>
          <w:sz w:val="56"/>
          <w:szCs w:val="56"/>
        </w:rPr>
        <w:t>Research Resumption Application</w:t>
      </w:r>
    </w:p>
    <w:p w14:paraId="20D0185F" w14:textId="77777777" w:rsidR="00F239DD" w:rsidRPr="00F239DD" w:rsidRDefault="00F239DD" w:rsidP="00F86757">
      <w:pPr>
        <w:shd w:val="clear" w:color="auto" w:fill="FFFFFF"/>
        <w:rPr>
          <w:rFonts w:ascii="Segoe UI" w:eastAsia="Times New Roman" w:hAnsi="Segoe UI" w:cs="Segoe UI"/>
          <w:color w:val="333333"/>
        </w:rPr>
      </w:pPr>
    </w:p>
    <w:p w14:paraId="0E1970C7" w14:textId="04112549" w:rsidR="00F86757" w:rsidRPr="00F239DD" w:rsidRDefault="00F86757" w:rsidP="00F86757">
      <w:pPr>
        <w:shd w:val="clear" w:color="auto" w:fill="FFFFFF"/>
        <w:rPr>
          <w:rFonts w:ascii="Garamond" w:eastAsia="Times New Roman" w:hAnsi="Garamond" w:cs="Segoe UI"/>
          <w:color w:val="333333"/>
        </w:rPr>
      </w:pPr>
      <w:r w:rsidRPr="00F239DD">
        <w:rPr>
          <w:rFonts w:ascii="Garamond" w:eastAsia="Times New Roman" w:hAnsi="Garamond" w:cs="Segoe UI"/>
          <w:color w:val="333333"/>
        </w:rPr>
        <w:t xml:space="preserve">This form must be filled out by PIs who are requesting authorization to restart specific research activities. PIs must abide by the on-campus research directives and the directives on Preventing the Spread of COVID-19 at McGill posted at </w:t>
      </w:r>
      <w:hyperlink r:id="rId8" w:tgtFrame="_blank" w:history="1">
        <w:r w:rsidRPr="00F239DD">
          <w:rPr>
            <w:rFonts w:ascii="Garamond" w:eastAsia="Times New Roman" w:hAnsi="Garamond" w:cs="Segoe UI"/>
            <w:color w:val="0000D9"/>
            <w:u w:val="single"/>
          </w:rPr>
          <w:t>www.mcgill.ca/coronavirus</w:t>
        </w:r>
      </w:hyperlink>
      <w:r w:rsidRPr="00F239DD">
        <w:rPr>
          <w:rFonts w:ascii="Garamond" w:eastAsia="Times New Roman" w:hAnsi="Garamond" w:cs="Segoe UI"/>
          <w:color w:val="333333"/>
        </w:rPr>
        <w:t xml:space="preserve"> </w:t>
      </w:r>
    </w:p>
    <w:p w14:paraId="10CCB3F1" w14:textId="232E1CC3" w:rsidR="00F239DD" w:rsidRPr="00F239DD" w:rsidRDefault="00F239DD" w:rsidP="00F86757">
      <w:pPr>
        <w:shd w:val="clear" w:color="auto" w:fill="FFFFFF"/>
        <w:rPr>
          <w:rFonts w:ascii="Garamond" w:eastAsia="Times New Roman" w:hAnsi="Garamond" w:cs="Segoe UI"/>
          <w:color w:val="333333"/>
        </w:rPr>
      </w:pPr>
    </w:p>
    <w:p w14:paraId="16C66A63" w14:textId="23499BA4" w:rsidR="00F239DD" w:rsidRDefault="00F239DD" w:rsidP="00F86757">
      <w:pPr>
        <w:shd w:val="clear" w:color="auto" w:fill="FFFFFF"/>
        <w:rPr>
          <w:rFonts w:ascii="Garamond" w:eastAsia="Times New Roman" w:hAnsi="Garamond" w:cs="Segoe UI"/>
          <w:color w:val="333333"/>
        </w:rPr>
      </w:pPr>
      <w:r w:rsidRPr="00F239DD">
        <w:rPr>
          <w:rFonts w:ascii="Garamond" w:eastAsia="Times New Roman" w:hAnsi="Garamond" w:cs="Segoe UI"/>
          <w:color w:val="333333"/>
        </w:rPr>
        <w:t xml:space="preserve">Please also refer to </w:t>
      </w:r>
      <w:hyperlink r:id="rId9" w:history="1">
        <w:r w:rsidRPr="00F239DD">
          <w:rPr>
            <w:rStyle w:val="Hyperlink"/>
            <w:rFonts w:ascii="Garamond" w:eastAsia="Times New Roman" w:hAnsi="Garamond" w:cs="Segoe UI"/>
          </w:rPr>
          <w:t>the specific ramp-up procedures and workflow for approval</w:t>
        </w:r>
      </w:hyperlink>
      <w:r w:rsidRPr="00F239DD">
        <w:rPr>
          <w:rFonts w:ascii="Garamond" w:eastAsia="Times New Roman" w:hAnsi="Garamond" w:cs="Segoe UI"/>
          <w:color w:val="333333"/>
        </w:rPr>
        <w:t xml:space="preserve"> of the Faculty of Medicine. Please adhere to the sections and formatting of the present document as you will be required to submit its final version via an online form to McGill Emergency Operations Committee.</w:t>
      </w:r>
    </w:p>
    <w:p w14:paraId="59E4AFFA" w14:textId="77777777" w:rsidR="00F239DD" w:rsidRPr="00F239DD" w:rsidRDefault="00F239DD" w:rsidP="00F86757">
      <w:pPr>
        <w:shd w:val="clear" w:color="auto" w:fill="FFFFFF"/>
        <w:rPr>
          <w:rFonts w:ascii="Garamond" w:eastAsia="Times New Roman" w:hAnsi="Garamond" w:cs="Segoe UI"/>
          <w:color w:val="333333"/>
        </w:rPr>
      </w:pPr>
    </w:p>
    <w:p w14:paraId="01083C24" w14:textId="6F31C1B7" w:rsidR="00F86757" w:rsidRPr="002A1C40" w:rsidRDefault="00F86757" w:rsidP="00F86757">
      <w:pPr>
        <w:shd w:val="clear" w:color="auto" w:fill="F4F4F4"/>
        <w:spacing w:before="150" w:after="150"/>
        <w:outlineLvl w:val="1"/>
        <w:rPr>
          <w:rFonts w:ascii="inherit" w:eastAsia="Times New Roman" w:hAnsi="inherit" w:cs="Segoe UI"/>
          <w:color w:val="666666"/>
          <w:sz w:val="21"/>
          <w:szCs w:val="21"/>
        </w:rPr>
      </w:pPr>
      <w:r w:rsidRPr="002A1C40">
        <w:rPr>
          <w:rFonts w:ascii="inherit" w:eastAsia="Times New Roman" w:hAnsi="inherit" w:cs="Segoe UI"/>
          <w:color w:val="666666"/>
          <w:sz w:val="21"/>
          <w:szCs w:val="21"/>
        </w:rPr>
        <w:t>Section 1</w:t>
      </w:r>
    </w:p>
    <w:p w14:paraId="33F7ED3F" w14:textId="595610BE"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Principal Investigator Name</w:t>
      </w:r>
      <w:r w:rsidR="00F239DD" w:rsidRPr="00F239DD">
        <w:rPr>
          <w:rFonts w:eastAsia="Times New Roman" w:cstheme="minorHAnsi"/>
          <w:color w:val="333333"/>
        </w:rPr>
        <w:t>:</w:t>
      </w:r>
    </w:p>
    <w:p w14:paraId="49555E42" w14:textId="55CD2D47"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PI McGill ID</w:t>
      </w:r>
      <w:r w:rsidR="00F239DD" w:rsidRPr="00F239DD">
        <w:rPr>
          <w:rFonts w:eastAsia="Times New Roman" w:cstheme="minorHAnsi"/>
          <w:color w:val="333333"/>
        </w:rPr>
        <w:t>#:</w:t>
      </w:r>
    </w:p>
    <w:p w14:paraId="76EEB183" w14:textId="17ABAFE8" w:rsidR="00A01379" w:rsidRPr="00A01379" w:rsidRDefault="00A01379" w:rsidP="00A01379">
      <w:pPr>
        <w:pStyle w:val="ListParagraph"/>
        <w:numPr>
          <w:ilvl w:val="0"/>
          <w:numId w:val="1"/>
        </w:numPr>
        <w:shd w:val="clear" w:color="auto" w:fill="FFFFFF"/>
        <w:spacing w:after="240" w:line="480" w:lineRule="auto"/>
        <w:rPr>
          <w:rFonts w:eastAsia="Times New Roman" w:cstheme="minorHAnsi"/>
          <w:color w:val="333333"/>
        </w:rPr>
      </w:pPr>
      <w:r>
        <w:rPr>
          <w:rFonts w:eastAsia="Times New Roman" w:cstheme="minorHAnsi"/>
          <w:color w:val="333333"/>
        </w:rPr>
        <w:t>Name of</w:t>
      </w:r>
      <w:r w:rsidRPr="00A01379">
        <w:rPr>
          <w:rFonts w:eastAsia="Times New Roman" w:cstheme="minorHAnsi"/>
          <w:color w:val="333333"/>
        </w:rPr>
        <w:t> alternate emergency contact</w:t>
      </w:r>
      <w:r>
        <w:rPr>
          <w:rFonts w:eastAsia="Times New Roman" w:cstheme="minorHAnsi"/>
          <w:color w:val="333333"/>
        </w:rPr>
        <w:t xml:space="preserve"> for research activities:</w:t>
      </w:r>
    </w:p>
    <w:p w14:paraId="20CCFADB" w14:textId="24A7A0A4" w:rsidR="00A01379" w:rsidRPr="00F239DD" w:rsidRDefault="00A01379" w:rsidP="00EA0ED2">
      <w:pPr>
        <w:pStyle w:val="ListParagraph"/>
        <w:numPr>
          <w:ilvl w:val="0"/>
          <w:numId w:val="1"/>
        </w:numPr>
        <w:shd w:val="clear" w:color="auto" w:fill="FFFFFF"/>
        <w:spacing w:after="240" w:line="480" w:lineRule="auto"/>
        <w:rPr>
          <w:rFonts w:eastAsia="Times New Roman" w:cstheme="minorHAnsi"/>
          <w:color w:val="333333"/>
        </w:rPr>
      </w:pPr>
      <w:r>
        <w:rPr>
          <w:rFonts w:eastAsia="Times New Roman" w:cstheme="minorHAnsi"/>
          <w:color w:val="333333"/>
        </w:rPr>
        <w:t>McGill ID# of that person</w:t>
      </w:r>
      <w:r w:rsidR="00F33DC2">
        <w:rPr>
          <w:rFonts w:eastAsia="Times New Roman" w:cstheme="minorHAnsi"/>
          <w:color w:val="333333"/>
        </w:rPr>
        <w:t>:</w:t>
      </w:r>
    </w:p>
    <w:p w14:paraId="0DEB3615" w14:textId="5AC09432"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Field of research and nature of the research</w:t>
      </w:r>
      <w:r w:rsidR="00F239DD" w:rsidRPr="00F239DD">
        <w:rPr>
          <w:rFonts w:eastAsia="Times New Roman" w:cstheme="minorHAnsi"/>
          <w:color w:val="333333"/>
        </w:rPr>
        <w:t>:</w:t>
      </w:r>
    </w:p>
    <w:p w14:paraId="05815B65" w14:textId="3E0E2B0C" w:rsidR="00F239DD"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 xml:space="preserve">Reasons why it is vital to restart part or all of on-campus research activities without delay (bullet </w:t>
      </w:r>
      <w:r w:rsidR="00F239DD">
        <w:rPr>
          <w:rFonts w:eastAsia="Times New Roman" w:cstheme="minorHAnsi"/>
          <w:color w:val="333333"/>
        </w:rPr>
        <w:t>list</w:t>
      </w:r>
      <w:r w:rsidRPr="00F239DD">
        <w:rPr>
          <w:rFonts w:eastAsia="Times New Roman" w:cstheme="minorHAnsi"/>
          <w:color w:val="333333"/>
        </w:rPr>
        <w:t>)</w:t>
      </w:r>
      <w:r w:rsidR="00F239DD" w:rsidRPr="00F239DD">
        <w:rPr>
          <w:rFonts w:eastAsia="Times New Roman" w:cstheme="minorHAnsi"/>
          <w:color w:val="333333"/>
        </w:rPr>
        <w:t>:</w:t>
      </w:r>
    </w:p>
    <w:p w14:paraId="2BF271AF" w14:textId="4F640DBD"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 xml:space="preserve">Description of the activities that are requested to be performed on-campus and the ones that will continue to be performed remotely (bullet </w:t>
      </w:r>
      <w:r w:rsidR="00F239DD">
        <w:rPr>
          <w:rFonts w:eastAsia="Times New Roman" w:cstheme="minorHAnsi"/>
          <w:color w:val="333333"/>
        </w:rPr>
        <w:t>list</w:t>
      </w:r>
      <w:r w:rsidRPr="00F239DD">
        <w:rPr>
          <w:rFonts w:eastAsia="Times New Roman" w:cstheme="minorHAnsi"/>
          <w:color w:val="333333"/>
        </w:rPr>
        <w:t>)</w:t>
      </w:r>
      <w:r w:rsidR="00F239DD">
        <w:rPr>
          <w:rFonts w:eastAsia="Times New Roman" w:cstheme="minorHAnsi"/>
          <w:color w:val="333333"/>
        </w:rPr>
        <w:t>:</w:t>
      </w:r>
    </w:p>
    <w:p w14:paraId="0F001746" w14:textId="7D81BD1F"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Research buildings for which access is requested</w:t>
      </w:r>
    </w:p>
    <w:p w14:paraId="1189A3F6" w14:textId="675D4687"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Schedule and description of operation</w:t>
      </w:r>
    </w:p>
    <w:p w14:paraId="6863CB70" w14:textId="206ACEE0" w:rsidR="00F86757" w:rsidRPr="00F239DD" w:rsidRDefault="00F86757" w:rsidP="00EA0ED2">
      <w:pPr>
        <w:pStyle w:val="ListParagraph"/>
        <w:numPr>
          <w:ilvl w:val="0"/>
          <w:numId w:val="1"/>
        </w:numPr>
        <w:shd w:val="clear" w:color="auto" w:fill="FFFFFF"/>
        <w:spacing w:after="240" w:line="480" w:lineRule="auto"/>
        <w:rPr>
          <w:rFonts w:eastAsia="Times New Roman" w:cstheme="minorHAnsi"/>
          <w:color w:val="333333"/>
        </w:rPr>
      </w:pPr>
      <w:r w:rsidRPr="00F239DD">
        <w:rPr>
          <w:rFonts w:eastAsia="Times New Roman" w:cstheme="minorHAnsi"/>
          <w:color w:val="333333"/>
        </w:rPr>
        <w:t>Laboratory room numbers for which access by trainees/personnel is requested</w:t>
      </w:r>
    </w:p>
    <w:p w14:paraId="578074EF" w14:textId="77777777" w:rsidR="00F86757" w:rsidRPr="00F239DD" w:rsidRDefault="00F86757" w:rsidP="00F86757">
      <w:pPr>
        <w:shd w:val="clear" w:color="auto" w:fill="F4F4F4"/>
        <w:spacing w:before="150" w:after="150"/>
        <w:outlineLvl w:val="1"/>
        <w:rPr>
          <w:rFonts w:eastAsia="Times New Roman" w:cstheme="minorHAnsi"/>
          <w:color w:val="666666"/>
        </w:rPr>
      </w:pPr>
      <w:r w:rsidRPr="00F239DD">
        <w:rPr>
          <w:rFonts w:eastAsia="Times New Roman" w:cstheme="minorHAnsi"/>
          <w:color w:val="666666"/>
        </w:rPr>
        <w:t>Section 2</w:t>
      </w:r>
    </w:p>
    <w:p w14:paraId="7612C837" w14:textId="77777777" w:rsidR="00F86757" w:rsidRPr="00F239DD" w:rsidRDefault="00F86757" w:rsidP="00F86757">
      <w:pPr>
        <w:shd w:val="clear" w:color="auto" w:fill="FFFFFF"/>
        <w:rPr>
          <w:rFonts w:eastAsia="Times New Roman" w:cstheme="minorHAnsi"/>
          <w:color w:val="BC2E1B"/>
        </w:rPr>
      </w:pPr>
      <w:r w:rsidRPr="00F239DD">
        <w:rPr>
          <w:rFonts w:eastAsia="Times New Roman" w:cstheme="minorHAnsi"/>
          <w:color w:val="BC2E1B"/>
        </w:rPr>
        <w:t>Research Personnel</w:t>
      </w:r>
    </w:p>
    <w:p w14:paraId="4997EC8D" w14:textId="77777777" w:rsidR="00F86757" w:rsidRPr="00F239DD" w:rsidRDefault="00F86757" w:rsidP="00F86757">
      <w:pPr>
        <w:shd w:val="clear" w:color="auto" w:fill="FFFFFF"/>
        <w:rPr>
          <w:rFonts w:eastAsia="Times New Roman" w:cstheme="minorHAnsi"/>
          <w:color w:val="333333"/>
        </w:rPr>
      </w:pPr>
      <w:r w:rsidRPr="00F239DD">
        <w:rPr>
          <w:rFonts w:eastAsia="Times New Roman" w:cstheme="minorHAnsi"/>
          <w:color w:val="333333"/>
        </w:rPr>
        <w:t>For each person for whom access is requested, please provide Name, ID, Schedule of access, and rooms to be accessed.</w:t>
      </w:r>
    </w:p>
    <w:p w14:paraId="645ABFC0" w14:textId="0839E225"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Name</w:t>
      </w:r>
    </w:p>
    <w:p w14:paraId="087B237C" w14:textId="4F93AB8A"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lastRenderedPageBreak/>
        <w:t>McGill ID</w:t>
      </w:r>
    </w:p>
    <w:p w14:paraId="770D13C0" w14:textId="16FD9C26"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Time during which access is requested (day of week; in and out times)</w:t>
      </w:r>
    </w:p>
    <w:p w14:paraId="4BBBA66F" w14:textId="60BC4C26"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Room number(s) to be accessed</w:t>
      </w:r>
    </w:p>
    <w:p w14:paraId="634940E4" w14:textId="0C4B4B44" w:rsidR="00A02A13" w:rsidRPr="00F239DD" w:rsidRDefault="00A02A13" w:rsidP="00F86757">
      <w:pPr>
        <w:shd w:val="clear" w:color="auto" w:fill="FFFFFF"/>
        <w:rPr>
          <w:rFonts w:eastAsia="Times New Roman" w:cstheme="minorHAnsi"/>
          <w:color w:val="333333"/>
        </w:rPr>
      </w:pPr>
      <w:r w:rsidRPr="00F239DD">
        <w:rPr>
          <w:rFonts w:eastAsia="Times New Roman" w:cstheme="minorHAnsi"/>
          <w:color w:val="333333"/>
        </w:rPr>
        <w:t>(MULTIPLE FIELDS AVAILABLE FOR LIST)</w:t>
      </w:r>
    </w:p>
    <w:p w14:paraId="66C1D1D8" w14:textId="77777777" w:rsidR="00F86757" w:rsidRPr="00F239DD" w:rsidRDefault="00F86757" w:rsidP="00F86757">
      <w:pPr>
        <w:shd w:val="clear" w:color="auto" w:fill="F4F4F4"/>
        <w:spacing w:before="150" w:after="150"/>
        <w:outlineLvl w:val="1"/>
        <w:rPr>
          <w:rFonts w:eastAsia="Times New Roman" w:cstheme="minorHAnsi"/>
          <w:color w:val="666666"/>
        </w:rPr>
      </w:pPr>
      <w:r w:rsidRPr="00F239DD">
        <w:rPr>
          <w:rFonts w:eastAsia="Times New Roman" w:cstheme="minorHAnsi"/>
          <w:color w:val="666666"/>
        </w:rPr>
        <w:t>Section 3</w:t>
      </w:r>
    </w:p>
    <w:p w14:paraId="349C2C0D" w14:textId="77777777" w:rsidR="00F86757" w:rsidRPr="00F239DD" w:rsidRDefault="00F86757" w:rsidP="00F86757">
      <w:pPr>
        <w:shd w:val="clear" w:color="auto" w:fill="FFFFFF"/>
        <w:rPr>
          <w:rFonts w:eastAsia="Times New Roman" w:cstheme="minorHAnsi"/>
          <w:color w:val="BC2E1B"/>
        </w:rPr>
      </w:pPr>
      <w:r w:rsidRPr="00F239DD">
        <w:rPr>
          <w:rFonts w:eastAsia="Times New Roman" w:cstheme="minorHAnsi"/>
          <w:color w:val="BC2E1B"/>
        </w:rPr>
        <w:t>Other details</w:t>
      </w:r>
    </w:p>
    <w:p w14:paraId="6652CDBB" w14:textId="4E03E7CE"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Maximum number of people working at the same time and approximate size of lab</w:t>
      </w:r>
    </w:p>
    <w:p w14:paraId="11AB6510" w14:textId="06E0ABFF"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Additional common rooms that need to be accessed by trainees/personnel during this period (including core facilities)</w:t>
      </w:r>
    </w:p>
    <w:p w14:paraId="7750E064" w14:textId="74330729"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Have you coordinated access to shared facilities with facility managers? Please explain.</w:t>
      </w:r>
    </w:p>
    <w:p w14:paraId="74BD4467" w14:textId="26D231BF"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Will the proposed work allow to maintain the two-mete</w:t>
      </w:r>
      <w:r w:rsidR="004E7262">
        <w:rPr>
          <w:rFonts w:eastAsia="Times New Roman" w:cstheme="minorHAnsi"/>
          <w:color w:val="333333"/>
        </w:rPr>
        <w:t>r</w:t>
      </w:r>
      <w:r w:rsidRPr="00F239DD">
        <w:rPr>
          <w:rFonts w:eastAsia="Times New Roman" w:cstheme="minorHAnsi"/>
          <w:color w:val="333333"/>
        </w:rPr>
        <w:t xml:space="preserve"> distance for all work areas</w:t>
      </w:r>
      <w:r w:rsidR="00952956">
        <w:rPr>
          <w:rFonts w:eastAsia="Times New Roman" w:cstheme="minorHAnsi"/>
          <w:color w:val="333333"/>
        </w:rPr>
        <w:t>?</w:t>
      </w:r>
    </w:p>
    <w:p w14:paraId="5F944D6F" w14:textId="77777777" w:rsidR="00F239DD" w:rsidRDefault="00F86757" w:rsidP="00EA0ED2">
      <w:pPr>
        <w:shd w:val="clear" w:color="auto" w:fill="FFFFFF"/>
        <w:spacing w:line="480" w:lineRule="auto"/>
        <w:ind w:left="1440" w:firstLine="720"/>
        <w:rPr>
          <w:rFonts w:eastAsia="Times New Roman" w:cstheme="minorHAnsi"/>
          <w:color w:val="333333"/>
        </w:rPr>
      </w:pPr>
      <w:r w:rsidRPr="00F239DD">
        <w:rPr>
          <w:rFonts w:eastAsia="Times New Roman" w:cstheme="minorHAnsi"/>
          <w:color w:val="333333"/>
        </w:rPr>
        <w:t>Yes</w:t>
      </w:r>
      <w:r w:rsidR="00F239DD">
        <w:rPr>
          <w:rFonts w:eastAsia="Times New Roman" w:cstheme="minorHAnsi"/>
          <w:color w:val="333333"/>
        </w:rPr>
        <w:t xml:space="preserve"> </w:t>
      </w:r>
      <w:r w:rsidR="00F239DD">
        <w:rPr>
          <w:rFonts w:eastAsia="Times New Roman" w:cstheme="minorHAnsi"/>
          <w:color w:val="333333"/>
        </w:rPr>
        <w:tab/>
      </w:r>
      <w:r w:rsidR="00F239DD">
        <w:rPr>
          <w:rFonts w:eastAsia="Times New Roman" w:cstheme="minorHAnsi"/>
          <w:color w:val="333333"/>
        </w:rPr>
        <w:tab/>
      </w:r>
      <w:r w:rsidR="00F239DD">
        <w:rPr>
          <w:rFonts w:eastAsia="Times New Roman" w:cstheme="minorHAnsi"/>
          <w:color w:val="333333"/>
        </w:rPr>
        <w:tab/>
      </w:r>
      <w:r w:rsidRPr="00F239DD">
        <w:rPr>
          <w:rFonts w:eastAsia="Times New Roman" w:cstheme="minorHAnsi"/>
          <w:color w:val="333333"/>
        </w:rPr>
        <w:t>No</w:t>
      </w:r>
    </w:p>
    <w:p w14:paraId="7A8EB2B9" w14:textId="1B060EB7"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Describe the plan to ensure that the two-meter distance is maintained</w:t>
      </w:r>
      <w:r w:rsidR="00F239DD">
        <w:rPr>
          <w:rFonts w:eastAsia="Times New Roman" w:cstheme="minorHAnsi"/>
          <w:color w:val="333333"/>
        </w:rPr>
        <w:t>:</w:t>
      </w:r>
    </w:p>
    <w:p w14:paraId="4F6B6701" w14:textId="73EC3DA3"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For research for which two-mete</w:t>
      </w:r>
      <w:r w:rsidR="00F239DD">
        <w:rPr>
          <w:rFonts w:eastAsia="Times New Roman" w:cstheme="minorHAnsi"/>
          <w:color w:val="333333"/>
        </w:rPr>
        <w:t>r</w:t>
      </w:r>
      <w:r w:rsidRPr="00F239DD">
        <w:rPr>
          <w:rFonts w:eastAsia="Times New Roman" w:cstheme="minorHAnsi"/>
          <w:color w:val="333333"/>
        </w:rPr>
        <w:t xml:space="preserve"> rule cannot be respected, which room does it involve?</w:t>
      </w:r>
    </w:p>
    <w:p w14:paraId="665B7EAF" w14:textId="7B9EC604"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Detailed safety plan for the case when the two-mete</w:t>
      </w:r>
      <w:r w:rsidR="00F239DD">
        <w:rPr>
          <w:rFonts w:eastAsia="Times New Roman" w:cstheme="minorHAnsi"/>
          <w:color w:val="333333"/>
        </w:rPr>
        <w:t>r</w:t>
      </w:r>
      <w:r w:rsidRPr="00F239DD">
        <w:rPr>
          <w:rFonts w:eastAsia="Times New Roman" w:cstheme="minorHAnsi"/>
          <w:color w:val="333333"/>
        </w:rPr>
        <w:t xml:space="preserve"> distance cannot be respected</w:t>
      </w:r>
    </w:p>
    <w:p w14:paraId="5F17D9F0" w14:textId="53E2AF56" w:rsidR="00F86757" w:rsidRPr="00F239DD" w:rsidRDefault="00F239DD" w:rsidP="00EA0ED2">
      <w:pPr>
        <w:pStyle w:val="ListParagraph"/>
        <w:numPr>
          <w:ilvl w:val="0"/>
          <w:numId w:val="1"/>
        </w:numPr>
        <w:shd w:val="clear" w:color="auto" w:fill="FFFFFF"/>
        <w:spacing w:line="480" w:lineRule="auto"/>
        <w:rPr>
          <w:rFonts w:eastAsia="Times New Roman" w:cstheme="minorHAnsi"/>
          <w:color w:val="333333"/>
        </w:rPr>
      </w:pPr>
      <w:r>
        <w:rPr>
          <w:rFonts w:eastAsia="Times New Roman" w:cstheme="minorHAnsi"/>
          <w:color w:val="333333"/>
        </w:rPr>
        <w:t>PPE may be required due to the type of research performed. Regardless of research type, lab members are encouraged to wear PPE while on premises</w:t>
      </w:r>
      <w:r w:rsidR="00952956">
        <w:rPr>
          <w:rFonts w:eastAsia="Times New Roman" w:cstheme="minorHAnsi"/>
          <w:color w:val="333333"/>
        </w:rPr>
        <w:t xml:space="preserve"> when in shared spaces</w:t>
      </w:r>
      <w:r>
        <w:rPr>
          <w:rFonts w:eastAsia="Times New Roman" w:cstheme="minorHAnsi"/>
          <w:color w:val="333333"/>
        </w:rPr>
        <w:t>, but physical distancing and hand washing are paramount. If required, s</w:t>
      </w:r>
      <w:r w:rsidR="00F86757" w:rsidRPr="00F239DD">
        <w:rPr>
          <w:rFonts w:eastAsia="Times New Roman" w:cstheme="minorHAnsi"/>
          <w:color w:val="333333"/>
        </w:rPr>
        <w:t>pecif</w:t>
      </w:r>
      <w:r w:rsidRPr="00F239DD">
        <w:rPr>
          <w:rFonts w:eastAsia="Times New Roman" w:cstheme="minorHAnsi"/>
          <w:color w:val="333333"/>
        </w:rPr>
        <w:t xml:space="preserve">y type of </w:t>
      </w:r>
      <w:r w:rsidR="00F86757" w:rsidRPr="00F239DD">
        <w:rPr>
          <w:rFonts w:eastAsia="Times New Roman" w:cstheme="minorHAnsi"/>
          <w:color w:val="333333"/>
        </w:rPr>
        <w:t xml:space="preserve">PPE required for </w:t>
      </w:r>
      <w:r w:rsidRPr="00F239DD">
        <w:rPr>
          <w:rFonts w:eastAsia="Times New Roman" w:cstheme="minorHAnsi"/>
          <w:color w:val="333333"/>
        </w:rPr>
        <w:t>research activities</w:t>
      </w:r>
      <w:r>
        <w:rPr>
          <w:rFonts w:eastAsia="Times New Roman" w:cstheme="minorHAnsi"/>
          <w:color w:val="333333"/>
        </w:rPr>
        <w:t xml:space="preserve"> (</w:t>
      </w:r>
      <w:r w:rsidR="00F86757" w:rsidRPr="00F239DD">
        <w:rPr>
          <w:rFonts w:eastAsia="Times New Roman" w:cstheme="minorHAnsi"/>
          <w:color w:val="333333"/>
        </w:rPr>
        <w:t>N/A if none is needed</w:t>
      </w:r>
      <w:r>
        <w:rPr>
          <w:rFonts w:eastAsia="Times New Roman" w:cstheme="minorHAnsi"/>
          <w:color w:val="333333"/>
        </w:rPr>
        <w:t>)</w:t>
      </w:r>
      <w:r w:rsidR="00F86757" w:rsidRPr="00F239DD">
        <w:rPr>
          <w:rFonts w:eastAsia="Times New Roman" w:cstheme="minorHAnsi"/>
          <w:color w:val="333333"/>
        </w:rPr>
        <w:t>.</w:t>
      </w:r>
    </w:p>
    <w:p w14:paraId="25380461" w14:textId="0B2A4AA2" w:rsidR="00F239DD"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 xml:space="preserve">Estimate of monthly </w:t>
      </w:r>
      <w:r w:rsidR="00F239DD">
        <w:rPr>
          <w:rFonts w:eastAsia="Times New Roman" w:cstheme="minorHAnsi"/>
          <w:color w:val="333333"/>
        </w:rPr>
        <w:t xml:space="preserve">total </w:t>
      </w:r>
      <w:r w:rsidRPr="00F239DD">
        <w:rPr>
          <w:rFonts w:eastAsia="Times New Roman" w:cstheme="minorHAnsi"/>
          <w:color w:val="333333"/>
        </w:rPr>
        <w:t>need for PPE</w:t>
      </w:r>
      <w:r w:rsidR="00F239DD">
        <w:rPr>
          <w:rFonts w:eastAsia="Times New Roman" w:cstheme="minorHAnsi"/>
          <w:color w:val="333333"/>
        </w:rPr>
        <w:t xml:space="preserve">. </w:t>
      </w:r>
    </w:p>
    <w:p w14:paraId="67146855" w14:textId="55E14269"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Describe the steps, duration and consequences of a potential sudden ramp down of the proposed project.</w:t>
      </w:r>
    </w:p>
    <w:p w14:paraId="14F37C18" w14:textId="3DBDA052"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List of frequently touched surfaces in the labs and strategies to clean them</w:t>
      </w:r>
    </w:p>
    <w:p w14:paraId="5BEC57D2" w14:textId="2EBC2C07"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lastRenderedPageBreak/>
        <w:t>List of projects already allowed under research exemption and impact on the additional activities requested in the present application</w:t>
      </w:r>
    </w:p>
    <w:p w14:paraId="14F1E87C" w14:textId="03F1D1E7"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Explain how you have coordinated scheduling with others on your floor/wing to limit numbers of people in corridors/washrooms.</w:t>
      </w:r>
    </w:p>
    <w:p w14:paraId="1F70A4AE" w14:textId="6F0E37B9" w:rsidR="00F86757" w:rsidRPr="00F239DD" w:rsidRDefault="00F86757" w:rsidP="00EA0ED2">
      <w:pPr>
        <w:pStyle w:val="ListParagraph"/>
        <w:numPr>
          <w:ilvl w:val="0"/>
          <w:numId w:val="1"/>
        </w:numPr>
        <w:shd w:val="clear" w:color="auto" w:fill="FFFFFF"/>
        <w:spacing w:line="480" w:lineRule="auto"/>
        <w:rPr>
          <w:rFonts w:eastAsia="Times New Roman" w:cstheme="minorHAnsi"/>
          <w:color w:val="333333"/>
        </w:rPr>
      </w:pPr>
      <w:r w:rsidRPr="00F239DD">
        <w:rPr>
          <w:rFonts w:eastAsia="Times New Roman" w:cstheme="minorHAnsi"/>
          <w:color w:val="333333"/>
        </w:rPr>
        <w:t>Please confirm that your chair/unit head has reviewed and approved of this plan.</w:t>
      </w:r>
    </w:p>
    <w:p w14:paraId="3BF44AFB" w14:textId="77777777" w:rsidR="00F239DD" w:rsidRDefault="00F239DD" w:rsidP="00EA0ED2">
      <w:pPr>
        <w:pStyle w:val="ListParagraph"/>
        <w:shd w:val="clear" w:color="auto" w:fill="FFFFFF"/>
        <w:spacing w:line="480" w:lineRule="auto"/>
        <w:rPr>
          <w:rFonts w:eastAsia="Times New Roman" w:cstheme="minorHAnsi"/>
          <w:color w:val="333333"/>
        </w:rPr>
      </w:pPr>
    </w:p>
    <w:p w14:paraId="71E038AC" w14:textId="2099B814" w:rsidR="00F86757" w:rsidRPr="00F239DD" w:rsidRDefault="00F86757" w:rsidP="00F239DD">
      <w:pPr>
        <w:pStyle w:val="ListParagraph"/>
        <w:shd w:val="clear" w:color="auto" w:fill="FFFFFF"/>
        <w:rPr>
          <w:rFonts w:eastAsia="Times New Roman" w:cstheme="minorHAnsi"/>
          <w:color w:val="333333"/>
        </w:rPr>
      </w:pPr>
      <w:r w:rsidRPr="00F239DD">
        <w:rPr>
          <w:rFonts w:eastAsia="Times New Roman" w:cstheme="minorHAnsi"/>
          <w:color w:val="333333"/>
        </w:rPr>
        <w:t>Chair has approved</w:t>
      </w:r>
      <w:r w:rsidR="00F239DD">
        <w:rPr>
          <w:rFonts w:eastAsia="Times New Roman" w:cstheme="minorHAnsi"/>
          <w:color w:val="333333"/>
        </w:rPr>
        <w:tab/>
      </w:r>
      <w:r w:rsidR="00F239DD">
        <w:rPr>
          <w:rFonts w:eastAsia="Times New Roman" w:cstheme="minorHAnsi"/>
          <w:color w:val="333333"/>
        </w:rPr>
        <w:tab/>
      </w:r>
      <w:r w:rsidR="00F239DD">
        <w:rPr>
          <w:rFonts w:eastAsia="Times New Roman" w:cstheme="minorHAnsi"/>
          <w:color w:val="333333"/>
        </w:rPr>
        <w:tab/>
      </w:r>
      <w:r w:rsidRPr="00F239DD">
        <w:rPr>
          <w:rFonts w:eastAsia="Times New Roman" w:cstheme="minorHAnsi"/>
          <w:color w:val="333333"/>
        </w:rPr>
        <w:t>Chair has not yet approved</w:t>
      </w:r>
    </w:p>
    <w:p w14:paraId="41EB04C3" w14:textId="77777777" w:rsidR="00F86757" w:rsidRPr="00F239DD" w:rsidRDefault="00F86757" w:rsidP="00F86757">
      <w:pPr>
        <w:rPr>
          <w:rFonts w:cstheme="minorHAnsi"/>
          <w:lang w:val="en-CA"/>
        </w:rPr>
      </w:pPr>
    </w:p>
    <w:p w14:paraId="7022846E" w14:textId="77777777" w:rsidR="00F86757" w:rsidRDefault="00F86757" w:rsidP="00F86757">
      <w:pPr>
        <w:rPr>
          <w:lang w:val="en-CA"/>
        </w:rPr>
      </w:pPr>
    </w:p>
    <w:p w14:paraId="773F56C2" w14:textId="77777777" w:rsidR="00F86757" w:rsidRDefault="00F86757" w:rsidP="00F86757">
      <w:pPr>
        <w:rPr>
          <w:lang w:val="en-CA"/>
        </w:rPr>
      </w:pPr>
    </w:p>
    <w:p w14:paraId="53F058C5" w14:textId="77777777" w:rsidR="00F86757" w:rsidRDefault="00F86757" w:rsidP="00F86757">
      <w:pPr>
        <w:rPr>
          <w:lang w:val="en-CA"/>
        </w:rPr>
      </w:pPr>
    </w:p>
    <w:p w14:paraId="468A66FE" w14:textId="77777777" w:rsidR="00F86757" w:rsidRDefault="00F86757" w:rsidP="00F86757">
      <w:pPr>
        <w:rPr>
          <w:lang w:val="en-CA"/>
        </w:rPr>
      </w:pPr>
    </w:p>
    <w:p w14:paraId="469DE78E" w14:textId="77777777" w:rsidR="00F86757" w:rsidRDefault="00F86757" w:rsidP="00F86757">
      <w:pPr>
        <w:rPr>
          <w:lang w:val="en-CA"/>
        </w:rPr>
      </w:pPr>
    </w:p>
    <w:p w14:paraId="32C8FECA" w14:textId="77777777" w:rsidR="00F86757" w:rsidRDefault="00F86757" w:rsidP="00F86757">
      <w:pPr>
        <w:rPr>
          <w:lang w:val="en-CA"/>
        </w:rPr>
      </w:pPr>
    </w:p>
    <w:p w14:paraId="63E35ACE" w14:textId="77777777" w:rsidR="00F86757" w:rsidRDefault="00F86757" w:rsidP="00F86757">
      <w:pPr>
        <w:rPr>
          <w:lang w:val="en-CA"/>
        </w:rPr>
      </w:pPr>
    </w:p>
    <w:p w14:paraId="241F7F5B" w14:textId="77777777" w:rsidR="00F86757" w:rsidRPr="00A813F3" w:rsidRDefault="00F86757" w:rsidP="00F86757">
      <w:pPr>
        <w:rPr>
          <w:lang w:val="en-CA"/>
        </w:rPr>
      </w:pPr>
    </w:p>
    <w:p w14:paraId="67659CD3" w14:textId="77777777" w:rsidR="00A778A1" w:rsidRDefault="0089142D"/>
    <w:sectPr w:rsidR="00A778A1" w:rsidSect="008D1304">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14B0A" w14:textId="77777777" w:rsidR="00A74CB0" w:rsidRDefault="00A74CB0" w:rsidP="00F239DD">
      <w:r>
        <w:separator/>
      </w:r>
    </w:p>
  </w:endnote>
  <w:endnote w:type="continuationSeparator" w:id="0">
    <w:p w14:paraId="0D543C3E" w14:textId="77777777" w:rsidR="00A74CB0" w:rsidRDefault="00A74CB0" w:rsidP="00F2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3591748"/>
      <w:docPartObj>
        <w:docPartGallery w:val="Page Numbers (Bottom of Page)"/>
        <w:docPartUnique/>
      </w:docPartObj>
    </w:sdtPr>
    <w:sdtEndPr>
      <w:rPr>
        <w:rStyle w:val="PageNumber"/>
      </w:rPr>
    </w:sdtEndPr>
    <w:sdtContent>
      <w:p w14:paraId="6169F2D0" w14:textId="44E4D1C3" w:rsidR="00F239DD" w:rsidRDefault="00F239DD" w:rsidP="00ED0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F61DB" w14:textId="77777777" w:rsidR="00F239DD" w:rsidRDefault="00F239DD" w:rsidP="00F239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333833"/>
      <w:docPartObj>
        <w:docPartGallery w:val="Page Numbers (Bottom of Page)"/>
        <w:docPartUnique/>
      </w:docPartObj>
    </w:sdtPr>
    <w:sdtEndPr>
      <w:rPr>
        <w:rStyle w:val="PageNumber"/>
      </w:rPr>
    </w:sdtEndPr>
    <w:sdtContent>
      <w:p w14:paraId="208EF079" w14:textId="14D5BCD0" w:rsidR="00F239DD" w:rsidRDefault="00F239DD" w:rsidP="00ED0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2956">
          <w:rPr>
            <w:rStyle w:val="PageNumber"/>
            <w:noProof/>
          </w:rPr>
          <w:t>1</w:t>
        </w:r>
        <w:r>
          <w:rPr>
            <w:rStyle w:val="PageNumber"/>
          </w:rPr>
          <w:fldChar w:fldCharType="end"/>
        </w:r>
      </w:p>
    </w:sdtContent>
  </w:sdt>
  <w:p w14:paraId="641BFB92" w14:textId="77777777" w:rsidR="00F239DD" w:rsidRDefault="00F239DD" w:rsidP="00F239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4AAFA" w14:textId="77777777" w:rsidR="00A74CB0" w:rsidRDefault="00A74CB0" w:rsidP="00F239DD">
      <w:r>
        <w:separator/>
      </w:r>
    </w:p>
  </w:footnote>
  <w:footnote w:type="continuationSeparator" w:id="0">
    <w:p w14:paraId="702C1177" w14:textId="77777777" w:rsidR="00A74CB0" w:rsidRDefault="00A74CB0" w:rsidP="00F23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3498" w14:textId="3754101B" w:rsidR="00F239DD" w:rsidRDefault="00F239DD">
    <w:pPr>
      <w:pStyle w:val="Header"/>
    </w:pPr>
    <w:r w:rsidRPr="00F239DD">
      <w:rPr>
        <w:noProof/>
      </w:rPr>
      <w:drawing>
        <wp:inline distT="0" distB="0" distL="0" distR="0" wp14:anchorId="2EFAAC0F" wp14:editId="7AF5801A">
          <wp:extent cx="2550004" cy="360726"/>
          <wp:effectExtent l="0" t="0" r="3175" b="0"/>
          <wp:docPr id="8" name="Picture 7" descr="A close up of a logo&#10;&#10;Description automatically generated">
            <a:extLst xmlns:a="http://schemas.openxmlformats.org/drawingml/2006/main">
              <a:ext uri="{FF2B5EF4-FFF2-40B4-BE49-F238E27FC236}">
                <a16:creationId xmlns:a16="http://schemas.microsoft.com/office/drawing/2014/main" id="{353F6561-70AA-274D-B797-B43C40534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353F6561-70AA-274D-B797-B43C40534525}"/>
                      </a:ext>
                    </a:extLst>
                  </pic:cNvPr>
                  <pic:cNvPicPr>
                    <a:picLocks noChangeAspect="1"/>
                  </pic:cNvPicPr>
                </pic:nvPicPr>
                <pic:blipFill rotWithShape="1">
                  <a:blip r:embed="rId1"/>
                  <a:srcRect t="26778" b="27361"/>
                  <a:stretch/>
                </pic:blipFill>
                <pic:spPr bwMode="auto">
                  <a:xfrm>
                    <a:off x="0" y="0"/>
                    <a:ext cx="2552700" cy="3611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40008"/>
    <w:multiLevelType w:val="hybridMultilevel"/>
    <w:tmpl w:val="395E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160C9"/>
    <w:multiLevelType w:val="hybridMultilevel"/>
    <w:tmpl w:val="AC1E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E5CB9"/>
    <w:multiLevelType w:val="hybridMultilevel"/>
    <w:tmpl w:val="F92A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A50CD"/>
    <w:multiLevelType w:val="hybridMultilevel"/>
    <w:tmpl w:val="1206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57"/>
    <w:rsid w:val="00202F85"/>
    <w:rsid w:val="00474408"/>
    <w:rsid w:val="004E7262"/>
    <w:rsid w:val="0089142D"/>
    <w:rsid w:val="008D1304"/>
    <w:rsid w:val="00915D0E"/>
    <w:rsid w:val="00952956"/>
    <w:rsid w:val="00A01379"/>
    <w:rsid w:val="00A02A13"/>
    <w:rsid w:val="00A74CB0"/>
    <w:rsid w:val="00AB6ECE"/>
    <w:rsid w:val="00B05E4D"/>
    <w:rsid w:val="00E00306"/>
    <w:rsid w:val="00E35C92"/>
    <w:rsid w:val="00E36F0E"/>
    <w:rsid w:val="00EA0ED2"/>
    <w:rsid w:val="00F239DD"/>
    <w:rsid w:val="00F33DC2"/>
    <w:rsid w:val="00F8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7A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9DD"/>
    <w:pPr>
      <w:tabs>
        <w:tab w:val="center" w:pos="4680"/>
        <w:tab w:val="right" w:pos="9360"/>
      </w:tabs>
    </w:pPr>
  </w:style>
  <w:style w:type="character" w:customStyle="1" w:styleId="HeaderChar">
    <w:name w:val="Header Char"/>
    <w:basedOn w:val="DefaultParagraphFont"/>
    <w:link w:val="Header"/>
    <w:uiPriority w:val="99"/>
    <w:rsid w:val="00F239DD"/>
  </w:style>
  <w:style w:type="paragraph" w:styleId="Footer">
    <w:name w:val="footer"/>
    <w:basedOn w:val="Normal"/>
    <w:link w:val="FooterChar"/>
    <w:uiPriority w:val="99"/>
    <w:unhideWhenUsed/>
    <w:rsid w:val="00F239DD"/>
    <w:pPr>
      <w:tabs>
        <w:tab w:val="center" w:pos="4680"/>
        <w:tab w:val="right" w:pos="9360"/>
      </w:tabs>
    </w:pPr>
  </w:style>
  <w:style w:type="character" w:customStyle="1" w:styleId="FooterChar">
    <w:name w:val="Footer Char"/>
    <w:basedOn w:val="DefaultParagraphFont"/>
    <w:link w:val="Footer"/>
    <w:uiPriority w:val="99"/>
    <w:rsid w:val="00F239DD"/>
  </w:style>
  <w:style w:type="character" w:styleId="PageNumber">
    <w:name w:val="page number"/>
    <w:basedOn w:val="DefaultParagraphFont"/>
    <w:uiPriority w:val="99"/>
    <w:semiHidden/>
    <w:unhideWhenUsed/>
    <w:rsid w:val="00F239DD"/>
  </w:style>
  <w:style w:type="character" w:styleId="Hyperlink">
    <w:name w:val="Hyperlink"/>
    <w:basedOn w:val="DefaultParagraphFont"/>
    <w:uiPriority w:val="99"/>
    <w:unhideWhenUsed/>
    <w:rsid w:val="00F239DD"/>
    <w:rPr>
      <w:color w:val="0563C1" w:themeColor="hyperlink"/>
      <w:u w:val="single"/>
    </w:rPr>
  </w:style>
  <w:style w:type="character" w:customStyle="1" w:styleId="UnresolvedMention1">
    <w:name w:val="Unresolved Mention1"/>
    <w:basedOn w:val="DefaultParagraphFont"/>
    <w:uiPriority w:val="99"/>
    <w:rsid w:val="00F239DD"/>
    <w:rPr>
      <w:color w:val="605E5C"/>
      <w:shd w:val="clear" w:color="auto" w:fill="E1DFDD"/>
    </w:rPr>
  </w:style>
  <w:style w:type="paragraph" w:styleId="ListParagraph">
    <w:name w:val="List Paragraph"/>
    <w:basedOn w:val="Normal"/>
    <w:uiPriority w:val="34"/>
    <w:qFormat/>
    <w:rsid w:val="00F239DD"/>
    <w:pPr>
      <w:ind w:left="720"/>
      <w:contextualSpacing/>
    </w:pPr>
  </w:style>
  <w:style w:type="character" w:styleId="CommentReference">
    <w:name w:val="annotation reference"/>
    <w:basedOn w:val="DefaultParagraphFont"/>
    <w:uiPriority w:val="99"/>
    <w:semiHidden/>
    <w:unhideWhenUsed/>
    <w:rsid w:val="00F239DD"/>
    <w:rPr>
      <w:sz w:val="16"/>
      <w:szCs w:val="16"/>
    </w:rPr>
  </w:style>
  <w:style w:type="paragraph" w:styleId="CommentText">
    <w:name w:val="annotation text"/>
    <w:basedOn w:val="Normal"/>
    <w:link w:val="CommentTextChar"/>
    <w:uiPriority w:val="99"/>
    <w:semiHidden/>
    <w:unhideWhenUsed/>
    <w:rsid w:val="00F239DD"/>
    <w:rPr>
      <w:sz w:val="20"/>
      <w:szCs w:val="20"/>
    </w:rPr>
  </w:style>
  <w:style w:type="character" w:customStyle="1" w:styleId="CommentTextChar">
    <w:name w:val="Comment Text Char"/>
    <w:basedOn w:val="DefaultParagraphFont"/>
    <w:link w:val="CommentText"/>
    <w:uiPriority w:val="99"/>
    <w:semiHidden/>
    <w:rsid w:val="00F239DD"/>
    <w:rPr>
      <w:sz w:val="20"/>
      <w:szCs w:val="20"/>
    </w:rPr>
  </w:style>
  <w:style w:type="paragraph" w:styleId="CommentSubject">
    <w:name w:val="annotation subject"/>
    <w:basedOn w:val="CommentText"/>
    <w:next w:val="CommentText"/>
    <w:link w:val="CommentSubjectChar"/>
    <w:uiPriority w:val="99"/>
    <w:semiHidden/>
    <w:unhideWhenUsed/>
    <w:rsid w:val="00F239DD"/>
    <w:rPr>
      <w:b/>
      <w:bCs/>
    </w:rPr>
  </w:style>
  <w:style w:type="character" w:customStyle="1" w:styleId="CommentSubjectChar">
    <w:name w:val="Comment Subject Char"/>
    <w:basedOn w:val="CommentTextChar"/>
    <w:link w:val="CommentSubject"/>
    <w:uiPriority w:val="99"/>
    <w:semiHidden/>
    <w:rsid w:val="00F239DD"/>
    <w:rPr>
      <w:b/>
      <w:bCs/>
      <w:sz w:val="20"/>
      <w:szCs w:val="20"/>
    </w:rPr>
  </w:style>
  <w:style w:type="paragraph" w:styleId="BalloonText">
    <w:name w:val="Balloon Text"/>
    <w:basedOn w:val="Normal"/>
    <w:link w:val="BalloonTextChar"/>
    <w:uiPriority w:val="99"/>
    <w:semiHidden/>
    <w:unhideWhenUsed/>
    <w:rsid w:val="00F239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9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029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cgill.ca/medresearch/about/special-notices-covid-19-research-upd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2D7C693-EC29-DB41-9DBF-4ED3F0A8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2751</Characters>
  <Application>Microsoft Office Word</Application>
  <DocSecurity>4</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R. Baum, Dr.</dc:creator>
  <cp:keywords/>
  <dc:description/>
  <cp:lastModifiedBy>Sarah C Marshall, Ms</cp:lastModifiedBy>
  <cp:revision>2</cp:revision>
  <dcterms:created xsi:type="dcterms:W3CDTF">2020-07-14T19:35:00Z</dcterms:created>
  <dcterms:modified xsi:type="dcterms:W3CDTF">2020-07-14T19:35:00Z</dcterms:modified>
</cp:coreProperties>
</file>